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DEE3CB" w14:textId="77777777" w:rsidR="004E75D5" w:rsidRPr="004E75D5" w:rsidRDefault="004E75D5" w:rsidP="004E75D5">
      <w:pPr>
        <w:spacing w:after="0" w:line="360" w:lineRule="auto"/>
        <w:jc w:val="center"/>
        <w:rPr>
          <w:rFonts w:ascii="Times New Roman" w:hAnsi="Times New Roman"/>
          <w:bCs/>
          <w:sz w:val="28"/>
          <w:szCs w:val="28"/>
        </w:rPr>
      </w:pPr>
      <w:bookmarkStart w:id="0" w:name="_Toc92974152"/>
      <w:bookmarkStart w:id="1" w:name="_Toc64146231"/>
      <w:r w:rsidRPr="004E75D5">
        <w:rPr>
          <w:rFonts w:ascii="Times New Roman" w:hAnsi="Times New Roman"/>
          <w:bCs/>
          <w:sz w:val="28"/>
          <w:szCs w:val="28"/>
        </w:rPr>
        <w:t>ĐẠI HỌC HUẾ</w:t>
      </w:r>
    </w:p>
    <w:p w14:paraId="61D5D9CE" w14:textId="77777777" w:rsidR="004E75D5" w:rsidRPr="004E75D5" w:rsidRDefault="004E75D5" w:rsidP="004E75D5">
      <w:pPr>
        <w:spacing w:after="0" w:line="360" w:lineRule="auto"/>
        <w:jc w:val="center"/>
        <w:rPr>
          <w:rFonts w:ascii="Times New Roman" w:hAnsi="Times New Roman"/>
          <w:b/>
          <w:sz w:val="28"/>
          <w:szCs w:val="28"/>
        </w:rPr>
      </w:pPr>
      <w:r w:rsidRPr="004E75D5">
        <w:rPr>
          <w:rFonts w:ascii="Times New Roman" w:hAnsi="Times New Roman"/>
          <w:b/>
          <w:sz w:val="28"/>
          <w:szCs w:val="28"/>
        </w:rPr>
        <w:t>TRƯỜNG ĐẠI HỌC LUẬT</w:t>
      </w:r>
    </w:p>
    <w:p w14:paraId="6411A5BA" w14:textId="77777777" w:rsidR="004E75D5" w:rsidRPr="004E75D5" w:rsidRDefault="004E75D5" w:rsidP="004E75D5">
      <w:pPr>
        <w:spacing w:after="0" w:line="360" w:lineRule="auto"/>
        <w:jc w:val="center"/>
        <w:rPr>
          <w:rFonts w:ascii="Times New Roman" w:hAnsi="Times New Roman"/>
          <w:b/>
          <w:sz w:val="28"/>
          <w:szCs w:val="28"/>
        </w:rPr>
      </w:pPr>
      <w:r w:rsidRPr="004E75D5">
        <w:rPr>
          <w:rFonts w:ascii="Times New Roman" w:hAnsi="Times New Roman"/>
          <w:b/>
          <w:sz w:val="28"/>
          <w:szCs w:val="28"/>
        </w:rPr>
        <w:t>-----</w:t>
      </w:r>
      <w:r w:rsidRPr="004E75D5">
        <w:rPr>
          <w:rFonts w:ascii="Times New Roman" w:hAnsi="Times New Roman"/>
          <w:b/>
          <w:sz w:val="28"/>
          <w:szCs w:val="28"/>
        </w:rPr>
        <w:sym w:font="Wingdings" w:char="F098"/>
      </w:r>
      <w:r w:rsidRPr="004E75D5">
        <w:rPr>
          <w:rFonts w:ascii="Times New Roman" w:hAnsi="Times New Roman"/>
          <w:b/>
          <w:sz w:val="28"/>
          <w:szCs w:val="28"/>
        </w:rPr>
        <w:sym w:font="Wingdings" w:char="F026"/>
      </w:r>
      <w:r w:rsidRPr="004E75D5">
        <w:rPr>
          <w:rFonts w:ascii="Times New Roman" w:hAnsi="Times New Roman"/>
          <w:b/>
          <w:sz w:val="28"/>
          <w:szCs w:val="28"/>
        </w:rPr>
        <w:sym w:font="Wingdings" w:char="F099"/>
      </w:r>
      <w:r w:rsidRPr="004E75D5">
        <w:rPr>
          <w:rFonts w:ascii="Times New Roman" w:hAnsi="Times New Roman"/>
          <w:b/>
          <w:sz w:val="28"/>
          <w:szCs w:val="28"/>
        </w:rPr>
        <w:t>-----</w:t>
      </w:r>
    </w:p>
    <w:p w14:paraId="140FAE02" w14:textId="77777777" w:rsidR="004E75D5" w:rsidRPr="004E75D5" w:rsidRDefault="004E75D5" w:rsidP="004E75D5">
      <w:pPr>
        <w:spacing w:after="0" w:line="360" w:lineRule="auto"/>
        <w:jc w:val="center"/>
        <w:rPr>
          <w:rFonts w:ascii="Times New Roman" w:hAnsi="Times New Roman"/>
          <w:b/>
          <w:sz w:val="28"/>
          <w:szCs w:val="28"/>
        </w:rPr>
      </w:pPr>
    </w:p>
    <w:p w14:paraId="3893499C" w14:textId="77777777" w:rsidR="004E75D5" w:rsidRPr="004E75D5" w:rsidRDefault="004E75D5" w:rsidP="004E75D5">
      <w:pPr>
        <w:spacing w:after="0" w:line="360" w:lineRule="auto"/>
        <w:jc w:val="center"/>
        <w:rPr>
          <w:rFonts w:ascii="Times New Roman" w:hAnsi="Times New Roman"/>
          <w:sz w:val="28"/>
          <w:szCs w:val="28"/>
        </w:rPr>
      </w:pPr>
      <w:r w:rsidRPr="004E75D5">
        <w:rPr>
          <w:rFonts w:ascii="Times New Roman" w:hAnsi="Times New Roman"/>
          <w:noProof/>
          <w:sz w:val="28"/>
          <w:szCs w:val="28"/>
        </w:rPr>
        <w:drawing>
          <wp:inline distT="0" distB="0" distL="0" distR="0" wp14:anchorId="0AB7DBD3" wp14:editId="4A78D8A9">
            <wp:extent cx="1285875" cy="1285875"/>
            <wp:effectExtent l="0" t="0" r="0" b="0"/>
            <wp:docPr id="7" name="image1.png" descr="Sinh viên Luật Huế"/>
            <wp:cNvGraphicFramePr/>
            <a:graphic xmlns:a="http://schemas.openxmlformats.org/drawingml/2006/main">
              <a:graphicData uri="http://schemas.openxmlformats.org/drawingml/2006/picture">
                <pic:pic xmlns:pic="http://schemas.openxmlformats.org/drawingml/2006/picture">
                  <pic:nvPicPr>
                    <pic:cNvPr id="0" name="image1.png" descr="Sinh viên Luật Huế"/>
                    <pic:cNvPicPr preferRelativeResize="0"/>
                  </pic:nvPicPr>
                  <pic:blipFill>
                    <a:blip r:embed="rId8"/>
                    <a:srcRect/>
                    <a:stretch>
                      <a:fillRect/>
                    </a:stretch>
                  </pic:blipFill>
                  <pic:spPr>
                    <a:xfrm>
                      <a:off x="0" y="0"/>
                      <a:ext cx="1285875" cy="1285875"/>
                    </a:xfrm>
                    <a:prstGeom prst="rect">
                      <a:avLst/>
                    </a:prstGeom>
                    <a:ln/>
                  </pic:spPr>
                </pic:pic>
              </a:graphicData>
            </a:graphic>
          </wp:inline>
        </w:drawing>
      </w:r>
    </w:p>
    <w:p w14:paraId="057BB912" w14:textId="77777777" w:rsidR="004E75D5" w:rsidRPr="004E75D5" w:rsidRDefault="004E75D5" w:rsidP="004E75D5">
      <w:pPr>
        <w:spacing w:after="0" w:line="360" w:lineRule="auto"/>
        <w:jc w:val="center"/>
        <w:rPr>
          <w:rFonts w:ascii="Times New Roman" w:hAnsi="Times New Roman"/>
          <w:sz w:val="28"/>
          <w:szCs w:val="28"/>
        </w:rPr>
      </w:pPr>
    </w:p>
    <w:p w14:paraId="7677A161" w14:textId="77777777" w:rsidR="004E75D5" w:rsidRPr="004E75D5" w:rsidRDefault="004E75D5" w:rsidP="004E75D5">
      <w:pPr>
        <w:spacing w:after="0" w:line="360" w:lineRule="auto"/>
        <w:jc w:val="center"/>
        <w:rPr>
          <w:rFonts w:ascii="Times New Roman" w:hAnsi="Times New Roman"/>
          <w:sz w:val="28"/>
          <w:szCs w:val="28"/>
        </w:rPr>
      </w:pPr>
    </w:p>
    <w:p w14:paraId="66770F21" w14:textId="77777777" w:rsidR="004E75D5" w:rsidRPr="004E75D5" w:rsidRDefault="004E75D5" w:rsidP="004E75D5">
      <w:pPr>
        <w:spacing w:after="0" w:line="360" w:lineRule="auto"/>
        <w:jc w:val="center"/>
        <w:rPr>
          <w:rFonts w:ascii="Times New Roman" w:hAnsi="Times New Roman"/>
          <w:b/>
          <w:sz w:val="28"/>
          <w:szCs w:val="28"/>
        </w:rPr>
      </w:pPr>
      <w:r w:rsidRPr="004E75D5">
        <w:rPr>
          <w:rFonts w:ascii="Times New Roman" w:hAnsi="Times New Roman"/>
          <w:b/>
          <w:sz w:val="28"/>
          <w:szCs w:val="28"/>
        </w:rPr>
        <w:t>HOÀNG MINH HẢI</w:t>
      </w:r>
    </w:p>
    <w:p w14:paraId="008C5FCD" w14:textId="77777777" w:rsidR="004E75D5" w:rsidRPr="004E75D5" w:rsidRDefault="004E75D5" w:rsidP="004E75D5">
      <w:pPr>
        <w:spacing w:after="0" w:line="360" w:lineRule="auto"/>
        <w:jc w:val="center"/>
        <w:rPr>
          <w:rFonts w:ascii="Times New Roman" w:hAnsi="Times New Roman"/>
          <w:sz w:val="28"/>
          <w:szCs w:val="28"/>
        </w:rPr>
      </w:pPr>
    </w:p>
    <w:p w14:paraId="2443E3C9" w14:textId="77777777" w:rsidR="004E75D5" w:rsidRPr="004E75D5" w:rsidRDefault="004E75D5" w:rsidP="004E75D5">
      <w:pPr>
        <w:spacing w:after="0" w:line="360" w:lineRule="auto"/>
        <w:jc w:val="center"/>
        <w:rPr>
          <w:rFonts w:ascii="Times New Roman" w:hAnsi="Times New Roman"/>
          <w:sz w:val="28"/>
          <w:szCs w:val="28"/>
        </w:rPr>
      </w:pPr>
    </w:p>
    <w:p w14:paraId="5B866538" w14:textId="77777777" w:rsidR="004E75D5" w:rsidRPr="004E75D5" w:rsidRDefault="004E75D5" w:rsidP="004E75D5">
      <w:pPr>
        <w:spacing w:after="0" w:line="360" w:lineRule="auto"/>
        <w:jc w:val="center"/>
        <w:rPr>
          <w:rFonts w:ascii="Times New Roman" w:hAnsi="Times New Roman"/>
          <w:b/>
          <w:sz w:val="34"/>
          <w:szCs w:val="28"/>
        </w:rPr>
      </w:pPr>
      <w:r w:rsidRPr="004E75D5">
        <w:rPr>
          <w:rFonts w:ascii="Times New Roman" w:hAnsi="Times New Roman"/>
          <w:b/>
          <w:sz w:val="34"/>
          <w:szCs w:val="28"/>
        </w:rPr>
        <w:t xml:space="preserve">PHÁP LUẬT VỀ XỬ LÝ VI PHẠM TRONG LĨNH VỰC </w:t>
      </w:r>
    </w:p>
    <w:p w14:paraId="4DE5FA75" w14:textId="77777777" w:rsidR="004E75D5" w:rsidRPr="004E75D5" w:rsidRDefault="004E75D5" w:rsidP="004E75D5">
      <w:pPr>
        <w:spacing w:after="0" w:line="360" w:lineRule="auto"/>
        <w:jc w:val="center"/>
        <w:rPr>
          <w:rFonts w:ascii="Times New Roman" w:hAnsi="Times New Roman"/>
          <w:b/>
          <w:sz w:val="28"/>
          <w:szCs w:val="28"/>
        </w:rPr>
      </w:pPr>
      <w:r w:rsidRPr="004E75D5">
        <w:rPr>
          <w:rFonts w:ascii="Times New Roman" w:hAnsi="Times New Roman"/>
          <w:b/>
          <w:sz w:val="34"/>
          <w:szCs w:val="28"/>
        </w:rPr>
        <w:t>BẢO VỆ ĐỘNG VẬT HOANG DÃ Ở VIỆT NAM</w:t>
      </w:r>
    </w:p>
    <w:p w14:paraId="0AC64C40" w14:textId="77777777" w:rsidR="004E75D5" w:rsidRPr="004E75D5" w:rsidRDefault="004E75D5" w:rsidP="004E75D5">
      <w:pPr>
        <w:spacing w:after="0" w:line="360" w:lineRule="auto"/>
        <w:jc w:val="center"/>
        <w:rPr>
          <w:rFonts w:ascii="Times New Roman" w:hAnsi="Times New Roman"/>
          <w:b/>
          <w:sz w:val="28"/>
          <w:szCs w:val="28"/>
        </w:rPr>
      </w:pPr>
    </w:p>
    <w:p w14:paraId="7467DC62" w14:textId="77777777" w:rsidR="004E75D5" w:rsidRPr="004E75D5" w:rsidRDefault="004E75D5" w:rsidP="004E75D5">
      <w:pPr>
        <w:spacing w:after="0" w:line="360" w:lineRule="auto"/>
        <w:jc w:val="center"/>
        <w:rPr>
          <w:rFonts w:ascii="Times New Roman" w:hAnsi="Times New Roman"/>
          <w:b/>
          <w:sz w:val="28"/>
          <w:szCs w:val="28"/>
        </w:rPr>
      </w:pPr>
    </w:p>
    <w:p w14:paraId="4F7E9117" w14:textId="77777777" w:rsidR="004E75D5" w:rsidRPr="004E75D5" w:rsidRDefault="004E75D5" w:rsidP="004E75D5">
      <w:pPr>
        <w:spacing w:after="0" w:line="360" w:lineRule="auto"/>
        <w:jc w:val="center"/>
        <w:rPr>
          <w:rFonts w:ascii="Times New Roman" w:hAnsi="Times New Roman"/>
          <w:b/>
          <w:sz w:val="28"/>
          <w:szCs w:val="28"/>
        </w:rPr>
      </w:pPr>
    </w:p>
    <w:p w14:paraId="4590F200" w14:textId="153DCA42" w:rsidR="004E75D5" w:rsidRPr="004E75D5" w:rsidRDefault="004E75D5" w:rsidP="004E75D5">
      <w:pPr>
        <w:spacing w:after="0" w:line="360" w:lineRule="auto"/>
        <w:jc w:val="center"/>
        <w:rPr>
          <w:rFonts w:ascii="Times New Roman" w:hAnsi="Times New Roman"/>
          <w:b/>
          <w:sz w:val="36"/>
          <w:szCs w:val="28"/>
        </w:rPr>
      </w:pPr>
      <w:r w:rsidRPr="004E75D5">
        <w:rPr>
          <w:rFonts w:ascii="Times New Roman" w:hAnsi="Times New Roman"/>
          <w:b/>
          <w:sz w:val="36"/>
          <w:szCs w:val="28"/>
        </w:rPr>
        <w:t>TÓM TẮT LUẬN VĂN THẠC SĨ LUẬT KINH TẾ</w:t>
      </w:r>
    </w:p>
    <w:p w14:paraId="64A0D140" w14:textId="77777777" w:rsidR="004E75D5" w:rsidRPr="004E75D5" w:rsidRDefault="004E75D5" w:rsidP="004E75D5">
      <w:pPr>
        <w:spacing w:after="0" w:line="360" w:lineRule="auto"/>
        <w:jc w:val="center"/>
        <w:rPr>
          <w:rFonts w:ascii="Times New Roman" w:hAnsi="Times New Roman"/>
          <w:b/>
          <w:sz w:val="28"/>
          <w:szCs w:val="28"/>
        </w:rPr>
      </w:pPr>
      <w:r w:rsidRPr="004E75D5">
        <w:rPr>
          <w:rFonts w:ascii="Times New Roman" w:hAnsi="Times New Roman"/>
          <w:b/>
          <w:sz w:val="28"/>
          <w:szCs w:val="28"/>
        </w:rPr>
        <w:t>Mã số: 8380107</w:t>
      </w:r>
    </w:p>
    <w:p w14:paraId="088869A2" w14:textId="77777777" w:rsidR="004E75D5" w:rsidRPr="004E75D5" w:rsidRDefault="004E75D5" w:rsidP="004E75D5">
      <w:pPr>
        <w:spacing w:after="0" w:line="360" w:lineRule="auto"/>
        <w:jc w:val="center"/>
        <w:rPr>
          <w:rFonts w:ascii="Times New Roman" w:hAnsi="Times New Roman"/>
          <w:sz w:val="28"/>
          <w:szCs w:val="28"/>
        </w:rPr>
      </w:pPr>
    </w:p>
    <w:p w14:paraId="7449161C" w14:textId="77777777" w:rsidR="004E75D5" w:rsidRPr="004E75D5" w:rsidRDefault="004E75D5" w:rsidP="004E75D5">
      <w:pPr>
        <w:spacing w:after="0" w:line="360" w:lineRule="auto"/>
        <w:jc w:val="center"/>
        <w:rPr>
          <w:rFonts w:ascii="Times New Roman" w:hAnsi="Times New Roman"/>
          <w:sz w:val="28"/>
          <w:szCs w:val="28"/>
        </w:rPr>
      </w:pPr>
    </w:p>
    <w:p w14:paraId="68A8CF2B" w14:textId="59D3E606" w:rsidR="004E75D5" w:rsidRDefault="004E75D5" w:rsidP="004E75D5">
      <w:pPr>
        <w:spacing w:after="0" w:line="360" w:lineRule="auto"/>
        <w:jc w:val="center"/>
        <w:rPr>
          <w:rFonts w:ascii="Times New Roman" w:hAnsi="Times New Roman"/>
          <w:sz w:val="28"/>
          <w:szCs w:val="28"/>
        </w:rPr>
      </w:pPr>
    </w:p>
    <w:p w14:paraId="312C6818" w14:textId="06394CAB" w:rsidR="004E75D5" w:rsidRDefault="004E75D5" w:rsidP="004E75D5">
      <w:pPr>
        <w:spacing w:after="0" w:line="360" w:lineRule="auto"/>
        <w:jc w:val="center"/>
        <w:rPr>
          <w:rFonts w:ascii="Times New Roman" w:hAnsi="Times New Roman"/>
          <w:sz w:val="28"/>
          <w:szCs w:val="28"/>
        </w:rPr>
      </w:pPr>
    </w:p>
    <w:p w14:paraId="5F3EF092" w14:textId="77777777" w:rsidR="004E75D5" w:rsidRPr="004E75D5" w:rsidRDefault="004E75D5" w:rsidP="004E75D5">
      <w:pPr>
        <w:spacing w:after="0" w:line="360" w:lineRule="auto"/>
        <w:jc w:val="center"/>
        <w:rPr>
          <w:rFonts w:ascii="Times New Roman" w:hAnsi="Times New Roman"/>
          <w:sz w:val="28"/>
          <w:szCs w:val="28"/>
        </w:rPr>
      </w:pPr>
    </w:p>
    <w:p w14:paraId="2F209DC8" w14:textId="77777777" w:rsidR="004E75D5" w:rsidRPr="004E75D5" w:rsidRDefault="004E75D5" w:rsidP="004E75D5">
      <w:pPr>
        <w:spacing w:after="0" w:line="360" w:lineRule="auto"/>
        <w:jc w:val="center"/>
        <w:rPr>
          <w:rFonts w:ascii="Times New Roman" w:hAnsi="Times New Roman"/>
          <w:sz w:val="28"/>
          <w:szCs w:val="28"/>
        </w:rPr>
      </w:pPr>
    </w:p>
    <w:p w14:paraId="1151D07C" w14:textId="77777777" w:rsidR="004E75D5" w:rsidRPr="004E75D5" w:rsidRDefault="004E75D5" w:rsidP="004E75D5">
      <w:pPr>
        <w:spacing w:after="0" w:line="360" w:lineRule="auto"/>
        <w:jc w:val="center"/>
        <w:rPr>
          <w:rFonts w:ascii="Times New Roman" w:hAnsi="Times New Roman"/>
          <w:b/>
          <w:sz w:val="28"/>
          <w:szCs w:val="28"/>
        </w:rPr>
      </w:pPr>
      <w:r w:rsidRPr="004E75D5">
        <w:rPr>
          <w:rFonts w:ascii="Times New Roman" w:hAnsi="Times New Roman"/>
          <w:b/>
          <w:sz w:val="28"/>
          <w:szCs w:val="28"/>
        </w:rPr>
        <w:t>HUẾ - năm 2025</w:t>
      </w:r>
    </w:p>
    <w:p w14:paraId="05694060" w14:textId="425938BE" w:rsidR="00511B2A" w:rsidRPr="004E75D5" w:rsidRDefault="00511B2A" w:rsidP="004E75D5">
      <w:pPr>
        <w:spacing w:after="0" w:line="360" w:lineRule="auto"/>
        <w:jc w:val="center"/>
        <w:rPr>
          <w:rFonts w:ascii="Times New Roman" w:hAnsi="Times New Roman"/>
          <w:b/>
          <w:sz w:val="28"/>
          <w:szCs w:val="28"/>
          <w:lang w:val="vi-VN"/>
        </w:rPr>
      </w:pPr>
    </w:p>
    <w:p w14:paraId="01AED5F4" w14:textId="00668CE3" w:rsidR="00780301" w:rsidRPr="004E75D5" w:rsidRDefault="00F01241" w:rsidP="00511B2A">
      <w:pPr>
        <w:spacing w:after="0" w:line="288" w:lineRule="auto"/>
        <w:jc w:val="center"/>
        <w:rPr>
          <w:rFonts w:ascii="Times New Roman" w:hAnsi="Times New Roman"/>
          <w:b/>
          <w:sz w:val="28"/>
          <w:szCs w:val="28"/>
        </w:rPr>
      </w:pPr>
      <w:r w:rsidRPr="004E75D5">
        <w:rPr>
          <w:rFonts w:ascii="Times New Roman" w:hAnsi="Times New Roman"/>
          <w:b/>
          <w:noProof/>
          <w:sz w:val="28"/>
          <w:szCs w:val="28"/>
          <w14:ligatures w14:val="standardContextual"/>
        </w:rPr>
        <w:lastRenderedPageBreak/>
        <mc:AlternateContent>
          <mc:Choice Requires="wps">
            <w:drawing>
              <wp:anchor distT="0" distB="0" distL="114300" distR="114300" simplePos="0" relativeHeight="251663872" behindDoc="0" locked="0" layoutInCell="1" allowOverlap="1" wp14:anchorId="57D705FE" wp14:editId="3D85F5E4">
                <wp:simplePos x="0" y="0"/>
                <wp:positionH relativeFrom="column">
                  <wp:posOffset>307340</wp:posOffset>
                </wp:positionH>
                <wp:positionV relativeFrom="paragraph">
                  <wp:posOffset>3810</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78E4BB84" w14:textId="77777777" w:rsidR="003E1462" w:rsidRPr="009B43A9" w:rsidRDefault="003E1462" w:rsidP="003E1462">
                            <w:pPr>
                              <w:pStyle w:val="BodyText"/>
                              <w:spacing w:after="0" w:line="360" w:lineRule="auto"/>
                              <w:ind w:left="284" w:right="417"/>
                              <w:jc w:val="center"/>
                              <w:rPr>
                                <w:rFonts w:ascii="Times New Roman" w:hAnsi="Times New Roman"/>
                                <w:b/>
                                <w:sz w:val="32"/>
                                <w:szCs w:val="32"/>
                              </w:rPr>
                            </w:pPr>
                          </w:p>
                          <w:p w14:paraId="79FABFC5" w14:textId="77777777" w:rsidR="003E1462" w:rsidRPr="009B43A9" w:rsidRDefault="003E1462" w:rsidP="003E1462">
                            <w:pPr>
                              <w:pStyle w:val="BodyText"/>
                              <w:spacing w:after="0" w:line="360" w:lineRule="auto"/>
                              <w:ind w:left="284" w:right="417"/>
                              <w:jc w:val="center"/>
                              <w:rPr>
                                <w:rFonts w:ascii="Times New Roman" w:hAnsi="Times New Roman"/>
                                <w:sz w:val="32"/>
                                <w:szCs w:val="32"/>
                              </w:rPr>
                            </w:pPr>
                          </w:p>
                          <w:p w14:paraId="239BDC7C" w14:textId="77777777" w:rsidR="003E1462" w:rsidRPr="009B43A9" w:rsidRDefault="003E1462" w:rsidP="003E1462">
                            <w:pPr>
                              <w:pStyle w:val="BodyText"/>
                              <w:spacing w:after="0" w:line="360" w:lineRule="auto"/>
                              <w:ind w:left="284" w:right="417"/>
                              <w:jc w:val="center"/>
                              <w:rPr>
                                <w:rFonts w:ascii="Times New Roman" w:hAnsi="Times New Roman"/>
                                <w:sz w:val="32"/>
                                <w:szCs w:val="32"/>
                              </w:rPr>
                            </w:pPr>
                            <w:r w:rsidRPr="009B43A9">
                              <w:rPr>
                                <w:rFonts w:ascii="Times New Roman" w:hAnsi="Times New Roman"/>
                                <w:sz w:val="32"/>
                                <w:szCs w:val="32"/>
                              </w:rPr>
                              <w:t>Công trình được hoàn thành tại:</w:t>
                            </w:r>
                          </w:p>
                          <w:p w14:paraId="2D663486" w14:textId="77777777" w:rsidR="003E1462" w:rsidRPr="009B43A9" w:rsidRDefault="003E1462" w:rsidP="003E1462">
                            <w:pPr>
                              <w:spacing w:after="0" w:line="360" w:lineRule="auto"/>
                              <w:ind w:left="284" w:right="417"/>
                              <w:jc w:val="center"/>
                              <w:rPr>
                                <w:rFonts w:ascii="Times New Roman" w:hAnsi="Times New Roman"/>
                                <w:sz w:val="32"/>
                                <w:szCs w:val="32"/>
                              </w:rPr>
                            </w:pPr>
                            <w:bookmarkStart w:id="2" w:name="_Toc528225122"/>
                            <w:bookmarkStart w:id="3" w:name="_Toc14354394"/>
                            <w:r w:rsidRPr="009B43A9">
                              <w:rPr>
                                <w:rFonts w:ascii="Times New Roman" w:hAnsi="Times New Roman"/>
                                <w:sz w:val="32"/>
                                <w:szCs w:val="32"/>
                              </w:rPr>
                              <w:t>Trường Đại học Luật, Đại học Huế</w:t>
                            </w:r>
                          </w:p>
                          <w:p w14:paraId="44F9CA5A" w14:textId="77777777" w:rsidR="003E1462" w:rsidRPr="009B43A9" w:rsidRDefault="003E1462" w:rsidP="003E1462">
                            <w:pPr>
                              <w:spacing w:after="0" w:line="360" w:lineRule="auto"/>
                              <w:ind w:left="284" w:right="417"/>
                              <w:jc w:val="center"/>
                              <w:rPr>
                                <w:rFonts w:ascii="Times New Roman" w:hAnsi="Times New Roman"/>
                                <w:b/>
                                <w:sz w:val="32"/>
                                <w:szCs w:val="32"/>
                              </w:rPr>
                            </w:pPr>
                          </w:p>
                          <w:p w14:paraId="3DD4B816" w14:textId="77777777" w:rsidR="003E1462" w:rsidRPr="009B43A9" w:rsidRDefault="003E1462" w:rsidP="00543D0C">
                            <w:pPr>
                              <w:tabs>
                                <w:tab w:val="left" w:pos="3828"/>
                              </w:tabs>
                              <w:spacing w:after="0" w:line="360" w:lineRule="auto"/>
                              <w:ind w:left="567" w:right="-9"/>
                              <w:jc w:val="center"/>
                              <w:rPr>
                                <w:rFonts w:ascii="Times New Roman" w:hAnsi="Times New Roman"/>
                                <w:spacing w:val="-12"/>
                                <w:sz w:val="32"/>
                                <w:szCs w:val="32"/>
                              </w:rPr>
                            </w:pPr>
                            <w:r w:rsidRPr="009B43A9">
                              <w:rPr>
                                <w:rFonts w:ascii="Times New Roman" w:hAnsi="Times New Roman"/>
                                <w:spacing w:val="-12"/>
                                <w:sz w:val="32"/>
                                <w:szCs w:val="32"/>
                              </w:rPr>
                              <w:t>Người hướng dẫn khoa học:</w:t>
                            </w:r>
                          </w:p>
                          <w:p w14:paraId="33A71A19" w14:textId="61B5E215" w:rsidR="003E1462" w:rsidRDefault="00543D0C" w:rsidP="00543D0C">
                            <w:pPr>
                              <w:tabs>
                                <w:tab w:val="left" w:pos="3828"/>
                              </w:tabs>
                              <w:spacing w:after="0" w:line="360" w:lineRule="auto"/>
                              <w:ind w:left="567" w:right="-9"/>
                              <w:jc w:val="center"/>
                              <w:rPr>
                                <w:rFonts w:ascii="Times New Roman" w:hAnsi="Times New Roman"/>
                                <w:b/>
                                <w:spacing w:val="-12"/>
                                <w:sz w:val="32"/>
                                <w:szCs w:val="32"/>
                              </w:rPr>
                            </w:pPr>
                            <w:r w:rsidRPr="009B43A9">
                              <w:rPr>
                                <w:rFonts w:ascii="Times New Roman" w:hAnsi="Times New Roman"/>
                                <w:b/>
                                <w:spacing w:val="-12"/>
                                <w:sz w:val="32"/>
                                <w:szCs w:val="32"/>
                              </w:rPr>
                              <w:t xml:space="preserve">TS. </w:t>
                            </w:r>
                            <w:r>
                              <w:rPr>
                                <w:rFonts w:ascii="Times New Roman" w:hAnsi="Times New Roman"/>
                                <w:b/>
                                <w:spacing w:val="-12"/>
                                <w:sz w:val="32"/>
                                <w:szCs w:val="32"/>
                              </w:rPr>
                              <w:t>HÀ LỆ THUỶ</w:t>
                            </w:r>
                          </w:p>
                          <w:p w14:paraId="2CA0FD10" w14:textId="77777777" w:rsidR="003E1462" w:rsidRPr="009B43A9" w:rsidRDefault="003E1462" w:rsidP="003E1462">
                            <w:pPr>
                              <w:tabs>
                                <w:tab w:val="left" w:pos="3828"/>
                              </w:tabs>
                              <w:spacing w:after="0" w:line="360" w:lineRule="auto"/>
                              <w:ind w:left="2268" w:right="-9"/>
                              <w:jc w:val="both"/>
                              <w:rPr>
                                <w:rFonts w:ascii="Times New Roman" w:hAnsi="Times New Roman"/>
                                <w:b/>
                                <w:spacing w:val="-12"/>
                                <w:sz w:val="32"/>
                                <w:szCs w:val="32"/>
                              </w:rPr>
                            </w:pPr>
                          </w:p>
                          <w:p w14:paraId="37190955" w14:textId="77777777" w:rsidR="003E1462" w:rsidRPr="009B43A9" w:rsidRDefault="003E1462" w:rsidP="003E1462">
                            <w:pPr>
                              <w:tabs>
                                <w:tab w:val="left" w:pos="3828"/>
                              </w:tabs>
                              <w:spacing w:after="0" w:line="360" w:lineRule="auto"/>
                              <w:ind w:left="284" w:right="-9"/>
                              <w:jc w:val="both"/>
                              <w:rPr>
                                <w:rFonts w:ascii="Times New Roman" w:hAnsi="Times New Roman"/>
                                <w:b/>
                                <w:sz w:val="32"/>
                                <w:szCs w:val="32"/>
                                <w:u w:val="single"/>
                              </w:rPr>
                            </w:pPr>
                            <w:r w:rsidRPr="009B43A9">
                              <w:rPr>
                                <w:rFonts w:ascii="Times New Roman" w:hAnsi="Times New Roman"/>
                                <w:b/>
                                <w:spacing w:val="-12"/>
                                <w:sz w:val="32"/>
                                <w:szCs w:val="32"/>
                              </w:rPr>
                              <w:tab/>
                            </w:r>
                          </w:p>
                          <w:p w14:paraId="5687D666" w14:textId="46724E97" w:rsidR="003E1462" w:rsidRPr="00CC7FC3" w:rsidRDefault="003E1462" w:rsidP="003E1462">
                            <w:pPr>
                              <w:spacing w:after="0" w:line="360" w:lineRule="auto"/>
                              <w:ind w:left="284" w:right="417"/>
                              <w:rPr>
                                <w:rFonts w:ascii="Times New Roman" w:hAnsi="Times New Roman"/>
                                <w:sz w:val="32"/>
                                <w:szCs w:val="32"/>
                                <w:lang w:val="vi-VN"/>
                              </w:rPr>
                            </w:pPr>
                            <w:r w:rsidRPr="009B43A9">
                              <w:rPr>
                                <w:rFonts w:ascii="Times New Roman" w:hAnsi="Times New Roman"/>
                                <w:sz w:val="32"/>
                                <w:szCs w:val="32"/>
                              </w:rPr>
                              <w:t>Phản biệ</w:t>
                            </w:r>
                            <w:r w:rsidR="00CC7FC3">
                              <w:rPr>
                                <w:rFonts w:ascii="Times New Roman" w:hAnsi="Times New Roman"/>
                                <w:sz w:val="32"/>
                                <w:szCs w:val="32"/>
                              </w:rPr>
                              <w:t>n 1:</w:t>
                            </w:r>
                            <w:r w:rsidR="00CC7FC3">
                              <w:rPr>
                                <w:rFonts w:ascii="Times New Roman" w:hAnsi="Times New Roman"/>
                                <w:sz w:val="32"/>
                                <w:szCs w:val="32"/>
                                <w:lang w:val="vi-VN"/>
                              </w:rPr>
                              <w:t xml:space="preserve"> TS. Hoàng Minh Hải</w:t>
                            </w:r>
                          </w:p>
                          <w:p w14:paraId="3438DCB3" w14:textId="59D43CAD" w:rsidR="003E1462" w:rsidRPr="00CC7FC3" w:rsidRDefault="003E1462" w:rsidP="003E1462">
                            <w:pPr>
                              <w:spacing w:after="0" w:line="360" w:lineRule="auto"/>
                              <w:ind w:left="284" w:right="417"/>
                              <w:rPr>
                                <w:rFonts w:ascii="Times New Roman" w:hAnsi="Times New Roman"/>
                                <w:sz w:val="32"/>
                                <w:szCs w:val="32"/>
                                <w:lang w:val="vi-VN"/>
                              </w:rPr>
                            </w:pPr>
                            <w:r w:rsidRPr="009B43A9">
                              <w:rPr>
                                <w:rFonts w:ascii="Times New Roman" w:hAnsi="Times New Roman"/>
                                <w:sz w:val="32"/>
                                <w:szCs w:val="32"/>
                              </w:rPr>
                              <w:t xml:space="preserve">Phản biện 2: </w:t>
                            </w:r>
                            <w:r w:rsidR="00CC7FC3">
                              <w:rPr>
                                <w:rFonts w:ascii="Times New Roman" w:hAnsi="Times New Roman"/>
                                <w:sz w:val="32"/>
                                <w:szCs w:val="32"/>
                                <w:lang w:val="vi-VN"/>
                              </w:rPr>
                              <w:t xml:space="preserve">TS. Hồ Thị Vân Anh </w:t>
                            </w:r>
                          </w:p>
                          <w:p w14:paraId="04778A1C" w14:textId="77777777" w:rsidR="003E1462" w:rsidRPr="009B43A9" w:rsidRDefault="003E1462" w:rsidP="003E1462">
                            <w:pPr>
                              <w:pStyle w:val="BodyText"/>
                              <w:spacing w:after="0" w:line="360" w:lineRule="auto"/>
                              <w:ind w:left="284" w:right="417"/>
                              <w:rPr>
                                <w:rFonts w:ascii="Times New Roman" w:hAnsi="Times New Roman"/>
                                <w:sz w:val="32"/>
                                <w:szCs w:val="32"/>
                              </w:rPr>
                            </w:pPr>
                          </w:p>
                          <w:p w14:paraId="78FA07CB" w14:textId="77777777" w:rsidR="003E1462" w:rsidRPr="009B43A9" w:rsidRDefault="003E1462" w:rsidP="003E1462">
                            <w:pPr>
                              <w:pStyle w:val="BodyText"/>
                              <w:spacing w:after="0" w:line="360" w:lineRule="auto"/>
                              <w:ind w:left="284" w:right="417"/>
                              <w:rPr>
                                <w:rFonts w:ascii="Times New Roman" w:hAnsi="Times New Roman"/>
                                <w:sz w:val="32"/>
                                <w:szCs w:val="32"/>
                              </w:rPr>
                            </w:pPr>
                          </w:p>
                          <w:p w14:paraId="2B09FCB8" w14:textId="77777777" w:rsidR="003E1462" w:rsidRPr="009B43A9" w:rsidRDefault="003E1462" w:rsidP="003E1462">
                            <w:pPr>
                              <w:pStyle w:val="BodyText"/>
                              <w:spacing w:after="0" w:line="360" w:lineRule="auto"/>
                              <w:ind w:left="284" w:right="417"/>
                              <w:jc w:val="center"/>
                              <w:rPr>
                                <w:rFonts w:ascii="Times New Roman" w:hAnsi="Times New Roman"/>
                                <w:sz w:val="32"/>
                                <w:szCs w:val="32"/>
                              </w:rPr>
                            </w:pPr>
                            <w:r w:rsidRPr="009B43A9">
                              <w:rPr>
                                <w:rFonts w:ascii="Times New Roman" w:hAnsi="Times New Roman"/>
                                <w:sz w:val="32"/>
                                <w:szCs w:val="32"/>
                              </w:rPr>
                              <w:t xml:space="preserve">Luận văn sẽ được bảo vệ trước Hội đồng chấm </w:t>
                            </w:r>
                          </w:p>
                          <w:p w14:paraId="3930EFFE" w14:textId="77777777" w:rsidR="003E1462" w:rsidRPr="009B43A9" w:rsidRDefault="003E1462" w:rsidP="003E1462">
                            <w:pPr>
                              <w:pStyle w:val="BodyText"/>
                              <w:spacing w:after="0" w:line="360" w:lineRule="auto"/>
                              <w:ind w:left="284" w:right="417"/>
                              <w:jc w:val="center"/>
                              <w:rPr>
                                <w:rFonts w:ascii="Times New Roman" w:hAnsi="Times New Roman"/>
                                <w:sz w:val="32"/>
                                <w:szCs w:val="32"/>
                              </w:rPr>
                            </w:pPr>
                            <w:r w:rsidRPr="009B43A9">
                              <w:rPr>
                                <w:rFonts w:ascii="Times New Roman" w:hAnsi="Times New Roman"/>
                                <w:sz w:val="32"/>
                                <w:szCs w:val="32"/>
                              </w:rPr>
                              <w:t>Luận văn thạc sĩ họp tại Trường Đại học Luật</w:t>
                            </w:r>
                          </w:p>
                          <w:p w14:paraId="2573B240" w14:textId="7DD8DA1E" w:rsidR="003E1462" w:rsidRPr="009B43A9" w:rsidRDefault="003E1462" w:rsidP="003E1462">
                            <w:pPr>
                              <w:pStyle w:val="BodyText"/>
                              <w:spacing w:after="0" w:line="360" w:lineRule="auto"/>
                              <w:ind w:left="284" w:right="417"/>
                              <w:jc w:val="center"/>
                              <w:rPr>
                                <w:rFonts w:ascii="Times New Roman" w:hAnsi="Times New Roman"/>
                                <w:sz w:val="32"/>
                                <w:szCs w:val="32"/>
                              </w:rPr>
                            </w:pPr>
                            <w:r w:rsidRPr="009B43A9">
                              <w:rPr>
                                <w:rFonts w:ascii="Times New Roman" w:hAnsi="Times New Roman"/>
                                <w:sz w:val="32"/>
                                <w:szCs w:val="32"/>
                              </w:rPr>
                              <w:t>Vào ngày</w:t>
                            </w:r>
                            <w:r w:rsidR="00F01241">
                              <w:rPr>
                                <w:rFonts w:ascii="Times New Roman" w:hAnsi="Times New Roman"/>
                                <w:sz w:val="32"/>
                                <w:szCs w:val="32"/>
                              </w:rPr>
                              <w:t xml:space="preserve"> </w:t>
                            </w:r>
                            <w:r w:rsidRPr="009B43A9">
                              <w:rPr>
                                <w:rFonts w:ascii="Times New Roman" w:hAnsi="Times New Roman"/>
                                <w:sz w:val="32"/>
                                <w:szCs w:val="32"/>
                              </w:rPr>
                              <w:t>……..</w:t>
                            </w:r>
                            <w:r w:rsidR="00F01241">
                              <w:rPr>
                                <w:rFonts w:ascii="Times New Roman" w:hAnsi="Times New Roman"/>
                                <w:sz w:val="32"/>
                                <w:szCs w:val="32"/>
                              </w:rPr>
                              <w:t xml:space="preserve"> </w:t>
                            </w:r>
                            <w:r w:rsidRPr="009B43A9">
                              <w:rPr>
                                <w:rFonts w:ascii="Times New Roman" w:hAnsi="Times New Roman"/>
                                <w:sz w:val="32"/>
                                <w:szCs w:val="32"/>
                              </w:rPr>
                              <w:t>tháng</w:t>
                            </w:r>
                            <w:r w:rsidR="00CC7FC3">
                              <w:rPr>
                                <w:rFonts w:ascii="Times New Roman" w:hAnsi="Times New Roman"/>
                                <w:sz w:val="32"/>
                                <w:szCs w:val="32"/>
                                <w:lang w:val="vi-VN"/>
                              </w:rPr>
                              <w:t xml:space="preserve"> 12 </w:t>
                            </w:r>
                            <w:r w:rsidRPr="009B43A9">
                              <w:rPr>
                                <w:rFonts w:ascii="Times New Roman" w:hAnsi="Times New Roman"/>
                                <w:sz w:val="32"/>
                                <w:szCs w:val="32"/>
                              </w:rPr>
                              <w:t>năm 2025</w:t>
                            </w:r>
                          </w:p>
                          <w:p w14:paraId="628A05F5" w14:textId="77777777" w:rsidR="003E1462" w:rsidRPr="009B43A9" w:rsidRDefault="003E1462" w:rsidP="003E1462">
                            <w:pPr>
                              <w:spacing w:after="0" w:line="360" w:lineRule="auto"/>
                              <w:ind w:left="284" w:right="417"/>
                              <w:rPr>
                                <w:rFonts w:ascii="Times New Roman" w:hAnsi="Times New Roman"/>
                                <w:sz w:val="32"/>
                                <w:szCs w:val="32"/>
                              </w:rPr>
                            </w:pPr>
                          </w:p>
                          <w:p w14:paraId="6413777F" w14:textId="77777777" w:rsidR="003E1462" w:rsidRDefault="003E1462" w:rsidP="003E1462">
                            <w:pPr>
                              <w:spacing w:after="0" w:line="360" w:lineRule="auto"/>
                              <w:ind w:left="284" w:right="417"/>
                              <w:rPr>
                                <w:rFonts w:ascii="Times New Roman" w:hAnsi="Times New Roman"/>
                                <w:sz w:val="32"/>
                                <w:szCs w:val="32"/>
                              </w:rPr>
                            </w:pPr>
                          </w:p>
                          <w:p w14:paraId="1989BB93" w14:textId="77777777" w:rsidR="00780301" w:rsidRPr="009B43A9" w:rsidRDefault="00780301" w:rsidP="003E1462">
                            <w:pPr>
                              <w:spacing w:after="0" w:line="360" w:lineRule="auto"/>
                              <w:ind w:left="284" w:right="417"/>
                              <w:rPr>
                                <w:rFonts w:ascii="Times New Roman" w:hAnsi="Times New Roman"/>
                                <w:sz w:val="32"/>
                                <w:szCs w:val="32"/>
                              </w:rPr>
                            </w:pPr>
                          </w:p>
                          <w:p w14:paraId="59DC27C4" w14:textId="77777777" w:rsidR="003E1462" w:rsidRPr="009B43A9" w:rsidRDefault="003E1462" w:rsidP="003E1462">
                            <w:pPr>
                              <w:pStyle w:val="Heading11"/>
                              <w:spacing w:before="0" w:line="360" w:lineRule="auto"/>
                              <w:ind w:left="284" w:right="417"/>
                              <w:jc w:val="center"/>
                              <w:rPr>
                                <w:lang w:val="vi-VN"/>
                              </w:rPr>
                            </w:pPr>
                            <w:r w:rsidRPr="009B43A9">
                              <w:rPr>
                                <w:lang w:val="vi-VN"/>
                              </w:rPr>
                              <w:t>Trường Đại học Luật, Đại học Huế</w:t>
                            </w:r>
                            <w:bookmarkEnd w:id="2"/>
                            <w:bookmarkEnd w:id="3"/>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D705FE" id="_x0000_t202" coordsize="21600,21600" o:spt="202" path="m,l,21600r21600,l21600,xe">
                <v:stroke joinstyle="miter"/>
                <v:path gradientshapeok="t" o:connecttype="rect"/>
              </v:shapetype>
              <v:shape id="Text Box 3" o:spid="_x0000_s1026" type="#_x0000_t202" style="position:absolute;left:0;text-align:left;margin-left:24.2pt;margin-top:.3pt;width:432.6pt;height:665.2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">
                <v:textbox>
                  <w:txbxContent>
                    <w:p w14:paraId="78E4BB84" w14:textId="77777777" w:rsidR="003E1462" w:rsidRPr="009B43A9" w:rsidRDefault="003E1462" w:rsidP="003E1462">
                      <w:pPr>
                        <w:pStyle w:val="BodyText"/>
                        <w:spacing w:after="0" w:line="360" w:lineRule="auto"/>
                        <w:ind w:left="284" w:right="417"/>
                        <w:jc w:val="center"/>
                        <w:rPr>
                          <w:rFonts w:ascii="Times New Roman" w:hAnsi="Times New Roman"/>
                          <w:b/>
                          <w:sz w:val="32"/>
                          <w:szCs w:val="32"/>
                        </w:rPr>
                      </w:pPr>
                    </w:p>
                    <w:p w14:paraId="79FABFC5" w14:textId="77777777" w:rsidR="003E1462" w:rsidRPr="009B43A9" w:rsidRDefault="003E1462" w:rsidP="003E1462">
                      <w:pPr>
                        <w:pStyle w:val="BodyText"/>
                        <w:spacing w:after="0" w:line="360" w:lineRule="auto"/>
                        <w:ind w:left="284" w:right="417"/>
                        <w:jc w:val="center"/>
                        <w:rPr>
                          <w:rFonts w:ascii="Times New Roman" w:hAnsi="Times New Roman"/>
                          <w:sz w:val="32"/>
                          <w:szCs w:val="32"/>
                        </w:rPr>
                      </w:pPr>
                    </w:p>
                    <w:p w14:paraId="239BDC7C" w14:textId="77777777" w:rsidR="003E1462" w:rsidRPr="009B43A9" w:rsidRDefault="003E1462" w:rsidP="003E1462">
                      <w:pPr>
                        <w:pStyle w:val="BodyText"/>
                        <w:spacing w:after="0" w:line="360" w:lineRule="auto"/>
                        <w:ind w:left="284" w:right="417"/>
                        <w:jc w:val="center"/>
                        <w:rPr>
                          <w:rFonts w:ascii="Times New Roman" w:hAnsi="Times New Roman"/>
                          <w:sz w:val="32"/>
                          <w:szCs w:val="32"/>
                        </w:rPr>
                      </w:pPr>
                      <w:r w:rsidRPr="009B43A9">
                        <w:rPr>
                          <w:rFonts w:ascii="Times New Roman" w:hAnsi="Times New Roman"/>
                          <w:sz w:val="32"/>
                          <w:szCs w:val="32"/>
                        </w:rPr>
                        <w:t>Công trình được hoàn thành tại:</w:t>
                      </w:r>
                    </w:p>
                    <w:p w14:paraId="2D663486" w14:textId="77777777" w:rsidR="003E1462" w:rsidRPr="009B43A9" w:rsidRDefault="003E1462" w:rsidP="003E1462">
                      <w:pPr>
                        <w:spacing w:after="0" w:line="360" w:lineRule="auto"/>
                        <w:ind w:left="284" w:right="417"/>
                        <w:jc w:val="center"/>
                        <w:rPr>
                          <w:rFonts w:ascii="Times New Roman" w:hAnsi="Times New Roman"/>
                          <w:sz w:val="32"/>
                          <w:szCs w:val="32"/>
                        </w:rPr>
                      </w:pPr>
                      <w:bookmarkStart w:id="4" w:name="_Toc528225122"/>
                      <w:bookmarkStart w:id="5" w:name="_Toc14354394"/>
                      <w:r w:rsidRPr="009B43A9">
                        <w:rPr>
                          <w:rFonts w:ascii="Times New Roman" w:hAnsi="Times New Roman"/>
                          <w:sz w:val="32"/>
                          <w:szCs w:val="32"/>
                        </w:rPr>
                        <w:t>Trường Đại học Luật, Đại học Huế</w:t>
                      </w:r>
                    </w:p>
                    <w:p w14:paraId="44F9CA5A" w14:textId="77777777" w:rsidR="003E1462" w:rsidRPr="009B43A9" w:rsidRDefault="003E1462" w:rsidP="003E1462">
                      <w:pPr>
                        <w:spacing w:after="0" w:line="360" w:lineRule="auto"/>
                        <w:ind w:left="284" w:right="417"/>
                        <w:jc w:val="center"/>
                        <w:rPr>
                          <w:rFonts w:ascii="Times New Roman" w:hAnsi="Times New Roman"/>
                          <w:b/>
                          <w:sz w:val="32"/>
                          <w:szCs w:val="32"/>
                        </w:rPr>
                      </w:pPr>
                    </w:p>
                    <w:p w14:paraId="3DD4B816" w14:textId="77777777" w:rsidR="003E1462" w:rsidRPr="009B43A9" w:rsidRDefault="003E1462" w:rsidP="00543D0C">
                      <w:pPr>
                        <w:tabs>
                          <w:tab w:val="left" w:pos="3828"/>
                        </w:tabs>
                        <w:spacing w:after="0" w:line="360" w:lineRule="auto"/>
                        <w:ind w:left="567" w:right="-9"/>
                        <w:jc w:val="center"/>
                        <w:rPr>
                          <w:rFonts w:ascii="Times New Roman" w:hAnsi="Times New Roman"/>
                          <w:spacing w:val="-12"/>
                          <w:sz w:val="32"/>
                          <w:szCs w:val="32"/>
                        </w:rPr>
                      </w:pPr>
                      <w:r w:rsidRPr="009B43A9">
                        <w:rPr>
                          <w:rFonts w:ascii="Times New Roman" w:hAnsi="Times New Roman"/>
                          <w:spacing w:val="-12"/>
                          <w:sz w:val="32"/>
                          <w:szCs w:val="32"/>
                        </w:rPr>
                        <w:t>Người hướng dẫn khoa học:</w:t>
                      </w:r>
                    </w:p>
                    <w:p w14:paraId="33A71A19" w14:textId="61B5E215" w:rsidR="003E1462" w:rsidRDefault="00543D0C" w:rsidP="00543D0C">
                      <w:pPr>
                        <w:tabs>
                          <w:tab w:val="left" w:pos="3828"/>
                        </w:tabs>
                        <w:spacing w:after="0" w:line="360" w:lineRule="auto"/>
                        <w:ind w:left="567" w:right="-9"/>
                        <w:jc w:val="center"/>
                        <w:rPr>
                          <w:rFonts w:ascii="Times New Roman" w:hAnsi="Times New Roman"/>
                          <w:b/>
                          <w:spacing w:val="-12"/>
                          <w:sz w:val="32"/>
                          <w:szCs w:val="32"/>
                        </w:rPr>
                      </w:pPr>
                      <w:r w:rsidRPr="009B43A9">
                        <w:rPr>
                          <w:rFonts w:ascii="Times New Roman" w:hAnsi="Times New Roman"/>
                          <w:b/>
                          <w:spacing w:val="-12"/>
                          <w:sz w:val="32"/>
                          <w:szCs w:val="32"/>
                        </w:rPr>
                        <w:t xml:space="preserve">TS. </w:t>
                      </w:r>
                      <w:r>
                        <w:rPr>
                          <w:rFonts w:ascii="Times New Roman" w:hAnsi="Times New Roman"/>
                          <w:b/>
                          <w:spacing w:val="-12"/>
                          <w:sz w:val="32"/>
                          <w:szCs w:val="32"/>
                        </w:rPr>
                        <w:t>HÀ LỆ THUỶ</w:t>
                      </w:r>
                    </w:p>
                    <w:p w14:paraId="2CA0FD10" w14:textId="77777777" w:rsidR="003E1462" w:rsidRPr="009B43A9" w:rsidRDefault="003E1462" w:rsidP="003E1462">
                      <w:pPr>
                        <w:tabs>
                          <w:tab w:val="left" w:pos="3828"/>
                        </w:tabs>
                        <w:spacing w:after="0" w:line="360" w:lineRule="auto"/>
                        <w:ind w:left="2268" w:right="-9"/>
                        <w:jc w:val="both"/>
                        <w:rPr>
                          <w:rFonts w:ascii="Times New Roman" w:hAnsi="Times New Roman"/>
                          <w:b/>
                          <w:spacing w:val="-12"/>
                          <w:sz w:val="32"/>
                          <w:szCs w:val="32"/>
                        </w:rPr>
                      </w:pPr>
                    </w:p>
                    <w:p w14:paraId="37190955" w14:textId="77777777" w:rsidR="003E1462" w:rsidRPr="009B43A9" w:rsidRDefault="003E1462" w:rsidP="003E1462">
                      <w:pPr>
                        <w:tabs>
                          <w:tab w:val="left" w:pos="3828"/>
                        </w:tabs>
                        <w:spacing w:after="0" w:line="360" w:lineRule="auto"/>
                        <w:ind w:left="284" w:right="-9"/>
                        <w:jc w:val="both"/>
                        <w:rPr>
                          <w:rFonts w:ascii="Times New Roman" w:hAnsi="Times New Roman"/>
                          <w:b/>
                          <w:sz w:val="32"/>
                          <w:szCs w:val="32"/>
                          <w:u w:val="single"/>
                        </w:rPr>
                      </w:pPr>
                      <w:r w:rsidRPr="009B43A9">
                        <w:rPr>
                          <w:rFonts w:ascii="Times New Roman" w:hAnsi="Times New Roman"/>
                          <w:b/>
                          <w:spacing w:val="-12"/>
                          <w:sz w:val="32"/>
                          <w:szCs w:val="32"/>
                        </w:rPr>
                        <w:tab/>
                      </w:r>
                    </w:p>
                    <w:p w14:paraId="5687D666" w14:textId="46724E97" w:rsidR="003E1462" w:rsidRPr="00CC7FC3" w:rsidRDefault="003E1462" w:rsidP="003E1462">
                      <w:pPr>
                        <w:spacing w:after="0" w:line="360" w:lineRule="auto"/>
                        <w:ind w:left="284" w:right="417"/>
                        <w:rPr>
                          <w:rFonts w:ascii="Times New Roman" w:hAnsi="Times New Roman"/>
                          <w:sz w:val="32"/>
                          <w:szCs w:val="32"/>
                          <w:lang w:val="vi-VN"/>
                        </w:rPr>
                      </w:pPr>
                      <w:r w:rsidRPr="009B43A9">
                        <w:rPr>
                          <w:rFonts w:ascii="Times New Roman" w:hAnsi="Times New Roman"/>
                          <w:sz w:val="32"/>
                          <w:szCs w:val="32"/>
                        </w:rPr>
                        <w:t>Phản biệ</w:t>
                      </w:r>
                      <w:r w:rsidR="00CC7FC3">
                        <w:rPr>
                          <w:rFonts w:ascii="Times New Roman" w:hAnsi="Times New Roman"/>
                          <w:sz w:val="32"/>
                          <w:szCs w:val="32"/>
                        </w:rPr>
                        <w:t>n 1:</w:t>
                      </w:r>
                      <w:r w:rsidR="00CC7FC3">
                        <w:rPr>
                          <w:rFonts w:ascii="Times New Roman" w:hAnsi="Times New Roman"/>
                          <w:sz w:val="32"/>
                          <w:szCs w:val="32"/>
                          <w:lang w:val="vi-VN"/>
                        </w:rPr>
                        <w:t xml:space="preserve"> TS. Hoàng Minh Hải</w:t>
                      </w:r>
                    </w:p>
                    <w:p w14:paraId="3438DCB3" w14:textId="59D43CAD" w:rsidR="003E1462" w:rsidRPr="00CC7FC3" w:rsidRDefault="003E1462" w:rsidP="003E1462">
                      <w:pPr>
                        <w:spacing w:after="0" w:line="360" w:lineRule="auto"/>
                        <w:ind w:left="284" w:right="417"/>
                        <w:rPr>
                          <w:rFonts w:ascii="Times New Roman" w:hAnsi="Times New Roman"/>
                          <w:sz w:val="32"/>
                          <w:szCs w:val="32"/>
                          <w:lang w:val="vi-VN"/>
                        </w:rPr>
                      </w:pPr>
                      <w:r w:rsidRPr="009B43A9">
                        <w:rPr>
                          <w:rFonts w:ascii="Times New Roman" w:hAnsi="Times New Roman"/>
                          <w:sz w:val="32"/>
                          <w:szCs w:val="32"/>
                        </w:rPr>
                        <w:t xml:space="preserve">Phản biện 2: </w:t>
                      </w:r>
                      <w:r w:rsidR="00CC7FC3">
                        <w:rPr>
                          <w:rFonts w:ascii="Times New Roman" w:hAnsi="Times New Roman"/>
                          <w:sz w:val="32"/>
                          <w:szCs w:val="32"/>
                          <w:lang w:val="vi-VN"/>
                        </w:rPr>
                        <w:t xml:space="preserve">TS. Hồ Thị Vân Anh </w:t>
                      </w:r>
                    </w:p>
                    <w:p w14:paraId="04778A1C" w14:textId="77777777" w:rsidR="003E1462" w:rsidRPr="009B43A9" w:rsidRDefault="003E1462" w:rsidP="003E1462">
                      <w:pPr>
                        <w:pStyle w:val="BodyText"/>
                        <w:spacing w:after="0" w:line="360" w:lineRule="auto"/>
                        <w:ind w:left="284" w:right="417"/>
                        <w:rPr>
                          <w:rFonts w:ascii="Times New Roman" w:hAnsi="Times New Roman"/>
                          <w:sz w:val="32"/>
                          <w:szCs w:val="32"/>
                        </w:rPr>
                      </w:pPr>
                    </w:p>
                    <w:p w14:paraId="78FA07CB" w14:textId="77777777" w:rsidR="003E1462" w:rsidRPr="009B43A9" w:rsidRDefault="003E1462" w:rsidP="003E1462">
                      <w:pPr>
                        <w:pStyle w:val="BodyText"/>
                        <w:spacing w:after="0" w:line="360" w:lineRule="auto"/>
                        <w:ind w:left="284" w:right="417"/>
                        <w:rPr>
                          <w:rFonts w:ascii="Times New Roman" w:hAnsi="Times New Roman"/>
                          <w:sz w:val="32"/>
                          <w:szCs w:val="32"/>
                        </w:rPr>
                      </w:pPr>
                    </w:p>
                    <w:p w14:paraId="2B09FCB8" w14:textId="77777777" w:rsidR="003E1462" w:rsidRPr="009B43A9" w:rsidRDefault="003E1462" w:rsidP="003E1462">
                      <w:pPr>
                        <w:pStyle w:val="BodyText"/>
                        <w:spacing w:after="0" w:line="360" w:lineRule="auto"/>
                        <w:ind w:left="284" w:right="417"/>
                        <w:jc w:val="center"/>
                        <w:rPr>
                          <w:rFonts w:ascii="Times New Roman" w:hAnsi="Times New Roman"/>
                          <w:sz w:val="32"/>
                          <w:szCs w:val="32"/>
                        </w:rPr>
                      </w:pPr>
                      <w:r w:rsidRPr="009B43A9">
                        <w:rPr>
                          <w:rFonts w:ascii="Times New Roman" w:hAnsi="Times New Roman"/>
                          <w:sz w:val="32"/>
                          <w:szCs w:val="32"/>
                        </w:rPr>
                        <w:t xml:space="preserve">Luận văn sẽ được bảo vệ trước Hội đồng chấm </w:t>
                      </w:r>
                    </w:p>
                    <w:p w14:paraId="3930EFFE" w14:textId="77777777" w:rsidR="003E1462" w:rsidRPr="009B43A9" w:rsidRDefault="003E1462" w:rsidP="003E1462">
                      <w:pPr>
                        <w:pStyle w:val="BodyText"/>
                        <w:spacing w:after="0" w:line="360" w:lineRule="auto"/>
                        <w:ind w:left="284" w:right="417"/>
                        <w:jc w:val="center"/>
                        <w:rPr>
                          <w:rFonts w:ascii="Times New Roman" w:hAnsi="Times New Roman"/>
                          <w:sz w:val="32"/>
                          <w:szCs w:val="32"/>
                        </w:rPr>
                      </w:pPr>
                      <w:r w:rsidRPr="009B43A9">
                        <w:rPr>
                          <w:rFonts w:ascii="Times New Roman" w:hAnsi="Times New Roman"/>
                          <w:sz w:val="32"/>
                          <w:szCs w:val="32"/>
                        </w:rPr>
                        <w:t>Luận văn thạc sĩ họp tại Trường Đại học Luật</w:t>
                      </w:r>
                    </w:p>
                    <w:p w14:paraId="2573B240" w14:textId="7DD8DA1E" w:rsidR="003E1462" w:rsidRPr="009B43A9" w:rsidRDefault="003E1462" w:rsidP="003E1462">
                      <w:pPr>
                        <w:pStyle w:val="BodyText"/>
                        <w:spacing w:after="0" w:line="360" w:lineRule="auto"/>
                        <w:ind w:left="284" w:right="417"/>
                        <w:jc w:val="center"/>
                        <w:rPr>
                          <w:rFonts w:ascii="Times New Roman" w:hAnsi="Times New Roman"/>
                          <w:sz w:val="32"/>
                          <w:szCs w:val="32"/>
                        </w:rPr>
                      </w:pPr>
                      <w:r w:rsidRPr="009B43A9">
                        <w:rPr>
                          <w:rFonts w:ascii="Times New Roman" w:hAnsi="Times New Roman"/>
                          <w:sz w:val="32"/>
                          <w:szCs w:val="32"/>
                        </w:rPr>
                        <w:t>Vào ngày</w:t>
                      </w:r>
                      <w:r w:rsidR="00F01241">
                        <w:rPr>
                          <w:rFonts w:ascii="Times New Roman" w:hAnsi="Times New Roman"/>
                          <w:sz w:val="32"/>
                          <w:szCs w:val="32"/>
                        </w:rPr>
                        <w:t xml:space="preserve"> </w:t>
                      </w:r>
                      <w:r w:rsidRPr="009B43A9">
                        <w:rPr>
                          <w:rFonts w:ascii="Times New Roman" w:hAnsi="Times New Roman"/>
                          <w:sz w:val="32"/>
                          <w:szCs w:val="32"/>
                        </w:rPr>
                        <w:t>……..</w:t>
                      </w:r>
                      <w:r w:rsidR="00F01241">
                        <w:rPr>
                          <w:rFonts w:ascii="Times New Roman" w:hAnsi="Times New Roman"/>
                          <w:sz w:val="32"/>
                          <w:szCs w:val="32"/>
                        </w:rPr>
                        <w:t xml:space="preserve"> </w:t>
                      </w:r>
                      <w:r w:rsidRPr="009B43A9">
                        <w:rPr>
                          <w:rFonts w:ascii="Times New Roman" w:hAnsi="Times New Roman"/>
                          <w:sz w:val="32"/>
                          <w:szCs w:val="32"/>
                        </w:rPr>
                        <w:t>tháng</w:t>
                      </w:r>
                      <w:r w:rsidR="00CC7FC3">
                        <w:rPr>
                          <w:rFonts w:ascii="Times New Roman" w:hAnsi="Times New Roman"/>
                          <w:sz w:val="32"/>
                          <w:szCs w:val="32"/>
                          <w:lang w:val="vi-VN"/>
                        </w:rPr>
                        <w:t xml:space="preserve"> 12 </w:t>
                      </w:r>
                      <w:r w:rsidRPr="009B43A9">
                        <w:rPr>
                          <w:rFonts w:ascii="Times New Roman" w:hAnsi="Times New Roman"/>
                          <w:sz w:val="32"/>
                          <w:szCs w:val="32"/>
                        </w:rPr>
                        <w:t>năm 2025</w:t>
                      </w:r>
                    </w:p>
                    <w:p w14:paraId="628A05F5" w14:textId="77777777" w:rsidR="003E1462" w:rsidRPr="009B43A9" w:rsidRDefault="003E1462" w:rsidP="003E1462">
                      <w:pPr>
                        <w:spacing w:after="0" w:line="360" w:lineRule="auto"/>
                        <w:ind w:left="284" w:right="417"/>
                        <w:rPr>
                          <w:rFonts w:ascii="Times New Roman" w:hAnsi="Times New Roman"/>
                          <w:sz w:val="32"/>
                          <w:szCs w:val="32"/>
                        </w:rPr>
                      </w:pPr>
                    </w:p>
                    <w:p w14:paraId="6413777F" w14:textId="77777777" w:rsidR="003E1462" w:rsidRDefault="003E1462" w:rsidP="003E1462">
                      <w:pPr>
                        <w:spacing w:after="0" w:line="360" w:lineRule="auto"/>
                        <w:ind w:left="284" w:right="417"/>
                        <w:rPr>
                          <w:rFonts w:ascii="Times New Roman" w:hAnsi="Times New Roman"/>
                          <w:sz w:val="32"/>
                          <w:szCs w:val="32"/>
                        </w:rPr>
                      </w:pPr>
                    </w:p>
                    <w:p w14:paraId="1989BB93" w14:textId="77777777" w:rsidR="00780301" w:rsidRPr="009B43A9" w:rsidRDefault="00780301" w:rsidP="003E1462">
                      <w:pPr>
                        <w:spacing w:after="0" w:line="360" w:lineRule="auto"/>
                        <w:ind w:left="284" w:right="417"/>
                        <w:rPr>
                          <w:rFonts w:ascii="Times New Roman" w:hAnsi="Times New Roman"/>
                          <w:sz w:val="32"/>
                          <w:szCs w:val="32"/>
                        </w:rPr>
                      </w:pPr>
                    </w:p>
                    <w:p w14:paraId="59DC27C4" w14:textId="77777777" w:rsidR="003E1462" w:rsidRPr="009B43A9" w:rsidRDefault="003E1462" w:rsidP="003E1462">
                      <w:pPr>
                        <w:pStyle w:val="Heading11"/>
                        <w:spacing w:before="0" w:line="360" w:lineRule="auto"/>
                        <w:ind w:left="284" w:right="417"/>
                        <w:jc w:val="center"/>
                        <w:rPr>
                          <w:lang w:val="vi-VN"/>
                        </w:rPr>
                      </w:pPr>
                      <w:r w:rsidRPr="009B43A9">
                        <w:rPr>
                          <w:lang w:val="vi-VN"/>
                        </w:rPr>
                        <w:t>Trường Đại học Luật, Đại học Huế</w:t>
                      </w:r>
                      <w:bookmarkEnd w:id="4"/>
                      <w:bookmarkEnd w:id="5"/>
                    </w:p>
                  </w:txbxContent>
                </v:textbox>
              </v:shape>
            </w:pict>
          </mc:Fallback>
        </mc:AlternateContent>
      </w:r>
    </w:p>
    <w:p w14:paraId="31D74DA9" w14:textId="79A314EC" w:rsidR="00D903C6" w:rsidRPr="004E75D5" w:rsidRDefault="00D903C6" w:rsidP="00511B2A">
      <w:pPr>
        <w:spacing w:after="0" w:line="288" w:lineRule="auto"/>
        <w:jc w:val="both"/>
        <w:rPr>
          <w:rFonts w:ascii="Times New Roman" w:hAnsi="Times New Roman"/>
          <w:b/>
          <w:sz w:val="28"/>
          <w:szCs w:val="28"/>
          <w:lang w:val="vi-VN"/>
        </w:rPr>
      </w:pPr>
    </w:p>
    <w:p w14:paraId="2BCB1B5F" w14:textId="77777777" w:rsidR="005562EA" w:rsidRPr="004E75D5" w:rsidRDefault="005562EA" w:rsidP="00511B2A">
      <w:pPr>
        <w:spacing w:after="0" w:line="288" w:lineRule="auto"/>
        <w:jc w:val="center"/>
        <w:rPr>
          <w:rFonts w:ascii="Times New Roman" w:hAnsi="Times New Roman"/>
          <w:b/>
          <w:sz w:val="28"/>
          <w:szCs w:val="28"/>
          <w:lang w:val="vi-VN"/>
        </w:rPr>
      </w:pPr>
    </w:p>
    <w:p w14:paraId="29E5D039" w14:textId="77777777" w:rsidR="00D903C6" w:rsidRPr="004E75D5" w:rsidRDefault="00D903C6" w:rsidP="00511B2A">
      <w:pPr>
        <w:spacing w:after="0" w:line="288" w:lineRule="auto"/>
        <w:jc w:val="center"/>
        <w:rPr>
          <w:rFonts w:ascii="Times New Roman" w:hAnsi="Times New Roman"/>
          <w:b/>
          <w:sz w:val="28"/>
          <w:szCs w:val="28"/>
          <w:lang w:val="vi-VN"/>
        </w:rPr>
      </w:pPr>
    </w:p>
    <w:p w14:paraId="24CFBBB8" w14:textId="022A14E4" w:rsidR="004E75D5" w:rsidRDefault="004E75D5">
      <w:pPr>
        <w:spacing w:before="100" w:beforeAutospacing="1" w:after="0" w:line="240" w:lineRule="auto"/>
        <w:jc w:val="both"/>
        <w:rPr>
          <w:rFonts w:ascii="Times New Roman" w:hAnsi="Times New Roman"/>
          <w:b/>
          <w:sz w:val="28"/>
          <w:szCs w:val="28"/>
          <w:lang w:val="vi-VN"/>
        </w:rPr>
      </w:pPr>
      <w:r>
        <w:rPr>
          <w:rFonts w:ascii="Times New Roman" w:hAnsi="Times New Roman"/>
          <w:b/>
          <w:sz w:val="28"/>
          <w:szCs w:val="28"/>
          <w:lang w:val="vi-VN"/>
        </w:rPr>
        <w:br w:type="page"/>
      </w:r>
    </w:p>
    <w:p w14:paraId="6688443A" w14:textId="47F90D4C" w:rsidR="00797869" w:rsidRPr="007715F0" w:rsidRDefault="00797869" w:rsidP="004E75D5">
      <w:pPr>
        <w:spacing w:before="100" w:beforeAutospacing="1" w:after="0" w:line="240" w:lineRule="auto"/>
        <w:jc w:val="center"/>
        <w:rPr>
          <w:rFonts w:ascii="Times New Roman" w:hAnsi="Times New Roman"/>
          <w:b/>
          <w:sz w:val="26"/>
          <w:szCs w:val="26"/>
        </w:rPr>
      </w:pPr>
      <w:r w:rsidRPr="007715F0">
        <w:rPr>
          <w:rFonts w:ascii="Times New Roman" w:hAnsi="Times New Roman"/>
          <w:b/>
          <w:sz w:val="26"/>
          <w:szCs w:val="26"/>
        </w:rPr>
        <w:lastRenderedPageBreak/>
        <w:t>MỤC LỤC</w:t>
      </w:r>
    </w:p>
    <w:p w14:paraId="387FECEF" w14:textId="77777777" w:rsidR="005233E1" w:rsidRPr="007715F0" w:rsidRDefault="005233E1" w:rsidP="004E75D5">
      <w:pPr>
        <w:spacing w:before="100" w:beforeAutospacing="1" w:after="0" w:line="240" w:lineRule="auto"/>
        <w:jc w:val="center"/>
        <w:rPr>
          <w:rFonts w:ascii="Times New Roman" w:hAnsi="Times New Roman"/>
          <w:b/>
          <w:sz w:val="26"/>
          <w:szCs w:val="26"/>
        </w:rPr>
      </w:pPr>
    </w:p>
    <w:p w14:paraId="40F6470F" w14:textId="581B92C8" w:rsidR="002B5825" w:rsidRPr="002B5825" w:rsidRDefault="005233E1" w:rsidP="002B5825">
      <w:pPr>
        <w:pStyle w:val="TOC1"/>
        <w:spacing w:line="288" w:lineRule="auto"/>
        <w:rPr>
          <w:rFonts w:asciiTheme="minorHAnsi" w:eastAsiaTheme="minorEastAsia" w:hAnsiTheme="minorHAnsi" w:cstheme="minorBidi"/>
          <w:b w:val="0"/>
          <w:bCs w:val="0"/>
          <w:sz w:val="28"/>
          <w:szCs w:val="28"/>
          <w:lang w:val="en-US" w:eastAsia="en-US"/>
        </w:rPr>
      </w:pPr>
      <w:r w:rsidRPr="007715F0">
        <w:rPr>
          <w:b w:val="0"/>
          <w:lang w:val="vi-VN"/>
        </w:rPr>
        <w:fldChar w:fldCharType="begin"/>
      </w:r>
      <w:r w:rsidRPr="007715F0">
        <w:rPr>
          <w:b w:val="0"/>
          <w:lang w:val="vi-VN"/>
        </w:rPr>
        <w:instrText xml:space="preserve"> TOC \h \z \t ".1,1,.2,1,.3,1" </w:instrText>
      </w:r>
      <w:r w:rsidRPr="007715F0">
        <w:rPr>
          <w:b w:val="0"/>
          <w:lang w:val="vi-VN"/>
        </w:rPr>
        <w:fldChar w:fldCharType="separate"/>
      </w:r>
      <w:hyperlink w:anchor="_Toc216436846" w:history="1">
        <w:r w:rsidR="002B5825" w:rsidRPr="002B5825">
          <w:rPr>
            <w:rStyle w:val="Hyperlink"/>
            <w:sz w:val="28"/>
            <w:szCs w:val="28"/>
          </w:rPr>
          <w:t>PHẦN MỞ ĐẦU</w:t>
        </w:r>
        <w:r w:rsidR="002B5825" w:rsidRPr="002B5825">
          <w:rPr>
            <w:webHidden/>
            <w:sz w:val="28"/>
            <w:szCs w:val="28"/>
          </w:rPr>
          <w:tab/>
        </w:r>
        <w:r w:rsidR="002B5825" w:rsidRPr="002B5825">
          <w:rPr>
            <w:webHidden/>
            <w:sz w:val="28"/>
            <w:szCs w:val="28"/>
          </w:rPr>
          <w:fldChar w:fldCharType="begin"/>
        </w:r>
        <w:r w:rsidR="002B5825" w:rsidRPr="002B5825">
          <w:rPr>
            <w:webHidden/>
            <w:sz w:val="28"/>
            <w:szCs w:val="28"/>
          </w:rPr>
          <w:instrText xml:space="preserve"> PAGEREF _Toc216436846 \h </w:instrText>
        </w:r>
        <w:r w:rsidR="002B5825" w:rsidRPr="002B5825">
          <w:rPr>
            <w:webHidden/>
            <w:sz w:val="28"/>
            <w:szCs w:val="28"/>
          </w:rPr>
        </w:r>
        <w:r w:rsidR="002B5825" w:rsidRPr="002B5825">
          <w:rPr>
            <w:webHidden/>
            <w:sz w:val="28"/>
            <w:szCs w:val="28"/>
          </w:rPr>
          <w:fldChar w:fldCharType="separate"/>
        </w:r>
        <w:r w:rsidR="002B5825" w:rsidRPr="002B5825">
          <w:rPr>
            <w:webHidden/>
            <w:sz w:val="28"/>
            <w:szCs w:val="28"/>
          </w:rPr>
          <w:t>1</w:t>
        </w:r>
        <w:r w:rsidR="002B5825" w:rsidRPr="002B5825">
          <w:rPr>
            <w:webHidden/>
            <w:sz w:val="28"/>
            <w:szCs w:val="28"/>
          </w:rPr>
          <w:fldChar w:fldCharType="end"/>
        </w:r>
      </w:hyperlink>
    </w:p>
    <w:p w14:paraId="4310E556" w14:textId="58F4473B" w:rsidR="002B5825" w:rsidRPr="002B5825" w:rsidRDefault="002B5825" w:rsidP="002B5825">
      <w:pPr>
        <w:pStyle w:val="TOC1"/>
        <w:spacing w:line="288" w:lineRule="auto"/>
        <w:rPr>
          <w:rFonts w:asciiTheme="minorHAnsi" w:eastAsiaTheme="minorEastAsia" w:hAnsiTheme="minorHAnsi" w:cstheme="minorBidi"/>
          <w:b w:val="0"/>
          <w:bCs w:val="0"/>
          <w:sz w:val="28"/>
          <w:szCs w:val="28"/>
          <w:lang w:val="en-US" w:eastAsia="en-US"/>
        </w:rPr>
      </w:pPr>
      <w:hyperlink w:anchor="_Toc216436847" w:history="1">
        <w:r w:rsidRPr="002B5825">
          <w:rPr>
            <w:rStyle w:val="Hyperlink"/>
            <w:b w:val="0"/>
            <w:sz w:val="28"/>
            <w:szCs w:val="28"/>
          </w:rPr>
          <w:t>1. Tính cấp thiết về việc nghiên cứu đề tài</w:t>
        </w:r>
        <w:r w:rsidRPr="002B5825">
          <w:rPr>
            <w:b w:val="0"/>
            <w:webHidden/>
            <w:sz w:val="28"/>
            <w:szCs w:val="28"/>
          </w:rPr>
          <w:tab/>
        </w:r>
        <w:r w:rsidRPr="002B5825">
          <w:rPr>
            <w:b w:val="0"/>
            <w:webHidden/>
            <w:sz w:val="28"/>
            <w:szCs w:val="28"/>
          </w:rPr>
          <w:fldChar w:fldCharType="begin"/>
        </w:r>
        <w:r w:rsidRPr="002B5825">
          <w:rPr>
            <w:b w:val="0"/>
            <w:webHidden/>
            <w:sz w:val="28"/>
            <w:szCs w:val="28"/>
          </w:rPr>
          <w:instrText xml:space="preserve"> PAGEREF _Toc216436847 \h </w:instrText>
        </w:r>
        <w:r w:rsidRPr="002B5825">
          <w:rPr>
            <w:b w:val="0"/>
            <w:webHidden/>
            <w:sz w:val="28"/>
            <w:szCs w:val="28"/>
          </w:rPr>
        </w:r>
        <w:r w:rsidRPr="002B5825">
          <w:rPr>
            <w:b w:val="0"/>
            <w:webHidden/>
            <w:sz w:val="28"/>
            <w:szCs w:val="28"/>
          </w:rPr>
          <w:fldChar w:fldCharType="separate"/>
        </w:r>
        <w:r w:rsidRPr="002B5825">
          <w:rPr>
            <w:b w:val="0"/>
            <w:webHidden/>
            <w:sz w:val="28"/>
            <w:szCs w:val="28"/>
          </w:rPr>
          <w:t>1</w:t>
        </w:r>
        <w:r w:rsidRPr="002B5825">
          <w:rPr>
            <w:b w:val="0"/>
            <w:webHidden/>
            <w:sz w:val="28"/>
            <w:szCs w:val="28"/>
          </w:rPr>
          <w:fldChar w:fldCharType="end"/>
        </w:r>
      </w:hyperlink>
    </w:p>
    <w:p w14:paraId="7A3AFABE" w14:textId="36F78167" w:rsidR="002B5825" w:rsidRPr="002B5825" w:rsidRDefault="002B5825" w:rsidP="002B5825">
      <w:pPr>
        <w:pStyle w:val="TOC1"/>
        <w:spacing w:line="288" w:lineRule="auto"/>
        <w:rPr>
          <w:rFonts w:asciiTheme="minorHAnsi" w:eastAsiaTheme="minorEastAsia" w:hAnsiTheme="minorHAnsi" w:cstheme="minorBidi"/>
          <w:b w:val="0"/>
          <w:bCs w:val="0"/>
          <w:sz w:val="28"/>
          <w:szCs w:val="28"/>
          <w:lang w:val="en-US" w:eastAsia="en-US"/>
        </w:rPr>
      </w:pPr>
      <w:hyperlink w:anchor="_Toc216436848" w:history="1">
        <w:r w:rsidRPr="002B5825">
          <w:rPr>
            <w:rStyle w:val="Hyperlink"/>
            <w:b w:val="0"/>
            <w:sz w:val="28"/>
            <w:szCs w:val="28"/>
          </w:rPr>
          <w:t>2. Tình hình nghiên cứu liên quan đến đề tài</w:t>
        </w:r>
        <w:r w:rsidRPr="002B5825">
          <w:rPr>
            <w:b w:val="0"/>
            <w:webHidden/>
            <w:sz w:val="28"/>
            <w:szCs w:val="28"/>
          </w:rPr>
          <w:tab/>
        </w:r>
        <w:r w:rsidRPr="002B5825">
          <w:rPr>
            <w:b w:val="0"/>
            <w:webHidden/>
            <w:sz w:val="28"/>
            <w:szCs w:val="28"/>
          </w:rPr>
          <w:fldChar w:fldCharType="begin"/>
        </w:r>
        <w:r w:rsidRPr="002B5825">
          <w:rPr>
            <w:b w:val="0"/>
            <w:webHidden/>
            <w:sz w:val="28"/>
            <w:szCs w:val="28"/>
          </w:rPr>
          <w:instrText xml:space="preserve"> PAGEREF _Toc216436848 \h </w:instrText>
        </w:r>
        <w:r w:rsidRPr="002B5825">
          <w:rPr>
            <w:b w:val="0"/>
            <w:webHidden/>
            <w:sz w:val="28"/>
            <w:szCs w:val="28"/>
          </w:rPr>
        </w:r>
        <w:r w:rsidRPr="002B5825">
          <w:rPr>
            <w:b w:val="0"/>
            <w:webHidden/>
            <w:sz w:val="28"/>
            <w:szCs w:val="28"/>
          </w:rPr>
          <w:fldChar w:fldCharType="separate"/>
        </w:r>
        <w:r w:rsidRPr="002B5825">
          <w:rPr>
            <w:b w:val="0"/>
            <w:webHidden/>
            <w:sz w:val="28"/>
            <w:szCs w:val="28"/>
          </w:rPr>
          <w:t>2</w:t>
        </w:r>
        <w:r w:rsidRPr="002B5825">
          <w:rPr>
            <w:b w:val="0"/>
            <w:webHidden/>
            <w:sz w:val="28"/>
            <w:szCs w:val="28"/>
          </w:rPr>
          <w:fldChar w:fldCharType="end"/>
        </w:r>
      </w:hyperlink>
    </w:p>
    <w:p w14:paraId="43B23772" w14:textId="573E5CE3" w:rsidR="002B5825" w:rsidRPr="002B5825" w:rsidRDefault="002B5825" w:rsidP="002B5825">
      <w:pPr>
        <w:pStyle w:val="TOC1"/>
        <w:spacing w:line="288" w:lineRule="auto"/>
        <w:rPr>
          <w:rFonts w:asciiTheme="minorHAnsi" w:eastAsiaTheme="minorEastAsia" w:hAnsiTheme="minorHAnsi" w:cstheme="minorBidi"/>
          <w:b w:val="0"/>
          <w:bCs w:val="0"/>
          <w:sz w:val="28"/>
          <w:szCs w:val="28"/>
          <w:lang w:val="en-US" w:eastAsia="en-US"/>
        </w:rPr>
      </w:pPr>
      <w:hyperlink w:anchor="_Toc216436849" w:history="1">
        <w:r w:rsidRPr="002B5825">
          <w:rPr>
            <w:rStyle w:val="Hyperlink"/>
            <w:b w:val="0"/>
            <w:sz w:val="28"/>
            <w:szCs w:val="28"/>
          </w:rPr>
          <w:t>3. Mục đích và nhiệm vụ nghiên cứu</w:t>
        </w:r>
        <w:r w:rsidRPr="002B5825">
          <w:rPr>
            <w:b w:val="0"/>
            <w:webHidden/>
            <w:sz w:val="28"/>
            <w:szCs w:val="28"/>
          </w:rPr>
          <w:tab/>
        </w:r>
        <w:r w:rsidRPr="002B5825">
          <w:rPr>
            <w:b w:val="0"/>
            <w:webHidden/>
            <w:sz w:val="28"/>
            <w:szCs w:val="28"/>
          </w:rPr>
          <w:fldChar w:fldCharType="begin"/>
        </w:r>
        <w:r w:rsidRPr="002B5825">
          <w:rPr>
            <w:b w:val="0"/>
            <w:webHidden/>
            <w:sz w:val="28"/>
            <w:szCs w:val="28"/>
          </w:rPr>
          <w:instrText xml:space="preserve"> PAGEREF _Toc216436849 \h </w:instrText>
        </w:r>
        <w:r w:rsidRPr="002B5825">
          <w:rPr>
            <w:b w:val="0"/>
            <w:webHidden/>
            <w:sz w:val="28"/>
            <w:szCs w:val="28"/>
          </w:rPr>
        </w:r>
        <w:r w:rsidRPr="002B5825">
          <w:rPr>
            <w:b w:val="0"/>
            <w:webHidden/>
            <w:sz w:val="28"/>
            <w:szCs w:val="28"/>
          </w:rPr>
          <w:fldChar w:fldCharType="separate"/>
        </w:r>
        <w:r w:rsidRPr="002B5825">
          <w:rPr>
            <w:b w:val="0"/>
            <w:webHidden/>
            <w:sz w:val="28"/>
            <w:szCs w:val="28"/>
          </w:rPr>
          <w:t>5</w:t>
        </w:r>
        <w:r w:rsidRPr="002B5825">
          <w:rPr>
            <w:b w:val="0"/>
            <w:webHidden/>
            <w:sz w:val="28"/>
            <w:szCs w:val="28"/>
          </w:rPr>
          <w:fldChar w:fldCharType="end"/>
        </w:r>
      </w:hyperlink>
    </w:p>
    <w:p w14:paraId="314209C5" w14:textId="79E7E71B" w:rsidR="002B5825" w:rsidRPr="002B5825" w:rsidRDefault="002B5825" w:rsidP="002B5825">
      <w:pPr>
        <w:pStyle w:val="TOC1"/>
        <w:spacing w:line="288" w:lineRule="auto"/>
        <w:rPr>
          <w:rFonts w:asciiTheme="minorHAnsi" w:eastAsiaTheme="minorEastAsia" w:hAnsiTheme="minorHAnsi" w:cstheme="minorBidi"/>
          <w:b w:val="0"/>
          <w:bCs w:val="0"/>
          <w:sz w:val="28"/>
          <w:szCs w:val="28"/>
          <w:lang w:val="en-US" w:eastAsia="en-US"/>
        </w:rPr>
      </w:pPr>
      <w:hyperlink w:anchor="_Toc216436854" w:history="1">
        <w:r w:rsidRPr="002B5825">
          <w:rPr>
            <w:rStyle w:val="Hyperlink"/>
            <w:b w:val="0"/>
            <w:sz w:val="28"/>
            <w:szCs w:val="28"/>
          </w:rPr>
          <w:t>4. Đối tượng và phạm vi nghiên cứu</w:t>
        </w:r>
        <w:r w:rsidRPr="002B5825">
          <w:rPr>
            <w:b w:val="0"/>
            <w:webHidden/>
            <w:sz w:val="28"/>
            <w:szCs w:val="28"/>
          </w:rPr>
          <w:tab/>
        </w:r>
        <w:r w:rsidRPr="002B5825">
          <w:rPr>
            <w:b w:val="0"/>
            <w:webHidden/>
            <w:sz w:val="28"/>
            <w:szCs w:val="28"/>
          </w:rPr>
          <w:fldChar w:fldCharType="begin"/>
        </w:r>
        <w:r w:rsidRPr="002B5825">
          <w:rPr>
            <w:b w:val="0"/>
            <w:webHidden/>
            <w:sz w:val="28"/>
            <w:szCs w:val="28"/>
          </w:rPr>
          <w:instrText xml:space="preserve"> PAGEREF _Toc216436854 \h </w:instrText>
        </w:r>
        <w:r w:rsidRPr="002B5825">
          <w:rPr>
            <w:b w:val="0"/>
            <w:webHidden/>
            <w:sz w:val="28"/>
            <w:szCs w:val="28"/>
          </w:rPr>
        </w:r>
        <w:r w:rsidRPr="002B5825">
          <w:rPr>
            <w:b w:val="0"/>
            <w:webHidden/>
            <w:sz w:val="28"/>
            <w:szCs w:val="28"/>
          </w:rPr>
          <w:fldChar w:fldCharType="separate"/>
        </w:r>
        <w:r w:rsidRPr="002B5825">
          <w:rPr>
            <w:b w:val="0"/>
            <w:webHidden/>
            <w:sz w:val="28"/>
            <w:szCs w:val="28"/>
          </w:rPr>
          <w:t>5</w:t>
        </w:r>
        <w:r w:rsidRPr="002B5825">
          <w:rPr>
            <w:b w:val="0"/>
            <w:webHidden/>
            <w:sz w:val="28"/>
            <w:szCs w:val="28"/>
          </w:rPr>
          <w:fldChar w:fldCharType="end"/>
        </w:r>
      </w:hyperlink>
    </w:p>
    <w:p w14:paraId="47878849" w14:textId="7C885676" w:rsidR="002B5825" w:rsidRPr="002B5825" w:rsidRDefault="002B5825" w:rsidP="002B5825">
      <w:pPr>
        <w:pStyle w:val="TOC1"/>
        <w:spacing w:line="288" w:lineRule="auto"/>
        <w:rPr>
          <w:rFonts w:asciiTheme="minorHAnsi" w:eastAsiaTheme="minorEastAsia" w:hAnsiTheme="minorHAnsi" w:cstheme="minorBidi"/>
          <w:b w:val="0"/>
          <w:bCs w:val="0"/>
          <w:sz w:val="28"/>
          <w:szCs w:val="28"/>
          <w:lang w:val="en-US" w:eastAsia="en-US"/>
        </w:rPr>
      </w:pPr>
      <w:hyperlink w:anchor="_Toc216436858" w:history="1">
        <w:r w:rsidRPr="002B5825">
          <w:rPr>
            <w:rStyle w:val="Hyperlink"/>
            <w:b w:val="0"/>
            <w:sz w:val="28"/>
            <w:szCs w:val="28"/>
          </w:rPr>
          <w:t>5. Phương pháp luận và phương pháp nghiên cứu</w:t>
        </w:r>
        <w:r w:rsidRPr="002B5825">
          <w:rPr>
            <w:b w:val="0"/>
            <w:webHidden/>
            <w:sz w:val="28"/>
            <w:szCs w:val="28"/>
          </w:rPr>
          <w:tab/>
        </w:r>
        <w:r w:rsidRPr="002B5825">
          <w:rPr>
            <w:b w:val="0"/>
            <w:webHidden/>
            <w:sz w:val="28"/>
            <w:szCs w:val="28"/>
          </w:rPr>
          <w:fldChar w:fldCharType="begin"/>
        </w:r>
        <w:r w:rsidRPr="002B5825">
          <w:rPr>
            <w:b w:val="0"/>
            <w:webHidden/>
            <w:sz w:val="28"/>
            <w:szCs w:val="28"/>
          </w:rPr>
          <w:instrText xml:space="preserve"> PAGEREF _Toc216436858 \h </w:instrText>
        </w:r>
        <w:r w:rsidRPr="002B5825">
          <w:rPr>
            <w:b w:val="0"/>
            <w:webHidden/>
            <w:sz w:val="28"/>
            <w:szCs w:val="28"/>
          </w:rPr>
        </w:r>
        <w:r w:rsidRPr="002B5825">
          <w:rPr>
            <w:b w:val="0"/>
            <w:webHidden/>
            <w:sz w:val="28"/>
            <w:szCs w:val="28"/>
          </w:rPr>
          <w:fldChar w:fldCharType="separate"/>
        </w:r>
        <w:r w:rsidRPr="002B5825">
          <w:rPr>
            <w:b w:val="0"/>
            <w:webHidden/>
            <w:sz w:val="28"/>
            <w:szCs w:val="28"/>
          </w:rPr>
          <w:t>6</w:t>
        </w:r>
        <w:r w:rsidRPr="002B5825">
          <w:rPr>
            <w:b w:val="0"/>
            <w:webHidden/>
            <w:sz w:val="28"/>
            <w:szCs w:val="28"/>
          </w:rPr>
          <w:fldChar w:fldCharType="end"/>
        </w:r>
      </w:hyperlink>
    </w:p>
    <w:p w14:paraId="13B0D9BA" w14:textId="495E7B57" w:rsidR="002B5825" w:rsidRPr="002B5825" w:rsidRDefault="002B5825" w:rsidP="002B5825">
      <w:pPr>
        <w:pStyle w:val="TOC1"/>
        <w:spacing w:line="288" w:lineRule="auto"/>
        <w:rPr>
          <w:rFonts w:asciiTheme="minorHAnsi" w:eastAsiaTheme="minorEastAsia" w:hAnsiTheme="minorHAnsi" w:cstheme="minorBidi"/>
          <w:b w:val="0"/>
          <w:bCs w:val="0"/>
          <w:sz w:val="28"/>
          <w:szCs w:val="28"/>
          <w:lang w:val="en-US" w:eastAsia="en-US"/>
        </w:rPr>
      </w:pPr>
      <w:hyperlink w:anchor="_Toc216436866" w:history="1">
        <w:r w:rsidRPr="002B5825">
          <w:rPr>
            <w:rStyle w:val="Hyperlink"/>
            <w:b w:val="0"/>
            <w:sz w:val="28"/>
            <w:szCs w:val="28"/>
          </w:rPr>
          <w:t>6. Ý nghĩa khoa học và ý nghĩa thực tiễn của luận văn</w:t>
        </w:r>
        <w:r w:rsidRPr="002B5825">
          <w:rPr>
            <w:b w:val="0"/>
            <w:webHidden/>
            <w:sz w:val="28"/>
            <w:szCs w:val="28"/>
          </w:rPr>
          <w:tab/>
        </w:r>
        <w:r w:rsidRPr="002B5825">
          <w:rPr>
            <w:b w:val="0"/>
            <w:webHidden/>
            <w:sz w:val="28"/>
            <w:szCs w:val="28"/>
          </w:rPr>
          <w:fldChar w:fldCharType="begin"/>
        </w:r>
        <w:r w:rsidRPr="002B5825">
          <w:rPr>
            <w:b w:val="0"/>
            <w:webHidden/>
            <w:sz w:val="28"/>
            <w:szCs w:val="28"/>
          </w:rPr>
          <w:instrText xml:space="preserve"> PAGEREF _Toc216436866 \h </w:instrText>
        </w:r>
        <w:r w:rsidRPr="002B5825">
          <w:rPr>
            <w:b w:val="0"/>
            <w:webHidden/>
            <w:sz w:val="28"/>
            <w:szCs w:val="28"/>
          </w:rPr>
        </w:r>
        <w:r w:rsidRPr="002B5825">
          <w:rPr>
            <w:b w:val="0"/>
            <w:webHidden/>
            <w:sz w:val="28"/>
            <w:szCs w:val="28"/>
          </w:rPr>
          <w:fldChar w:fldCharType="separate"/>
        </w:r>
        <w:r w:rsidRPr="002B5825">
          <w:rPr>
            <w:b w:val="0"/>
            <w:webHidden/>
            <w:sz w:val="28"/>
            <w:szCs w:val="28"/>
          </w:rPr>
          <w:t>7</w:t>
        </w:r>
        <w:r w:rsidRPr="002B5825">
          <w:rPr>
            <w:b w:val="0"/>
            <w:webHidden/>
            <w:sz w:val="28"/>
            <w:szCs w:val="28"/>
          </w:rPr>
          <w:fldChar w:fldCharType="end"/>
        </w:r>
      </w:hyperlink>
    </w:p>
    <w:p w14:paraId="625165E9" w14:textId="183D2606" w:rsidR="002B5825" w:rsidRPr="002B5825" w:rsidRDefault="002B5825" w:rsidP="002B5825">
      <w:pPr>
        <w:pStyle w:val="TOC1"/>
        <w:spacing w:line="288" w:lineRule="auto"/>
        <w:rPr>
          <w:rFonts w:asciiTheme="minorHAnsi" w:eastAsiaTheme="minorEastAsia" w:hAnsiTheme="minorHAnsi" w:cstheme="minorBidi"/>
          <w:b w:val="0"/>
          <w:bCs w:val="0"/>
          <w:sz w:val="28"/>
          <w:szCs w:val="28"/>
          <w:lang w:val="en-US" w:eastAsia="en-US"/>
        </w:rPr>
      </w:pPr>
      <w:hyperlink w:anchor="_Toc216436869" w:history="1">
        <w:r w:rsidRPr="002B5825">
          <w:rPr>
            <w:rStyle w:val="Hyperlink"/>
            <w:b w:val="0"/>
            <w:sz w:val="28"/>
            <w:szCs w:val="28"/>
          </w:rPr>
          <w:t>7. Kết cấu của luận văn</w:t>
        </w:r>
        <w:r w:rsidRPr="002B5825">
          <w:rPr>
            <w:b w:val="0"/>
            <w:webHidden/>
            <w:sz w:val="28"/>
            <w:szCs w:val="28"/>
          </w:rPr>
          <w:tab/>
        </w:r>
        <w:r w:rsidRPr="002B5825">
          <w:rPr>
            <w:b w:val="0"/>
            <w:webHidden/>
            <w:sz w:val="28"/>
            <w:szCs w:val="28"/>
          </w:rPr>
          <w:fldChar w:fldCharType="begin"/>
        </w:r>
        <w:r w:rsidRPr="002B5825">
          <w:rPr>
            <w:b w:val="0"/>
            <w:webHidden/>
            <w:sz w:val="28"/>
            <w:szCs w:val="28"/>
          </w:rPr>
          <w:instrText xml:space="preserve"> PAGEREF _Toc216436869 \h </w:instrText>
        </w:r>
        <w:r w:rsidRPr="002B5825">
          <w:rPr>
            <w:b w:val="0"/>
            <w:webHidden/>
            <w:sz w:val="28"/>
            <w:szCs w:val="28"/>
          </w:rPr>
        </w:r>
        <w:r w:rsidRPr="002B5825">
          <w:rPr>
            <w:b w:val="0"/>
            <w:webHidden/>
            <w:sz w:val="28"/>
            <w:szCs w:val="28"/>
          </w:rPr>
          <w:fldChar w:fldCharType="separate"/>
        </w:r>
        <w:r w:rsidRPr="002B5825">
          <w:rPr>
            <w:b w:val="0"/>
            <w:webHidden/>
            <w:sz w:val="28"/>
            <w:szCs w:val="28"/>
          </w:rPr>
          <w:t>7</w:t>
        </w:r>
        <w:r w:rsidRPr="002B5825">
          <w:rPr>
            <w:b w:val="0"/>
            <w:webHidden/>
            <w:sz w:val="28"/>
            <w:szCs w:val="28"/>
          </w:rPr>
          <w:fldChar w:fldCharType="end"/>
        </w:r>
      </w:hyperlink>
    </w:p>
    <w:p w14:paraId="385858B8" w14:textId="5B6A6C05" w:rsidR="002B5825" w:rsidRPr="002B5825" w:rsidRDefault="002B5825" w:rsidP="002B5825">
      <w:pPr>
        <w:pStyle w:val="TOC1"/>
        <w:spacing w:line="288" w:lineRule="auto"/>
        <w:rPr>
          <w:rFonts w:asciiTheme="minorHAnsi" w:eastAsiaTheme="minorEastAsia" w:hAnsiTheme="minorHAnsi" w:cstheme="minorBidi"/>
          <w:bCs w:val="0"/>
          <w:sz w:val="28"/>
          <w:szCs w:val="28"/>
          <w:lang w:val="en-US" w:eastAsia="en-US"/>
        </w:rPr>
      </w:pPr>
      <w:hyperlink w:anchor="_Toc216436870" w:history="1">
        <w:r w:rsidRPr="002B5825">
          <w:rPr>
            <w:rStyle w:val="Hyperlink"/>
            <w:sz w:val="28"/>
            <w:szCs w:val="28"/>
            <w:u w:val="none"/>
          </w:rPr>
          <w:t>CHƯƠNG 1</w:t>
        </w:r>
        <w:r w:rsidRPr="002B5825">
          <w:rPr>
            <w:webHidden/>
            <w:sz w:val="28"/>
            <w:szCs w:val="28"/>
            <w:lang w:val="vi-VN"/>
          </w:rPr>
          <w:t>.</w:t>
        </w:r>
      </w:hyperlink>
      <w:r w:rsidRPr="002B5825">
        <w:rPr>
          <w:rStyle w:val="Hyperlink"/>
          <w:sz w:val="28"/>
          <w:szCs w:val="28"/>
          <w:u w:val="none"/>
          <w:lang w:val="vi-VN"/>
        </w:rPr>
        <w:t xml:space="preserve"> </w:t>
      </w:r>
      <w:hyperlink w:anchor="_Toc216436871" w:history="1">
        <w:r w:rsidRPr="002B5825">
          <w:rPr>
            <w:rStyle w:val="Hyperlink"/>
            <w:sz w:val="28"/>
            <w:szCs w:val="28"/>
          </w:rPr>
          <w:t>MỘT SỐ VẤN ĐỀ LÝ LUẬN PHÁP LUẬT VỀ XỬ LÝ VI PHẠM TRONG LĨNH VỰC BẢO VỆ ĐỘNG VẬT HOANG DÃ</w:t>
        </w:r>
        <w:r w:rsidRPr="002B5825">
          <w:rPr>
            <w:webHidden/>
            <w:sz w:val="28"/>
            <w:szCs w:val="28"/>
          </w:rPr>
          <w:tab/>
        </w:r>
        <w:r w:rsidRPr="002B5825">
          <w:rPr>
            <w:webHidden/>
            <w:sz w:val="28"/>
            <w:szCs w:val="28"/>
          </w:rPr>
          <w:fldChar w:fldCharType="begin"/>
        </w:r>
        <w:r w:rsidRPr="002B5825">
          <w:rPr>
            <w:webHidden/>
            <w:sz w:val="28"/>
            <w:szCs w:val="28"/>
          </w:rPr>
          <w:instrText xml:space="preserve"> PAGEREF _Toc216436871 \h </w:instrText>
        </w:r>
        <w:r w:rsidRPr="002B5825">
          <w:rPr>
            <w:webHidden/>
            <w:sz w:val="28"/>
            <w:szCs w:val="28"/>
          </w:rPr>
        </w:r>
        <w:r w:rsidRPr="002B5825">
          <w:rPr>
            <w:webHidden/>
            <w:sz w:val="28"/>
            <w:szCs w:val="28"/>
          </w:rPr>
          <w:fldChar w:fldCharType="separate"/>
        </w:r>
        <w:r w:rsidRPr="002B5825">
          <w:rPr>
            <w:webHidden/>
            <w:sz w:val="28"/>
            <w:szCs w:val="28"/>
          </w:rPr>
          <w:t>8</w:t>
        </w:r>
        <w:r w:rsidRPr="002B5825">
          <w:rPr>
            <w:webHidden/>
            <w:sz w:val="28"/>
            <w:szCs w:val="28"/>
          </w:rPr>
          <w:fldChar w:fldCharType="end"/>
        </w:r>
      </w:hyperlink>
    </w:p>
    <w:p w14:paraId="3050528D" w14:textId="1B12CAD7" w:rsidR="002B5825" w:rsidRPr="002B5825" w:rsidRDefault="002B5825" w:rsidP="002B5825">
      <w:pPr>
        <w:pStyle w:val="TOC1"/>
        <w:spacing w:line="288" w:lineRule="auto"/>
        <w:rPr>
          <w:rFonts w:asciiTheme="minorHAnsi" w:eastAsiaTheme="minorEastAsia" w:hAnsiTheme="minorHAnsi" w:cstheme="minorBidi"/>
          <w:bCs w:val="0"/>
          <w:sz w:val="28"/>
          <w:szCs w:val="28"/>
          <w:lang w:val="en-US" w:eastAsia="en-US"/>
        </w:rPr>
      </w:pPr>
      <w:hyperlink w:anchor="_Toc216436872" w:history="1">
        <w:r w:rsidRPr="002B5825">
          <w:rPr>
            <w:rStyle w:val="Hyperlink"/>
            <w:sz w:val="28"/>
            <w:szCs w:val="28"/>
          </w:rPr>
          <w:t>1.1. Khái quát về bảo vệ động vật hoang dã, xử lý vi phạm trong lĩnh vực bảo vệ động vật hoang dã</w:t>
        </w:r>
        <w:r w:rsidRPr="002B5825">
          <w:rPr>
            <w:webHidden/>
            <w:sz w:val="28"/>
            <w:szCs w:val="28"/>
          </w:rPr>
          <w:tab/>
        </w:r>
        <w:r w:rsidRPr="002B5825">
          <w:rPr>
            <w:webHidden/>
            <w:sz w:val="28"/>
            <w:szCs w:val="28"/>
          </w:rPr>
          <w:fldChar w:fldCharType="begin"/>
        </w:r>
        <w:r w:rsidRPr="002B5825">
          <w:rPr>
            <w:webHidden/>
            <w:sz w:val="28"/>
            <w:szCs w:val="28"/>
          </w:rPr>
          <w:instrText xml:space="preserve"> PAGEREF _Toc216436872 \h </w:instrText>
        </w:r>
        <w:r w:rsidRPr="002B5825">
          <w:rPr>
            <w:webHidden/>
            <w:sz w:val="28"/>
            <w:szCs w:val="28"/>
          </w:rPr>
        </w:r>
        <w:r w:rsidRPr="002B5825">
          <w:rPr>
            <w:webHidden/>
            <w:sz w:val="28"/>
            <w:szCs w:val="28"/>
          </w:rPr>
          <w:fldChar w:fldCharType="separate"/>
        </w:r>
        <w:r w:rsidRPr="002B5825">
          <w:rPr>
            <w:webHidden/>
            <w:sz w:val="28"/>
            <w:szCs w:val="28"/>
          </w:rPr>
          <w:t>8</w:t>
        </w:r>
        <w:r w:rsidRPr="002B5825">
          <w:rPr>
            <w:webHidden/>
            <w:sz w:val="28"/>
            <w:szCs w:val="28"/>
          </w:rPr>
          <w:fldChar w:fldCharType="end"/>
        </w:r>
      </w:hyperlink>
    </w:p>
    <w:p w14:paraId="147BBE8C" w14:textId="4B8E4C94" w:rsidR="002B5825" w:rsidRPr="002B5825" w:rsidRDefault="002B5825" w:rsidP="002B5825">
      <w:pPr>
        <w:pStyle w:val="TOC1"/>
        <w:spacing w:line="288" w:lineRule="auto"/>
        <w:rPr>
          <w:rFonts w:asciiTheme="minorHAnsi" w:eastAsiaTheme="minorEastAsia" w:hAnsiTheme="minorHAnsi" w:cstheme="minorBidi"/>
          <w:b w:val="0"/>
          <w:bCs w:val="0"/>
          <w:sz w:val="28"/>
          <w:szCs w:val="28"/>
          <w:lang w:val="en-US" w:eastAsia="en-US"/>
        </w:rPr>
      </w:pPr>
      <w:hyperlink w:anchor="_Toc216436873" w:history="1">
        <w:r w:rsidRPr="002B5825">
          <w:rPr>
            <w:rStyle w:val="Hyperlink"/>
            <w:b w:val="0"/>
            <w:sz w:val="28"/>
            <w:szCs w:val="28"/>
          </w:rPr>
          <w:t>1.1.1. Khái niệm và phân loại động vật hoang dã</w:t>
        </w:r>
        <w:r w:rsidRPr="002B5825">
          <w:rPr>
            <w:b w:val="0"/>
            <w:webHidden/>
            <w:sz w:val="28"/>
            <w:szCs w:val="28"/>
          </w:rPr>
          <w:tab/>
        </w:r>
        <w:r w:rsidRPr="002B5825">
          <w:rPr>
            <w:b w:val="0"/>
            <w:webHidden/>
            <w:sz w:val="28"/>
            <w:szCs w:val="28"/>
          </w:rPr>
          <w:fldChar w:fldCharType="begin"/>
        </w:r>
        <w:r w:rsidRPr="002B5825">
          <w:rPr>
            <w:b w:val="0"/>
            <w:webHidden/>
            <w:sz w:val="28"/>
            <w:szCs w:val="28"/>
          </w:rPr>
          <w:instrText xml:space="preserve"> PAGEREF _Toc216436873 \h </w:instrText>
        </w:r>
        <w:r w:rsidRPr="002B5825">
          <w:rPr>
            <w:b w:val="0"/>
            <w:webHidden/>
            <w:sz w:val="28"/>
            <w:szCs w:val="28"/>
          </w:rPr>
        </w:r>
        <w:r w:rsidRPr="002B5825">
          <w:rPr>
            <w:b w:val="0"/>
            <w:webHidden/>
            <w:sz w:val="28"/>
            <w:szCs w:val="28"/>
          </w:rPr>
          <w:fldChar w:fldCharType="separate"/>
        </w:r>
        <w:r w:rsidRPr="002B5825">
          <w:rPr>
            <w:b w:val="0"/>
            <w:webHidden/>
            <w:sz w:val="28"/>
            <w:szCs w:val="28"/>
          </w:rPr>
          <w:t>8</w:t>
        </w:r>
        <w:r w:rsidRPr="002B5825">
          <w:rPr>
            <w:b w:val="0"/>
            <w:webHidden/>
            <w:sz w:val="28"/>
            <w:szCs w:val="28"/>
          </w:rPr>
          <w:fldChar w:fldCharType="end"/>
        </w:r>
      </w:hyperlink>
    </w:p>
    <w:p w14:paraId="288119F3" w14:textId="557A29DA" w:rsidR="002B5825" w:rsidRPr="002B5825" w:rsidRDefault="002B5825" w:rsidP="002B5825">
      <w:pPr>
        <w:pStyle w:val="TOC1"/>
        <w:spacing w:line="288" w:lineRule="auto"/>
        <w:rPr>
          <w:rFonts w:asciiTheme="minorHAnsi" w:eastAsiaTheme="minorEastAsia" w:hAnsiTheme="minorHAnsi" w:cstheme="minorBidi"/>
          <w:b w:val="0"/>
          <w:bCs w:val="0"/>
          <w:sz w:val="28"/>
          <w:szCs w:val="28"/>
          <w:lang w:val="en-US" w:eastAsia="en-US"/>
        </w:rPr>
      </w:pPr>
      <w:hyperlink w:anchor="_Toc216436875" w:history="1">
        <w:r w:rsidRPr="002B5825">
          <w:rPr>
            <w:rStyle w:val="Hyperlink"/>
            <w:b w:val="0"/>
            <w:sz w:val="28"/>
            <w:szCs w:val="28"/>
          </w:rPr>
          <w:t>1.1.2. Khái niệm, đặc điểm bảo vệ động vật hoang dã</w:t>
        </w:r>
        <w:r w:rsidRPr="002B5825">
          <w:rPr>
            <w:b w:val="0"/>
            <w:webHidden/>
            <w:sz w:val="28"/>
            <w:szCs w:val="28"/>
          </w:rPr>
          <w:tab/>
        </w:r>
        <w:r w:rsidRPr="002B5825">
          <w:rPr>
            <w:b w:val="0"/>
            <w:webHidden/>
            <w:sz w:val="28"/>
            <w:szCs w:val="28"/>
          </w:rPr>
          <w:fldChar w:fldCharType="begin"/>
        </w:r>
        <w:r w:rsidRPr="002B5825">
          <w:rPr>
            <w:b w:val="0"/>
            <w:webHidden/>
            <w:sz w:val="28"/>
            <w:szCs w:val="28"/>
          </w:rPr>
          <w:instrText xml:space="preserve"> PAGEREF _Toc216436875 \h </w:instrText>
        </w:r>
        <w:r w:rsidRPr="002B5825">
          <w:rPr>
            <w:b w:val="0"/>
            <w:webHidden/>
            <w:sz w:val="28"/>
            <w:szCs w:val="28"/>
          </w:rPr>
        </w:r>
        <w:r w:rsidRPr="002B5825">
          <w:rPr>
            <w:b w:val="0"/>
            <w:webHidden/>
            <w:sz w:val="28"/>
            <w:szCs w:val="28"/>
          </w:rPr>
          <w:fldChar w:fldCharType="separate"/>
        </w:r>
        <w:r w:rsidRPr="002B5825">
          <w:rPr>
            <w:b w:val="0"/>
            <w:webHidden/>
            <w:sz w:val="28"/>
            <w:szCs w:val="28"/>
          </w:rPr>
          <w:t>10</w:t>
        </w:r>
        <w:r w:rsidRPr="002B5825">
          <w:rPr>
            <w:b w:val="0"/>
            <w:webHidden/>
            <w:sz w:val="28"/>
            <w:szCs w:val="28"/>
          </w:rPr>
          <w:fldChar w:fldCharType="end"/>
        </w:r>
      </w:hyperlink>
    </w:p>
    <w:p w14:paraId="7BCD5345" w14:textId="1B40F0B7" w:rsidR="002B5825" w:rsidRPr="002B5825" w:rsidRDefault="002B5825" w:rsidP="002B5825">
      <w:pPr>
        <w:pStyle w:val="TOC1"/>
        <w:spacing w:line="288" w:lineRule="auto"/>
        <w:rPr>
          <w:rFonts w:asciiTheme="minorHAnsi" w:eastAsiaTheme="minorEastAsia" w:hAnsiTheme="minorHAnsi" w:cstheme="minorBidi"/>
          <w:b w:val="0"/>
          <w:bCs w:val="0"/>
          <w:sz w:val="28"/>
          <w:szCs w:val="28"/>
          <w:lang w:val="en-US" w:eastAsia="en-US"/>
        </w:rPr>
      </w:pPr>
      <w:hyperlink w:anchor="_Toc216436876" w:history="1">
        <w:r w:rsidRPr="002B5825">
          <w:rPr>
            <w:rStyle w:val="Hyperlink"/>
            <w:b w:val="0"/>
            <w:sz w:val="28"/>
            <w:szCs w:val="28"/>
          </w:rPr>
          <w:t>1.1.3. Khái niệm, đặc điểm xử lý vi phạm trong lĩnh vực bảo vệ động vật hoang dã</w:t>
        </w:r>
        <w:r w:rsidRPr="002B5825">
          <w:rPr>
            <w:b w:val="0"/>
            <w:webHidden/>
            <w:sz w:val="28"/>
            <w:szCs w:val="28"/>
          </w:rPr>
          <w:tab/>
        </w:r>
        <w:r w:rsidRPr="002B5825">
          <w:rPr>
            <w:b w:val="0"/>
            <w:webHidden/>
            <w:sz w:val="28"/>
            <w:szCs w:val="28"/>
          </w:rPr>
          <w:fldChar w:fldCharType="begin"/>
        </w:r>
        <w:r w:rsidRPr="002B5825">
          <w:rPr>
            <w:b w:val="0"/>
            <w:webHidden/>
            <w:sz w:val="28"/>
            <w:szCs w:val="28"/>
          </w:rPr>
          <w:instrText xml:space="preserve"> PAGEREF _Toc216436876 \h </w:instrText>
        </w:r>
        <w:r w:rsidRPr="002B5825">
          <w:rPr>
            <w:b w:val="0"/>
            <w:webHidden/>
            <w:sz w:val="28"/>
            <w:szCs w:val="28"/>
          </w:rPr>
        </w:r>
        <w:r w:rsidRPr="002B5825">
          <w:rPr>
            <w:b w:val="0"/>
            <w:webHidden/>
            <w:sz w:val="28"/>
            <w:szCs w:val="28"/>
          </w:rPr>
          <w:fldChar w:fldCharType="separate"/>
        </w:r>
        <w:r w:rsidRPr="002B5825">
          <w:rPr>
            <w:b w:val="0"/>
            <w:webHidden/>
            <w:sz w:val="28"/>
            <w:szCs w:val="28"/>
          </w:rPr>
          <w:t>11</w:t>
        </w:r>
        <w:r w:rsidRPr="002B5825">
          <w:rPr>
            <w:b w:val="0"/>
            <w:webHidden/>
            <w:sz w:val="28"/>
            <w:szCs w:val="28"/>
          </w:rPr>
          <w:fldChar w:fldCharType="end"/>
        </w:r>
      </w:hyperlink>
    </w:p>
    <w:p w14:paraId="0F006FA9" w14:textId="697415D5" w:rsidR="002B5825" w:rsidRPr="002B5825" w:rsidRDefault="002B5825" w:rsidP="002B5825">
      <w:pPr>
        <w:pStyle w:val="TOC1"/>
        <w:spacing w:line="288" w:lineRule="auto"/>
        <w:rPr>
          <w:rFonts w:asciiTheme="minorHAnsi" w:eastAsiaTheme="minorEastAsia" w:hAnsiTheme="minorHAnsi" w:cstheme="minorBidi"/>
          <w:b w:val="0"/>
          <w:bCs w:val="0"/>
          <w:sz w:val="28"/>
          <w:szCs w:val="28"/>
          <w:lang w:val="en-US" w:eastAsia="en-US"/>
        </w:rPr>
      </w:pPr>
      <w:hyperlink w:anchor="_Toc216436877" w:history="1">
        <w:r w:rsidRPr="002B5825">
          <w:rPr>
            <w:rStyle w:val="Hyperlink"/>
            <w:sz w:val="28"/>
            <w:szCs w:val="28"/>
          </w:rPr>
          <w:t>1.2. Khái quát pháp luật về xử lý vi phạm trong lĩnh vực bảo vệ động vật hoang dã</w:t>
        </w:r>
        <w:r w:rsidRPr="002B5825">
          <w:rPr>
            <w:webHidden/>
            <w:sz w:val="28"/>
            <w:szCs w:val="28"/>
          </w:rPr>
          <w:tab/>
        </w:r>
        <w:r w:rsidRPr="002B5825">
          <w:rPr>
            <w:webHidden/>
            <w:sz w:val="28"/>
            <w:szCs w:val="28"/>
          </w:rPr>
          <w:fldChar w:fldCharType="begin"/>
        </w:r>
        <w:r w:rsidRPr="002B5825">
          <w:rPr>
            <w:webHidden/>
            <w:sz w:val="28"/>
            <w:szCs w:val="28"/>
          </w:rPr>
          <w:instrText xml:space="preserve"> PAGEREF _Toc216436877 \h </w:instrText>
        </w:r>
        <w:r w:rsidRPr="002B5825">
          <w:rPr>
            <w:webHidden/>
            <w:sz w:val="28"/>
            <w:szCs w:val="28"/>
          </w:rPr>
        </w:r>
        <w:r w:rsidRPr="002B5825">
          <w:rPr>
            <w:webHidden/>
            <w:sz w:val="28"/>
            <w:szCs w:val="28"/>
          </w:rPr>
          <w:fldChar w:fldCharType="separate"/>
        </w:r>
        <w:r w:rsidRPr="002B5825">
          <w:rPr>
            <w:webHidden/>
            <w:sz w:val="28"/>
            <w:szCs w:val="28"/>
          </w:rPr>
          <w:t>12</w:t>
        </w:r>
        <w:r w:rsidRPr="002B5825">
          <w:rPr>
            <w:webHidden/>
            <w:sz w:val="28"/>
            <w:szCs w:val="28"/>
          </w:rPr>
          <w:fldChar w:fldCharType="end"/>
        </w:r>
      </w:hyperlink>
    </w:p>
    <w:p w14:paraId="1EC867F6" w14:textId="5CBD432D" w:rsidR="002B5825" w:rsidRPr="002B5825" w:rsidRDefault="002B5825" w:rsidP="002B5825">
      <w:pPr>
        <w:pStyle w:val="TOC1"/>
        <w:spacing w:line="288" w:lineRule="auto"/>
        <w:rPr>
          <w:rFonts w:asciiTheme="minorHAnsi" w:eastAsiaTheme="minorEastAsia" w:hAnsiTheme="minorHAnsi" w:cstheme="minorBidi"/>
          <w:b w:val="0"/>
          <w:bCs w:val="0"/>
          <w:sz w:val="28"/>
          <w:szCs w:val="28"/>
          <w:lang w:val="en-US" w:eastAsia="en-US"/>
        </w:rPr>
      </w:pPr>
      <w:hyperlink w:anchor="_Toc216436878" w:history="1">
        <w:r w:rsidRPr="002B5825">
          <w:rPr>
            <w:rStyle w:val="Hyperlink"/>
            <w:b w:val="0"/>
            <w:sz w:val="28"/>
            <w:szCs w:val="28"/>
          </w:rPr>
          <w:t>1.2.1. Khái niệm pháp luật về xử lý vi phạm trong lĩnh vực bảo vệ động vật hoang dã</w:t>
        </w:r>
        <w:r w:rsidRPr="002B5825">
          <w:rPr>
            <w:b w:val="0"/>
            <w:webHidden/>
            <w:sz w:val="28"/>
            <w:szCs w:val="28"/>
          </w:rPr>
          <w:tab/>
        </w:r>
        <w:r w:rsidRPr="002B5825">
          <w:rPr>
            <w:b w:val="0"/>
            <w:webHidden/>
            <w:sz w:val="28"/>
            <w:szCs w:val="28"/>
          </w:rPr>
          <w:fldChar w:fldCharType="begin"/>
        </w:r>
        <w:r w:rsidRPr="002B5825">
          <w:rPr>
            <w:b w:val="0"/>
            <w:webHidden/>
            <w:sz w:val="28"/>
            <w:szCs w:val="28"/>
          </w:rPr>
          <w:instrText xml:space="preserve"> PAGEREF _Toc216436878 \h </w:instrText>
        </w:r>
        <w:r w:rsidRPr="002B5825">
          <w:rPr>
            <w:b w:val="0"/>
            <w:webHidden/>
            <w:sz w:val="28"/>
            <w:szCs w:val="28"/>
          </w:rPr>
        </w:r>
        <w:r w:rsidRPr="002B5825">
          <w:rPr>
            <w:b w:val="0"/>
            <w:webHidden/>
            <w:sz w:val="28"/>
            <w:szCs w:val="28"/>
          </w:rPr>
          <w:fldChar w:fldCharType="separate"/>
        </w:r>
        <w:r w:rsidRPr="002B5825">
          <w:rPr>
            <w:b w:val="0"/>
            <w:webHidden/>
            <w:sz w:val="28"/>
            <w:szCs w:val="28"/>
          </w:rPr>
          <w:t>12</w:t>
        </w:r>
        <w:r w:rsidRPr="002B5825">
          <w:rPr>
            <w:b w:val="0"/>
            <w:webHidden/>
            <w:sz w:val="28"/>
            <w:szCs w:val="28"/>
          </w:rPr>
          <w:fldChar w:fldCharType="end"/>
        </w:r>
      </w:hyperlink>
    </w:p>
    <w:p w14:paraId="0948F960" w14:textId="17EDCDF1" w:rsidR="002B5825" w:rsidRPr="002B5825" w:rsidRDefault="002B5825" w:rsidP="002B5825">
      <w:pPr>
        <w:pStyle w:val="TOC1"/>
        <w:spacing w:line="288" w:lineRule="auto"/>
        <w:rPr>
          <w:rFonts w:asciiTheme="minorHAnsi" w:eastAsiaTheme="minorEastAsia" w:hAnsiTheme="minorHAnsi" w:cstheme="minorBidi"/>
          <w:b w:val="0"/>
          <w:bCs w:val="0"/>
          <w:sz w:val="28"/>
          <w:szCs w:val="28"/>
          <w:lang w:val="en-US" w:eastAsia="en-US"/>
        </w:rPr>
      </w:pPr>
      <w:hyperlink w:anchor="_Toc216436879" w:history="1">
        <w:r w:rsidRPr="002B5825">
          <w:rPr>
            <w:rStyle w:val="Hyperlink"/>
            <w:b w:val="0"/>
            <w:sz w:val="28"/>
            <w:szCs w:val="28"/>
          </w:rPr>
          <w:t>1.2.2. Đặc điểm của pháp luật về xử lý vi phạm trong lĩnh vực bảo vệ động vật hoang dã</w:t>
        </w:r>
        <w:r w:rsidRPr="002B5825">
          <w:rPr>
            <w:b w:val="0"/>
            <w:webHidden/>
            <w:sz w:val="28"/>
            <w:szCs w:val="28"/>
          </w:rPr>
          <w:tab/>
        </w:r>
        <w:r w:rsidRPr="002B5825">
          <w:rPr>
            <w:b w:val="0"/>
            <w:webHidden/>
            <w:sz w:val="28"/>
            <w:szCs w:val="28"/>
          </w:rPr>
          <w:fldChar w:fldCharType="begin"/>
        </w:r>
        <w:r w:rsidRPr="002B5825">
          <w:rPr>
            <w:b w:val="0"/>
            <w:webHidden/>
            <w:sz w:val="28"/>
            <w:szCs w:val="28"/>
          </w:rPr>
          <w:instrText xml:space="preserve"> PAGEREF _Toc216436879 \h </w:instrText>
        </w:r>
        <w:r w:rsidRPr="002B5825">
          <w:rPr>
            <w:b w:val="0"/>
            <w:webHidden/>
            <w:sz w:val="28"/>
            <w:szCs w:val="28"/>
          </w:rPr>
        </w:r>
        <w:r w:rsidRPr="002B5825">
          <w:rPr>
            <w:b w:val="0"/>
            <w:webHidden/>
            <w:sz w:val="28"/>
            <w:szCs w:val="28"/>
          </w:rPr>
          <w:fldChar w:fldCharType="separate"/>
        </w:r>
        <w:r w:rsidRPr="002B5825">
          <w:rPr>
            <w:b w:val="0"/>
            <w:webHidden/>
            <w:sz w:val="28"/>
            <w:szCs w:val="28"/>
          </w:rPr>
          <w:t>12</w:t>
        </w:r>
        <w:r w:rsidRPr="002B5825">
          <w:rPr>
            <w:b w:val="0"/>
            <w:webHidden/>
            <w:sz w:val="28"/>
            <w:szCs w:val="28"/>
          </w:rPr>
          <w:fldChar w:fldCharType="end"/>
        </w:r>
      </w:hyperlink>
    </w:p>
    <w:p w14:paraId="4F938368" w14:textId="2393F51E" w:rsidR="002B5825" w:rsidRPr="002B5825" w:rsidRDefault="002B5825" w:rsidP="002B5825">
      <w:pPr>
        <w:pStyle w:val="TOC1"/>
        <w:spacing w:line="288" w:lineRule="auto"/>
        <w:rPr>
          <w:rFonts w:asciiTheme="minorHAnsi" w:eastAsiaTheme="minorEastAsia" w:hAnsiTheme="minorHAnsi" w:cstheme="minorBidi"/>
          <w:b w:val="0"/>
          <w:bCs w:val="0"/>
          <w:sz w:val="28"/>
          <w:szCs w:val="28"/>
          <w:lang w:val="en-US" w:eastAsia="en-US"/>
        </w:rPr>
      </w:pPr>
      <w:hyperlink w:anchor="_Toc216436880" w:history="1">
        <w:r w:rsidRPr="002B5825">
          <w:rPr>
            <w:rStyle w:val="Hyperlink"/>
            <w:b w:val="0"/>
            <w:sz w:val="28"/>
            <w:szCs w:val="28"/>
          </w:rPr>
          <w:t>1.2.3. Nội dung cơ bản của pháp luật về xử lý vi phạm trong lĩnh vực bảo vệ động vật hoang dã</w:t>
        </w:r>
        <w:r w:rsidRPr="002B5825">
          <w:rPr>
            <w:b w:val="0"/>
            <w:webHidden/>
            <w:sz w:val="28"/>
            <w:szCs w:val="28"/>
          </w:rPr>
          <w:tab/>
        </w:r>
        <w:r w:rsidRPr="002B5825">
          <w:rPr>
            <w:b w:val="0"/>
            <w:webHidden/>
            <w:sz w:val="28"/>
            <w:szCs w:val="28"/>
          </w:rPr>
          <w:fldChar w:fldCharType="begin"/>
        </w:r>
        <w:r w:rsidRPr="002B5825">
          <w:rPr>
            <w:b w:val="0"/>
            <w:webHidden/>
            <w:sz w:val="28"/>
            <w:szCs w:val="28"/>
          </w:rPr>
          <w:instrText xml:space="preserve"> PAGEREF _Toc216436880 \h </w:instrText>
        </w:r>
        <w:r w:rsidRPr="002B5825">
          <w:rPr>
            <w:b w:val="0"/>
            <w:webHidden/>
            <w:sz w:val="28"/>
            <w:szCs w:val="28"/>
          </w:rPr>
        </w:r>
        <w:r w:rsidRPr="002B5825">
          <w:rPr>
            <w:b w:val="0"/>
            <w:webHidden/>
            <w:sz w:val="28"/>
            <w:szCs w:val="28"/>
          </w:rPr>
          <w:fldChar w:fldCharType="separate"/>
        </w:r>
        <w:r w:rsidRPr="002B5825">
          <w:rPr>
            <w:b w:val="0"/>
            <w:webHidden/>
            <w:sz w:val="28"/>
            <w:szCs w:val="28"/>
          </w:rPr>
          <w:t>13</w:t>
        </w:r>
        <w:r w:rsidRPr="002B5825">
          <w:rPr>
            <w:b w:val="0"/>
            <w:webHidden/>
            <w:sz w:val="28"/>
            <w:szCs w:val="28"/>
          </w:rPr>
          <w:fldChar w:fldCharType="end"/>
        </w:r>
      </w:hyperlink>
    </w:p>
    <w:p w14:paraId="69251B13" w14:textId="6F337F88" w:rsidR="002B5825" w:rsidRPr="002B5825" w:rsidRDefault="002B5825" w:rsidP="002B5825">
      <w:pPr>
        <w:pStyle w:val="TOC1"/>
        <w:spacing w:line="288" w:lineRule="auto"/>
        <w:rPr>
          <w:rFonts w:asciiTheme="minorHAnsi" w:eastAsiaTheme="minorEastAsia" w:hAnsiTheme="minorHAnsi" w:cstheme="minorBidi"/>
          <w:b w:val="0"/>
          <w:bCs w:val="0"/>
          <w:sz w:val="28"/>
          <w:szCs w:val="28"/>
          <w:lang w:val="en-US" w:eastAsia="en-US"/>
        </w:rPr>
      </w:pPr>
      <w:hyperlink w:anchor="_Toc216436881" w:history="1">
        <w:r w:rsidRPr="002B5825">
          <w:rPr>
            <w:rStyle w:val="Hyperlink"/>
            <w:b w:val="0"/>
            <w:sz w:val="28"/>
            <w:szCs w:val="28"/>
          </w:rPr>
          <w:t>1.2.4. Vai trò của pháp luật về xử lý vi phạm trong lĩnh vực bảo vệ động vật hoang dã</w:t>
        </w:r>
        <w:r w:rsidRPr="002B5825">
          <w:rPr>
            <w:b w:val="0"/>
            <w:webHidden/>
            <w:sz w:val="28"/>
            <w:szCs w:val="28"/>
          </w:rPr>
          <w:tab/>
        </w:r>
        <w:r w:rsidRPr="002B5825">
          <w:rPr>
            <w:b w:val="0"/>
            <w:webHidden/>
            <w:sz w:val="28"/>
            <w:szCs w:val="28"/>
          </w:rPr>
          <w:fldChar w:fldCharType="begin"/>
        </w:r>
        <w:r w:rsidRPr="002B5825">
          <w:rPr>
            <w:b w:val="0"/>
            <w:webHidden/>
            <w:sz w:val="28"/>
            <w:szCs w:val="28"/>
          </w:rPr>
          <w:instrText xml:space="preserve"> PAGEREF _Toc216436881 \h </w:instrText>
        </w:r>
        <w:r w:rsidRPr="002B5825">
          <w:rPr>
            <w:b w:val="0"/>
            <w:webHidden/>
            <w:sz w:val="28"/>
            <w:szCs w:val="28"/>
          </w:rPr>
        </w:r>
        <w:r w:rsidRPr="002B5825">
          <w:rPr>
            <w:b w:val="0"/>
            <w:webHidden/>
            <w:sz w:val="28"/>
            <w:szCs w:val="28"/>
          </w:rPr>
          <w:fldChar w:fldCharType="separate"/>
        </w:r>
        <w:r w:rsidRPr="002B5825">
          <w:rPr>
            <w:b w:val="0"/>
            <w:webHidden/>
            <w:sz w:val="28"/>
            <w:szCs w:val="28"/>
          </w:rPr>
          <w:t>13</w:t>
        </w:r>
        <w:r w:rsidRPr="002B5825">
          <w:rPr>
            <w:b w:val="0"/>
            <w:webHidden/>
            <w:sz w:val="28"/>
            <w:szCs w:val="28"/>
          </w:rPr>
          <w:fldChar w:fldCharType="end"/>
        </w:r>
      </w:hyperlink>
    </w:p>
    <w:p w14:paraId="4F8C9021" w14:textId="0C0CD273" w:rsidR="002B5825" w:rsidRPr="002B5825" w:rsidRDefault="002B5825" w:rsidP="002B5825">
      <w:pPr>
        <w:pStyle w:val="TOC1"/>
        <w:spacing w:line="288" w:lineRule="auto"/>
        <w:rPr>
          <w:rFonts w:asciiTheme="minorHAnsi" w:eastAsiaTheme="minorEastAsia" w:hAnsiTheme="minorHAnsi" w:cstheme="minorBidi"/>
          <w:b w:val="0"/>
          <w:bCs w:val="0"/>
          <w:sz w:val="28"/>
          <w:szCs w:val="28"/>
          <w:lang w:val="en-US" w:eastAsia="en-US"/>
        </w:rPr>
      </w:pPr>
      <w:hyperlink w:anchor="_Toc216436882" w:history="1">
        <w:r w:rsidRPr="002B5825">
          <w:rPr>
            <w:rStyle w:val="Hyperlink"/>
            <w:sz w:val="28"/>
            <w:szCs w:val="28"/>
          </w:rPr>
          <w:t>1.3. Các yếu tố tác động đến pháp luật và thực tiễn áp dụng về xử lý vi phạm trong lĩnh vực bảo vệ động vật hoang dã</w:t>
        </w:r>
        <w:r w:rsidRPr="002B5825">
          <w:rPr>
            <w:webHidden/>
            <w:sz w:val="28"/>
            <w:szCs w:val="28"/>
          </w:rPr>
          <w:tab/>
        </w:r>
        <w:r w:rsidRPr="002B5825">
          <w:rPr>
            <w:webHidden/>
            <w:sz w:val="28"/>
            <w:szCs w:val="28"/>
          </w:rPr>
          <w:fldChar w:fldCharType="begin"/>
        </w:r>
        <w:r w:rsidRPr="002B5825">
          <w:rPr>
            <w:webHidden/>
            <w:sz w:val="28"/>
            <w:szCs w:val="28"/>
          </w:rPr>
          <w:instrText xml:space="preserve"> PAGEREF _Toc216436882 \h </w:instrText>
        </w:r>
        <w:r w:rsidRPr="002B5825">
          <w:rPr>
            <w:webHidden/>
            <w:sz w:val="28"/>
            <w:szCs w:val="28"/>
          </w:rPr>
        </w:r>
        <w:r w:rsidRPr="002B5825">
          <w:rPr>
            <w:webHidden/>
            <w:sz w:val="28"/>
            <w:szCs w:val="28"/>
          </w:rPr>
          <w:fldChar w:fldCharType="separate"/>
        </w:r>
        <w:r w:rsidRPr="002B5825">
          <w:rPr>
            <w:webHidden/>
            <w:sz w:val="28"/>
            <w:szCs w:val="28"/>
          </w:rPr>
          <w:t>14</w:t>
        </w:r>
        <w:r w:rsidRPr="002B5825">
          <w:rPr>
            <w:webHidden/>
            <w:sz w:val="28"/>
            <w:szCs w:val="28"/>
          </w:rPr>
          <w:fldChar w:fldCharType="end"/>
        </w:r>
      </w:hyperlink>
    </w:p>
    <w:p w14:paraId="5E820EDD" w14:textId="741750EB" w:rsidR="002B5825" w:rsidRPr="002B5825" w:rsidRDefault="002B5825" w:rsidP="002B5825">
      <w:pPr>
        <w:pStyle w:val="TOC1"/>
        <w:spacing w:line="288" w:lineRule="auto"/>
        <w:rPr>
          <w:rFonts w:asciiTheme="minorHAnsi" w:eastAsiaTheme="minorEastAsia" w:hAnsiTheme="minorHAnsi" w:cstheme="minorBidi"/>
          <w:b w:val="0"/>
          <w:bCs w:val="0"/>
          <w:sz w:val="28"/>
          <w:szCs w:val="28"/>
          <w:lang w:val="en-US" w:eastAsia="en-US"/>
        </w:rPr>
      </w:pPr>
      <w:hyperlink w:anchor="_Toc216436883" w:history="1">
        <w:r w:rsidRPr="002B5825">
          <w:rPr>
            <w:rStyle w:val="Hyperlink"/>
            <w:b w:val="0"/>
            <w:sz w:val="28"/>
            <w:szCs w:val="28"/>
          </w:rPr>
          <w:t>Tiểu kết Chương 1</w:t>
        </w:r>
        <w:r w:rsidRPr="002B5825">
          <w:rPr>
            <w:b w:val="0"/>
            <w:webHidden/>
            <w:sz w:val="28"/>
            <w:szCs w:val="28"/>
          </w:rPr>
          <w:tab/>
        </w:r>
        <w:r w:rsidRPr="002B5825">
          <w:rPr>
            <w:b w:val="0"/>
            <w:webHidden/>
            <w:sz w:val="28"/>
            <w:szCs w:val="28"/>
          </w:rPr>
          <w:fldChar w:fldCharType="begin"/>
        </w:r>
        <w:r w:rsidRPr="002B5825">
          <w:rPr>
            <w:b w:val="0"/>
            <w:webHidden/>
            <w:sz w:val="28"/>
            <w:szCs w:val="28"/>
          </w:rPr>
          <w:instrText xml:space="preserve"> PAGEREF _Toc216436883 \h </w:instrText>
        </w:r>
        <w:r w:rsidRPr="002B5825">
          <w:rPr>
            <w:b w:val="0"/>
            <w:webHidden/>
            <w:sz w:val="28"/>
            <w:szCs w:val="28"/>
          </w:rPr>
        </w:r>
        <w:r w:rsidRPr="002B5825">
          <w:rPr>
            <w:b w:val="0"/>
            <w:webHidden/>
            <w:sz w:val="28"/>
            <w:szCs w:val="28"/>
          </w:rPr>
          <w:fldChar w:fldCharType="separate"/>
        </w:r>
        <w:r w:rsidRPr="002B5825">
          <w:rPr>
            <w:b w:val="0"/>
            <w:webHidden/>
            <w:sz w:val="28"/>
            <w:szCs w:val="28"/>
          </w:rPr>
          <w:t>16</w:t>
        </w:r>
        <w:r w:rsidRPr="002B5825">
          <w:rPr>
            <w:b w:val="0"/>
            <w:webHidden/>
            <w:sz w:val="28"/>
            <w:szCs w:val="28"/>
          </w:rPr>
          <w:fldChar w:fldCharType="end"/>
        </w:r>
      </w:hyperlink>
    </w:p>
    <w:p w14:paraId="799F33A9" w14:textId="7ED86899" w:rsidR="002B5825" w:rsidRPr="002B5825" w:rsidRDefault="002B5825" w:rsidP="002B5825">
      <w:pPr>
        <w:pStyle w:val="TOC1"/>
        <w:spacing w:line="288" w:lineRule="auto"/>
        <w:rPr>
          <w:rFonts w:asciiTheme="minorHAnsi" w:eastAsiaTheme="minorEastAsia" w:hAnsiTheme="minorHAnsi" w:cstheme="minorBidi"/>
          <w:bCs w:val="0"/>
          <w:sz w:val="28"/>
          <w:szCs w:val="28"/>
          <w:lang w:val="en-US" w:eastAsia="en-US"/>
        </w:rPr>
      </w:pPr>
      <w:hyperlink w:anchor="_Toc216436884" w:history="1">
        <w:r w:rsidRPr="002B5825">
          <w:rPr>
            <w:rStyle w:val="Hyperlink"/>
            <w:sz w:val="28"/>
            <w:szCs w:val="28"/>
            <w:u w:val="none"/>
          </w:rPr>
          <w:t>CHƯƠNG 2</w:t>
        </w:r>
        <w:r w:rsidRPr="002B5825">
          <w:rPr>
            <w:webHidden/>
            <w:sz w:val="28"/>
            <w:szCs w:val="28"/>
            <w:lang w:val="vi-VN"/>
          </w:rPr>
          <w:t>.</w:t>
        </w:r>
      </w:hyperlink>
      <w:r w:rsidRPr="002B5825">
        <w:rPr>
          <w:rStyle w:val="Hyperlink"/>
          <w:sz w:val="28"/>
          <w:szCs w:val="28"/>
          <w:u w:val="none"/>
          <w:lang w:val="vi-VN"/>
        </w:rPr>
        <w:t xml:space="preserve"> </w:t>
      </w:r>
      <w:hyperlink w:anchor="_Toc216436885" w:history="1">
        <w:r w:rsidRPr="002B5825">
          <w:rPr>
            <w:rStyle w:val="Hyperlink"/>
            <w:sz w:val="28"/>
            <w:szCs w:val="28"/>
            <w:u w:val="none"/>
          </w:rPr>
          <w:t>THỰC TRẠNG PHÁP LUẬT VỀ XỬ LÝ VI PHẠM TRONG LĨNH VỰC BẢO VỆ ĐỘNG VẬT HOANG DÃ VÀ THỰC TIỄN ÁP DỤNG</w:t>
        </w:r>
      </w:hyperlink>
      <w:r w:rsidRPr="002B5825">
        <w:rPr>
          <w:rStyle w:val="Hyperlink"/>
          <w:sz w:val="28"/>
          <w:szCs w:val="28"/>
          <w:u w:val="none"/>
          <w:lang w:val="vi-VN"/>
        </w:rPr>
        <w:t xml:space="preserve"> </w:t>
      </w:r>
      <w:hyperlink w:anchor="_Toc216436886" w:history="1">
        <w:r w:rsidRPr="002B5825">
          <w:rPr>
            <w:rStyle w:val="Hyperlink"/>
            <w:sz w:val="28"/>
            <w:szCs w:val="28"/>
          </w:rPr>
          <w:t>TẠI VIỆT NAM</w:t>
        </w:r>
        <w:r w:rsidRPr="002B5825">
          <w:rPr>
            <w:webHidden/>
            <w:sz w:val="28"/>
            <w:szCs w:val="28"/>
          </w:rPr>
          <w:tab/>
        </w:r>
        <w:r w:rsidRPr="002B5825">
          <w:rPr>
            <w:webHidden/>
            <w:sz w:val="28"/>
            <w:szCs w:val="28"/>
          </w:rPr>
          <w:fldChar w:fldCharType="begin"/>
        </w:r>
        <w:r w:rsidRPr="002B5825">
          <w:rPr>
            <w:webHidden/>
            <w:sz w:val="28"/>
            <w:szCs w:val="28"/>
          </w:rPr>
          <w:instrText xml:space="preserve"> PAGEREF _Toc216436886 \h </w:instrText>
        </w:r>
        <w:r w:rsidRPr="002B5825">
          <w:rPr>
            <w:webHidden/>
            <w:sz w:val="28"/>
            <w:szCs w:val="28"/>
          </w:rPr>
        </w:r>
        <w:r w:rsidRPr="002B5825">
          <w:rPr>
            <w:webHidden/>
            <w:sz w:val="28"/>
            <w:szCs w:val="28"/>
          </w:rPr>
          <w:fldChar w:fldCharType="separate"/>
        </w:r>
        <w:r w:rsidRPr="002B5825">
          <w:rPr>
            <w:webHidden/>
            <w:sz w:val="28"/>
            <w:szCs w:val="28"/>
          </w:rPr>
          <w:t>17</w:t>
        </w:r>
        <w:r w:rsidRPr="002B5825">
          <w:rPr>
            <w:webHidden/>
            <w:sz w:val="28"/>
            <w:szCs w:val="28"/>
          </w:rPr>
          <w:fldChar w:fldCharType="end"/>
        </w:r>
      </w:hyperlink>
    </w:p>
    <w:p w14:paraId="6B8DC803" w14:textId="297F9EF9" w:rsidR="002B5825" w:rsidRPr="002B5825" w:rsidRDefault="002B5825" w:rsidP="002B5825">
      <w:pPr>
        <w:pStyle w:val="TOC1"/>
        <w:spacing w:line="288" w:lineRule="auto"/>
        <w:rPr>
          <w:rFonts w:asciiTheme="minorHAnsi" w:eastAsiaTheme="minorEastAsia" w:hAnsiTheme="minorHAnsi" w:cstheme="minorBidi"/>
          <w:bCs w:val="0"/>
          <w:sz w:val="28"/>
          <w:szCs w:val="28"/>
          <w:lang w:val="en-US" w:eastAsia="en-US"/>
        </w:rPr>
      </w:pPr>
      <w:hyperlink w:anchor="_Toc216436887" w:history="1">
        <w:r w:rsidRPr="002B5825">
          <w:rPr>
            <w:rStyle w:val="Hyperlink"/>
            <w:sz w:val="28"/>
            <w:szCs w:val="28"/>
          </w:rPr>
          <w:t>2.1. Thực trạng pháp luật về xử lý vi phạm trong lĩnh vực bảo vệ động vật hoang dã</w:t>
        </w:r>
        <w:r w:rsidRPr="002B5825">
          <w:rPr>
            <w:webHidden/>
            <w:sz w:val="28"/>
            <w:szCs w:val="28"/>
          </w:rPr>
          <w:tab/>
        </w:r>
        <w:r w:rsidRPr="002B5825">
          <w:rPr>
            <w:webHidden/>
            <w:sz w:val="28"/>
            <w:szCs w:val="28"/>
          </w:rPr>
          <w:fldChar w:fldCharType="begin"/>
        </w:r>
        <w:r w:rsidRPr="002B5825">
          <w:rPr>
            <w:webHidden/>
            <w:sz w:val="28"/>
            <w:szCs w:val="28"/>
          </w:rPr>
          <w:instrText xml:space="preserve"> PAGEREF _Toc216436887 \h </w:instrText>
        </w:r>
        <w:r w:rsidRPr="002B5825">
          <w:rPr>
            <w:webHidden/>
            <w:sz w:val="28"/>
            <w:szCs w:val="28"/>
          </w:rPr>
        </w:r>
        <w:r w:rsidRPr="002B5825">
          <w:rPr>
            <w:webHidden/>
            <w:sz w:val="28"/>
            <w:szCs w:val="28"/>
          </w:rPr>
          <w:fldChar w:fldCharType="separate"/>
        </w:r>
        <w:r w:rsidRPr="002B5825">
          <w:rPr>
            <w:webHidden/>
            <w:sz w:val="28"/>
            <w:szCs w:val="28"/>
          </w:rPr>
          <w:t>17</w:t>
        </w:r>
        <w:r w:rsidRPr="002B5825">
          <w:rPr>
            <w:webHidden/>
            <w:sz w:val="28"/>
            <w:szCs w:val="28"/>
          </w:rPr>
          <w:fldChar w:fldCharType="end"/>
        </w:r>
      </w:hyperlink>
    </w:p>
    <w:p w14:paraId="393F1167" w14:textId="05129ED2" w:rsidR="002B5825" w:rsidRPr="002B5825" w:rsidRDefault="002B5825" w:rsidP="002B5825">
      <w:pPr>
        <w:pStyle w:val="TOC1"/>
        <w:spacing w:line="288" w:lineRule="auto"/>
        <w:rPr>
          <w:rFonts w:asciiTheme="minorHAnsi" w:eastAsiaTheme="minorEastAsia" w:hAnsiTheme="minorHAnsi" w:cstheme="minorBidi"/>
          <w:b w:val="0"/>
          <w:bCs w:val="0"/>
          <w:sz w:val="28"/>
          <w:szCs w:val="28"/>
          <w:lang w:val="en-US" w:eastAsia="en-US"/>
        </w:rPr>
      </w:pPr>
      <w:hyperlink w:anchor="_Toc216436888" w:history="1">
        <w:r w:rsidRPr="002B5825">
          <w:rPr>
            <w:rStyle w:val="Hyperlink"/>
            <w:b w:val="0"/>
            <w:sz w:val="28"/>
            <w:szCs w:val="28"/>
          </w:rPr>
          <w:t>2.1.1. Quy định của pháp luật về xử lý vi phạm trong lĩnh vực bảo vệ động vật hoang dã</w:t>
        </w:r>
        <w:r w:rsidRPr="002B5825">
          <w:rPr>
            <w:b w:val="0"/>
            <w:webHidden/>
            <w:sz w:val="28"/>
            <w:szCs w:val="28"/>
          </w:rPr>
          <w:tab/>
        </w:r>
        <w:r w:rsidRPr="002B5825">
          <w:rPr>
            <w:b w:val="0"/>
            <w:webHidden/>
            <w:sz w:val="28"/>
            <w:szCs w:val="28"/>
          </w:rPr>
          <w:fldChar w:fldCharType="begin"/>
        </w:r>
        <w:r w:rsidRPr="002B5825">
          <w:rPr>
            <w:b w:val="0"/>
            <w:webHidden/>
            <w:sz w:val="28"/>
            <w:szCs w:val="28"/>
          </w:rPr>
          <w:instrText xml:space="preserve"> PAGEREF _Toc216436888 \h </w:instrText>
        </w:r>
        <w:r w:rsidRPr="002B5825">
          <w:rPr>
            <w:b w:val="0"/>
            <w:webHidden/>
            <w:sz w:val="28"/>
            <w:szCs w:val="28"/>
          </w:rPr>
        </w:r>
        <w:r w:rsidRPr="002B5825">
          <w:rPr>
            <w:b w:val="0"/>
            <w:webHidden/>
            <w:sz w:val="28"/>
            <w:szCs w:val="28"/>
          </w:rPr>
          <w:fldChar w:fldCharType="separate"/>
        </w:r>
        <w:r w:rsidRPr="002B5825">
          <w:rPr>
            <w:b w:val="0"/>
            <w:webHidden/>
            <w:sz w:val="28"/>
            <w:szCs w:val="28"/>
          </w:rPr>
          <w:t>17</w:t>
        </w:r>
        <w:r w:rsidRPr="002B5825">
          <w:rPr>
            <w:b w:val="0"/>
            <w:webHidden/>
            <w:sz w:val="28"/>
            <w:szCs w:val="28"/>
          </w:rPr>
          <w:fldChar w:fldCharType="end"/>
        </w:r>
      </w:hyperlink>
    </w:p>
    <w:p w14:paraId="438B6F10" w14:textId="4076E5AE" w:rsidR="002B5825" w:rsidRPr="002B5825" w:rsidRDefault="002B5825" w:rsidP="002B5825">
      <w:pPr>
        <w:pStyle w:val="TOC1"/>
        <w:spacing w:line="288" w:lineRule="auto"/>
        <w:rPr>
          <w:rFonts w:asciiTheme="minorHAnsi" w:eastAsiaTheme="minorEastAsia" w:hAnsiTheme="minorHAnsi" w:cstheme="minorBidi"/>
          <w:b w:val="0"/>
          <w:bCs w:val="0"/>
          <w:sz w:val="28"/>
          <w:szCs w:val="28"/>
          <w:lang w:val="en-US" w:eastAsia="en-US"/>
        </w:rPr>
      </w:pPr>
      <w:hyperlink w:anchor="_Toc216436889" w:history="1">
        <w:r w:rsidRPr="002B5825">
          <w:rPr>
            <w:rStyle w:val="Hyperlink"/>
            <w:b w:val="0"/>
            <w:sz w:val="28"/>
            <w:szCs w:val="28"/>
          </w:rPr>
          <w:t>2.1.2. Đánh giá quy định của pháp luật hiện hành về xử lý vi phạm trong lĩnh vực bảo vệ động vật hoang dã</w:t>
        </w:r>
        <w:r w:rsidRPr="002B5825">
          <w:rPr>
            <w:b w:val="0"/>
            <w:webHidden/>
            <w:sz w:val="28"/>
            <w:szCs w:val="28"/>
          </w:rPr>
          <w:tab/>
        </w:r>
        <w:r w:rsidRPr="002B5825">
          <w:rPr>
            <w:b w:val="0"/>
            <w:webHidden/>
            <w:sz w:val="28"/>
            <w:szCs w:val="28"/>
          </w:rPr>
          <w:fldChar w:fldCharType="begin"/>
        </w:r>
        <w:r w:rsidRPr="002B5825">
          <w:rPr>
            <w:b w:val="0"/>
            <w:webHidden/>
            <w:sz w:val="28"/>
            <w:szCs w:val="28"/>
          </w:rPr>
          <w:instrText xml:space="preserve"> PAGEREF _Toc216436889 \h </w:instrText>
        </w:r>
        <w:r w:rsidRPr="002B5825">
          <w:rPr>
            <w:b w:val="0"/>
            <w:webHidden/>
            <w:sz w:val="28"/>
            <w:szCs w:val="28"/>
          </w:rPr>
        </w:r>
        <w:r w:rsidRPr="002B5825">
          <w:rPr>
            <w:b w:val="0"/>
            <w:webHidden/>
            <w:sz w:val="28"/>
            <w:szCs w:val="28"/>
          </w:rPr>
          <w:fldChar w:fldCharType="separate"/>
        </w:r>
        <w:r w:rsidRPr="002B5825">
          <w:rPr>
            <w:b w:val="0"/>
            <w:webHidden/>
            <w:sz w:val="28"/>
            <w:szCs w:val="28"/>
          </w:rPr>
          <w:t>18</w:t>
        </w:r>
        <w:r w:rsidRPr="002B5825">
          <w:rPr>
            <w:b w:val="0"/>
            <w:webHidden/>
            <w:sz w:val="28"/>
            <w:szCs w:val="28"/>
          </w:rPr>
          <w:fldChar w:fldCharType="end"/>
        </w:r>
      </w:hyperlink>
    </w:p>
    <w:p w14:paraId="5730A010" w14:textId="6835FD60" w:rsidR="002B5825" w:rsidRPr="002B5825" w:rsidRDefault="002B5825" w:rsidP="002B5825">
      <w:pPr>
        <w:pStyle w:val="TOC1"/>
        <w:spacing w:line="288" w:lineRule="auto"/>
        <w:rPr>
          <w:rFonts w:asciiTheme="minorHAnsi" w:eastAsiaTheme="minorEastAsia" w:hAnsiTheme="minorHAnsi" w:cstheme="minorBidi"/>
          <w:b w:val="0"/>
          <w:bCs w:val="0"/>
          <w:sz w:val="28"/>
          <w:szCs w:val="28"/>
          <w:lang w:val="en-US" w:eastAsia="en-US"/>
        </w:rPr>
      </w:pPr>
      <w:hyperlink w:anchor="_Toc216436890" w:history="1">
        <w:r w:rsidRPr="002B5825">
          <w:rPr>
            <w:rStyle w:val="Hyperlink"/>
            <w:sz w:val="28"/>
            <w:szCs w:val="28"/>
          </w:rPr>
          <w:t>2.2. Thực tiễn áp dụng pháp luật về xử lý vi phạm trong lĩnh vực bảo vệ động vật hoang dã ở Việt Nam</w:t>
        </w:r>
        <w:r w:rsidRPr="002B5825">
          <w:rPr>
            <w:webHidden/>
            <w:sz w:val="28"/>
            <w:szCs w:val="28"/>
          </w:rPr>
          <w:tab/>
        </w:r>
        <w:r w:rsidRPr="002B5825">
          <w:rPr>
            <w:webHidden/>
            <w:sz w:val="28"/>
            <w:szCs w:val="28"/>
          </w:rPr>
          <w:fldChar w:fldCharType="begin"/>
        </w:r>
        <w:r w:rsidRPr="002B5825">
          <w:rPr>
            <w:webHidden/>
            <w:sz w:val="28"/>
            <w:szCs w:val="28"/>
          </w:rPr>
          <w:instrText xml:space="preserve"> PAGEREF _Toc216436890 \h </w:instrText>
        </w:r>
        <w:r w:rsidRPr="002B5825">
          <w:rPr>
            <w:webHidden/>
            <w:sz w:val="28"/>
            <w:szCs w:val="28"/>
          </w:rPr>
        </w:r>
        <w:r w:rsidRPr="002B5825">
          <w:rPr>
            <w:webHidden/>
            <w:sz w:val="28"/>
            <w:szCs w:val="28"/>
          </w:rPr>
          <w:fldChar w:fldCharType="separate"/>
        </w:r>
        <w:r w:rsidRPr="002B5825">
          <w:rPr>
            <w:webHidden/>
            <w:sz w:val="28"/>
            <w:szCs w:val="28"/>
          </w:rPr>
          <w:t>19</w:t>
        </w:r>
        <w:r w:rsidRPr="002B5825">
          <w:rPr>
            <w:webHidden/>
            <w:sz w:val="28"/>
            <w:szCs w:val="28"/>
          </w:rPr>
          <w:fldChar w:fldCharType="end"/>
        </w:r>
      </w:hyperlink>
    </w:p>
    <w:p w14:paraId="7F796B30" w14:textId="31883242" w:rsidR="002B5825" w:rsidRPr="002B5825" w:rsidRDefault="002B5825" w:rsidP="002B5825">
      <w:pPr>
        <w:pStyle w:val="TOC1"/>
        <w:spacing w:line="288" w:lineRule="auto"/>
        <w:rPr>
          <w:rFonts w:asciiTheme="minorHAnsi" w:eastAsiaTheme="minorEastAsia" w:hAnsiTheme="minorHAnsi" w:cstheme="minorBidi"/>
          <w:b w:val="0"/>
          <w:bCs w:val="0"/>
          <w:sz w:val="28"/>
          <w:szCs w:val="28"/>
          <w:lang w:val="en-US" w:eastAsia="en-US"/>
        </w:rPr>
      </w:pPr>
      <w:hyperlink w:anchor="_Toc216436891" w:history="1">
        <w:r w:rsidRPr="002B5825">
          <w:rPr>
            <w:rStyle w:val="Hyperlink"/>
            <w:b w:val="0"/>
            <w:sz w:val="28"/>
            <w:szCs w:val="28"/>
          </w:rPr>
          <w:t>2.2.1. Những kết quả đạt được</w:t>
        </w:r>
        <w:r w:rsidRPr="002B5825">
          <w:rPr>
            <w:b w:val="0"/>
            <w:webHidden/>
            <w:sz w:val="28"/>
            <w:szCs w:val="28"/>
          </w:rPr>
          <w:tab/>
        </w:r>
        <w:r w:rsidRPr="002B5825">
          <w:rPr>
            <w:b w:val="0"/>
            <w:webHidden/>
            <w:sz w:val="28"/>
            <w:szCs w:val="28"/>
          </w:rPr>
          <w:fldChar w:fldCharType="begin"/>
        </w:r>
        <w:r w:rsidRPr="002B5825">
          <w:rPr>
            <w:b w:val="0"/>
            <w:webHidden/>
            <w:sz w:val="28"/>
            <w:szCs w:val="28"/>
          </w:rPr>
          <w:instrText xml:space="preserve"> PAGEREF _Toc216436891 \h </w:instrText>
        </w:r>
        <w:r w:rsidRPr="002B5825">
          <w:rPr>
            <w:b w:val="0"/>
            <w:webHidden/>
            <w:sz w:val="28"/>
            <w:szCs w:val="28"/>
          </w:rPr>
        </w:r>
        <w:r w:rsidRPr="002B5825">
          <w:rPr>
            <w:b w:val="0"/>
            <w:webHidden/>
            <w:sz w:val="28"/>
            <w:szCs w:val="28"/>
          </w:rPr>
          <w:fldChar w:fldCharType="separate"/>
        </w:r>
        <w:r w:rsidRPr="002B5825">
          <w:rPr>
            <w:b w:val="0"/>
            <w:webHidden/>
            <w:sz w:val="28"/>
            <w:szCs w:val="28"/>
          </w:rPr>
          <w:t>19</w:t>
        </w:r>
        <w:r w:rsidRPr="002B5825">
          <w:rPr>
            <w:b w:val="0"/>
            <w:webHidden/>
            <w:sz w:val="28"/>
            <w:szCs w:val="28"/>
          </w:rPr>
          <w:fldChar w:fldCharType="end"/>
        </w:r>
      </w:hyperlink>
    </w:p>
    <w:p w14:paraId="7012076C" w14:textId="5D19BA09" w:rsidR="002B5825" w:rsidRPr="002B5825" w:rsidRDefault="002B5825" w:rsidP="002B5825">
      <w:pPr>
        <w:pStyle w:val="TOC1"/>
        <w:spacing w:line="288" w:lineRule="auto"/>
        <w:rPr>
          <w:rFonts w:asciiTheme="minorHAnsi" w:eastAsiaTheme="minorEastAsia" w:hAnsiTheme="minorHAnsi" w:cstheme="minorBidi"/>
          <w:b w:val="0"/>
          <w:bCs w:val="0"/>
          <w:sz w:val="28"/>
          <w:szCs w:val="28"/>
          <w:lang w:val="en-US" w:eastAsia="en-US"/>
        </w:rPr>
      </w:pPr>
      <w:hyperlink w:anchor="_Toc216436892" w:history="1">
        <w:r w:rsidRPr="002B5825">
          <w:rPr>
            <w:rStyle w:val="Hyperlink"/>
            <w:b w:val="0"/>
            <w:sz w:val="28"/>
            <w:szCs w:val="28"/>
          </w:rPr>
          <w:t>2.2.2. Những vướng mắc, hạn chế trong áp dụng pháp luật xử lý vi phạm về bảo vệ động vật hoang dã ở Việt Nam</w:t>
        </w:r>
        <w:r w:rsidRPr="002B5825">
          <w:rPr>
            <w:b w:val="0"/>
            <w:webHidden/>
            <w:sz w:val="28"/>
            <w:szCs w:val="28"/>
          </w:rPr>
          <w:tab/>
        </w:r>
        <w:r w:rsidRPr="002B5825">
          <w:rPr>
            <w:b w:val="0"/>
            <w:webHidden/>
            <w:sz w:val="28"/>
            <w:szCs w:val="28"/>
          </w:rPr>
          <w:fldChar w:fldCharType="begin"/>
        </w:r>
        <w:r w:rsidRPr="002B5825">
          <w:rPr>
            <w:b w:val="0"/>
            <w:webHidden/>
            <w:sz w:val="28"/>
            <w:szCs w:val="28"/>
          </w:rPr>
          <w:instrText xml:space="preserve"> PAGEREF _Toc216436892 \h </w:instrText>
        </w:r>
        <w:r w:rsidRPr="002B5825">
          <w:rPr>
            <w:b w:val="0"/>
            <w:webHidden/>
            <w:sz w:val="28"/>
            <w:szCs w:val="28"/>
          </w:rPr>
        </w:r>
        <w:r w:rsidRPr="002B5825">
          <w:rPr>
            <w:b w:val="0"/>
            <w:webHidden/>
            <w:sz w:val="28"/>
            <w:szCs w:val="28"/>
          </w:rPr>
          <w:fldChar w:fldCharType="separate"/>
        </w:r>
        <w:r w:rsidRPr="002B5825">
          <w:rPr>
            <w:b w:val="0"/>
            <w:webHidden/>
            <w:sz w:val="28"/>
            <w:szCs w:val="28"/>
          </w:rPr>
          <w:t>19</w:t>
        </w:r>
        <w:r w:rsidRPr="002B5825">
          <w:rPr>
            <w:b w:val="0"/>
            <w:webHidden/>
            <w:sz w:val="28"/>
            <w:szCs w:val="28"/>
          </w:rPr>
          <w:fldChar w:fldCharType="end"/>
        </w:r>
      </w:hyperlink>
    </w:p>
    <w:p w14:paraId="7EB3A527" w14:textId="50FAE28D" w:rsidR="002B5825" w:rsidRPr="002B5825" w:rsidRDefault="002B5825" w:rsidP="002B5825">
      <w:pPr>
        <w:pStyle w:val="TOC1"/>
        <w:spacing w:line="288" w:lineRule="auto"/>
        <w:rPr>
          <w:rFonts w:asciiTheme="minorHAnsi" w:eastAsiaTheme="minorEastAsia" w:hAnsiTheme="minorHAnsi" w:cstheme="minorBidi"/>
          <w:b w:val="0"/>
          <w:bCs w:val="0"/>
          <w:sz w:val="28"/>
          <w:szCs w:val="28"/>
          <w:lang w:val="en-US" w:eastAsia="en-US"/>
        </w:rPr>
      </w:pPr>
      <w:hyperlink w:anchor="_Toc216436893" w:history="1">
        <w:r w:rsidRPr="002B5825">
          <w:rPr>
            <w:rStyle w:val="Hyperlink"/>
            <w:b w:val="0"/>
            <w:sz w:val="28"/>
            <w:szCs w:val="28"/>
          </w:rPr>
          <w:t>2.2.3. Nguyên nhân dẫn đến những vướng mắc</w:t>
        </w:r>
        <w:r w:rsidRPr="002B5825">
          <w:rPr>
            <w:b w:val="0"/>
            <w:webHidden/>
            <w:sz w:val="28"/>
            <w:szCs w:val="28"/>
          </w:rPr>
          <w:tab/>
        </w:r>
        <w:r w:rsidRPr="002B5825">
          <w:rPr>
            <w:b w:val="0"/>
            <w:webHidden/>
            <w:sz w:val="28"/>
            <w:szCs w:val="28"/>
          </w:rPr>
          <w:fldChar w:fldCharType="begin"/>
        </w:r>
        <w:r w:rsidRPr="002B5825">
          <w:rPr>
            <w:b w:val="0"/>
            <w:webHidden/>
            <w:sz w:val="28"/>
            <w:szCs w:val="28"/>
          </w:rPr>
          <w:instrText xml:space="preserve"> PAGEREF _Toc216436893 \h </w:instrText>
        </w:r>
        <w:r w:rsidRPr="002B5825">
          <w:rPr>
            <w:b w:val="0"/>
            <w:webHidden/>
            <w:sz w:val="28"/>
            <w:szCs w:val="28"/>
          </w:rPr>
        </w:r>
        <w:r w:rsidRPr="002B5825">
          <w:rPr>
            <w:b w:val="0"/>
            <w:webHidden/>
            <w:sz w:val="28"/>
            <w:szCs w:val="28"/>
          </w:rPr>
          <w:fldChar w:fldCharType="separate"/>
        </w:r>
        <w:r w:rsidRPr="002B5825">
          <w:rPr>
            <w:b w:val="0"/>
            <w:webHidden/>
            <w:sz w:val="28"/>
            <w:szCs w:val="28"/>
          </w:rPr>
          <w:t>20</w:t>
        </w:r>
        <w:r w:rsidRPr="002B5825">
          <w:rPr>
            <w:b w:val="0"/>
            <w:webHidden/>
            <w:sz w:val="28"/>
            <w:szCs w:val="28"/>
          </w:rPr>
          <w:fldChar w:fldCharType="end"/>
        </w:r>
      </w:hyperlink>
    </w:p>
    <w:p w14:paraId="4CD3D12A" w14:textId="4D159F48" w:rsidR="002B5825" w:rsidRPr="002B5825" w:rsidRDefault="002B5825" w:rsidP="002B5825">
      <w:pPr>
        <w:pStyle w:val="TOC1"/>
        <w:spacing w:line="288" w:lineRule="auto"/>
        <w:rPr>
          <w:rFonts w:asciiTheme="minorHAnsi" w:eastAsiaTheme="minorEastAsia" w:hAnsiTheme="minorHAnsi" w:cstheme="minorBidi"/>
          <w:b w:val="0"/>
          <w:bCs w:val="0"/>
          <w:sz w:val="28"/>
          <w:szCs w:val="28"/>
          <w:lang w:val="en-US" w:eastAsia="en-US"/>
        </w:rPr>
      </w:pPr>
      <w:hyperlink w:anchor="_Toc216436894" w:history="1">
        <w:r w:rsidRPr="002B5825">
          <w:rPr>
            <w:rStyle w:val="Hyperlink"/>
            <w:b w:val="0"/>
            <w:sz w:val="28"/>
            <w:szCs w:val="28"/>
          </w:rPr>
          <w:t>Tiểu kết Chương 2</w:t>
        </w:r>
        <w:r w:rsidRPr="002B5825">
          <w:rPr>
            <w:b w:val="0"/>
            <w:webHidden/>
            <w:sz w:val="28"/>
            <w:szCs w:val="28"/>
          </w:rPr>
          <w:tab/>
        </w:r>
        <w:r w:rsidRPr="002B5825">
          <w:rPr>
            <w:b w:val="0"/>
            <w:webHidden/>
            <w:sz w:val="28"/>
            <w:szCs w:val="28"/>
          </w:rPr>
          <w:fldChar w:fldCharType="begin"/>
        </w:r>
        <w:r w:rsidRPr="002B5825">
          <w:rPr>
            <w:b w:val="0"/>
            <w:webHidden/>
            <w:sz w:val="28"/>
            <w:szCs w:val="28"/>
          </w:rPr>
          <w:instrText xml:space="preserve"> PAGEREF _Toc216436894 \h </w:instrText>
        </w:r>
        <w:r w:rsidRPr="002B5825">
          <w:rPr>
            <w:b w:val="0"/>
            <w:webHidden/>
            <w:sz w:val="28"/>
            <w:szCs w:val="28"/>
          </w:rPr>
        </w:r>
        <w:r w:rsidRPr="002B5825">
          <w:rPr>
            <w:b w:val="0"/>
            <w:webHidden/>
            <w:sz w:val="28"/>
            <w:szCs w:val="28"/>
          </w:rPr>
          <w:fldChar w:fldCharType="separate"/>
        </w:r>
        <w:r w:rsidRPr="002B5825">
          <w:rPr>
            <w:b w:val="0"/>
            <w:webHidden/>
            <w:sz w:val="28"/>
            <w:szCs w:val="28"/>
          </w:rPr>
          <w:t>20</w:t>
        </w:r>
        <w:r w:rsidRPr="002B5825">
          <w:rPr>
            <w:b w:val="0"/>
            <w:webHidden/>
            <w:sz w:val="28"/>
            <w:szCs w:val="28"/>
          </w:rPr>
          <w:fldChar w:fldCharType="end"/>
        </w:r>
      </w:hyperlink>
    </w:p>
    <w:p w14:paraId="074A7C94" w14:textId="6AF08D4A" w:rsidR="002B5825" w:rsidRPr="002B5825" w:rsidRDefault="002B5825" w:rsidP="002B5825">
      <w:pPr>
        <w:pStyle w:val="TOC1"/>
        <w:spacing w:line="288" w:lineRule="auto"/>
        <w:rPr>
          <w:rFonts w:asciiTheme="minorHAnsi" w:eastAsiaTheme="minorEastAsia" w:hAnsiTheme="minorHAnsi" w:cstheme="minorBidi"/>
          <w:bCs w:val="0"/>
          <w:sz w:val="28"/>
          <w:szCs w:val="28"/>
          <w:lang w:val="en-US" w:eastAsia="en-US"/>
        </w:rPr>
      </w:pPr>
      <w:hyperlink w:anchor="_Toc216436895" w:history="1">
        <w:r w:rsidRPr="002B5825">
          <w:rPr>
            <w:rStyle w:val="Hyperlink"/>
            <w:sz w:val="28"/>
            <w:szCs w:val="28"/>
            <w:u w:val="none"/>
          </w:rPr>
          <w:t>CHƯƠNG 3</w:t>
        </w:r>
        <w:r w:rsidRPr="002B5825">
          <w:rPr>
            <w:webHidden/>
            <w:sz w:val="28"/>
            <w:szCs w:val="28"/>
            <w:lang w:val="vi-VN"/>
          </w:rPr>
          <w:t>.</w:t>
        </w:r>
      </w:hyperlink>
      <w:r w:rsidRPr="002B5825">
        <w:rPr>
          <w:rStyle w:val="Hyperlink"/>
          <w:sz w:val="28"/>
          <w:szCs w:val="28"/>
          <w:u w:val="none"/>
          <w:lang w:val="vi-VN"/>
        </w:rPr>
        <w:t xml:space="preserve"> </w:t>
      </w:r>
      <w:hyperlink w:anchor="_Toc216436896" w:history="1">
        <w:r w:rsidRPr="002B5825">
          <w:rPr>
            <w:rStyle w:val="Hyperlink"/>
            <w:sz w:val="28"/>
            <w:szCs w:val="28"/>
            <w:u w:val="none"/>
          </w:rPr>
          <w:t>ĐỊNH HƯỚNG, GIẢI PHÁP HOÀN THIỆN PHÁP LUẬT VÀ</w:t>
        </w:r>
      </w:hyperlink>
      <w:r w:rsidRPr="002B5825">
        <w:rPr>
          <w:rStyle w:val="Hyperlink"/>
          <w:sz w:val="28"/>
          <w:szCs w:val="28"/>
          <w:u w:val="none"/>
          <w:lang w:val="vi-VN"/>
        </w:rPr>
        <w:t xml:space="preserve"> </w:t>
      </w:r>
      <w:hyperlink w:anchor="_Toc216436897" w:history="1">
        <w:r w:rsidRPr="002B5825">
          <w:rPr>
            <w:rStyle w:val="Hyperlink"/>
            <w:sz w:val="28"/>
            <w:szCs w:val="28"/>
          </w:rPr>
          <w:t>NÂNG CAO HIỆU QUẢ ÁP DỤNG PHÁP LUẬT VỀ XỬ LÝ VI PHẠM</w:t>
        </w:r>
      </w:hyperlink>
      <w:r w:rsidRPr="002B5825">
        <w:rPr>
          <w:rStyle w:val="Hyperlink"/>
          <w:sz w:val="28"/>
          <w:szCs w:val="28"/>
          <w:u w:val="none"/>
          <w:lang w:val="vi-VN"/>
        </w:rPr>
        <w:t xml:space="preserve"> </w:t>
      </w:r>
      <w:hyperlink w:anchor="_Toc216436898" w:history="1">
        <w:r w:rsidRPr="002B5825">
          <w:rPr>
            <w:rStyle w:val="Hyperlink"/>
            <w:sz w:val="28"/>
            <w:szCs w:val="28"/>
          </w:rPr>
          <w:t>TRONG LĨNH VỰC BẢO VỆ ĐỘNG VẬT HOANG DÃ</w:t>
        </w:r>
        <w:r w:rsidRPr="002B5825">
          <w:rPr>
            <w:webHidden/>
            <w:sz w:val="28"/>
            <w:szCs w:val="28"/>
          </w:rPr>
          <w:tab/>
        </w:r>
        <w:r w:rsidRPr="002B5825">
          <w:rPr>
            <w:webHidden/>
            <w:sz w:val="28"/>
            <w:szCs w:val="28"/>
          </w:rPr>
          <w:fldChar w:fldCharType="begin"/>
        </w:r>
        <w:r w:rsidRPr="002B5825">
          <w:rPr>
            <w:webHidden/>
            <w:sz w:val="28"/>
            <w:szCs w:val="28"/>
          </w:rPr>
          <w:instrText xml:space="preserve"> PAGEREF _Toc216436898 \h </w:instrText>
        </w:r>
        <w:r w:rsidRPr="002B5825">
          <w:rPr>
            <w:webHidden/>
            <w:sz w:val="28"/>
            <w:szCs w:val="28"/>
          </w:rPr>
        </w:r>
        <w:r w:rsidRPr="002B5825">
          <w:rPr>
            <w:webHidden/>
            <w:sz w:val="28"/>
            <w:szCs w:val="28"/>
          </w:rPr>
          <w:fldChar w:fldCharType="separate"/>
        </w:r>
        <w:r w:rsidRPr="002B5825">
          <w:rPr>
            <w:webHidden/>
            <w:sz w:val="28"/>
            <w:szCs w:val="28"/>
          </w:rPr>
          <w:t>21</w:t>
        </w:r>
        <w:r w:rsidRPr="002B5825">
          <w:rPr>
            <w:webHidden/>
            <w:sz w:val="28"/>
            <w:szCs w:val="28"/>
          </w:rPr>
          <w:fldChar w:fldCharType="end"/>
        </w:r>
      </w:hyperlink>
    </w:p>
    <w:p w14:paraId="4F99FF86" w14:textId="530B45CA" w:rsidR="002B5825" w:rsidRPr="002B5825" w:rsidRDefault="002B5825" w:rsidP="002B5825">
      <w:pPr>
        <w:pStyle w:val="TOC1"/>
        <w:spacing w:line="288" w:lineRule="auto"/>
        <w:rPr>
          <w:rFonts w:asciiTheme="minorHAnsi" w:eastAsiaTheme="minorEastAsia" w:hAnsiTheme="minorHAnsi" w:cstheme="minorBidi"/>
          <w:bCs w:val="0"/>
          <w:sz w:val="28"/>
          <w:szCs w:val="28"/>
          <w:lang w:val="en-US" w:eastAsia="en-US"/>
        </w:rPr>
      </w:pPr>
      <w:hyperlink w:anchor="_Toc216436899" w:history="1">
        <w:r w:rsidRPr="002B5825">
          <w:rPr>
            <w:rStyle w:val="Hyperlink"/>
            <w:sz w:val="28"/>
            <w:szCs w:val="28"/>
          </w:rPr>
          <w:t>3.1. Định hướng hoàn thiện pháp luật về xử lý vi phạm trong lĩnh vực bảo vệ động vật hoang dã</w:t>
        </w:r>
        <w:r w:rsidRPr="002B5825">
          <w:rPr>
            <w:webHidden/>
            <w:sz w:val="28"/>
            <w:szCs w:val="28"/>
          </w:rPr>
          <w:tab/>
        </w:r>
        <w:r w:rsidRPr="002B5825">
          <w:rPr>
            <w:webHidden/>
            <w:sz w:val="28"/>
            <w:szCs w:val="28"/>
          </w:rPr>
          <w:fldChar w:fldCharType="begin"/>
        </w:r>
        <w:r w:rsidRPr="002B5825">
          <w:rPr>
            <w:webHidden/>
            <w:sz w:val="28"/>
            <w:szCs w:val="28"/>
          </w:rPr>
          <w:instrText xml:space="preserve"> PAGEREF _Toc216436899 \h </w:instrText>
        </w:r>
        <w:r w:rsidRPr="002B5825">
          <w:rPr>
            <w:webHidden/>
            <w:sz w:val="28"/>
            <w:szCs w:val="28"/>
          </w:rPr>
        </w:r>
        <w:r w:rsidRPr="002B5825">
          <w:rPr>
            <w:webHidden/>
            <w:sz w:val="28"/>
            <w:szCs w:val="28"/>
          </w:rPr>
          <w:fldChar w:fldCharType="separate"/>
        </w:r>
        <w:r w:rsidRPr="002B5825">
          <w:rPr>
            <w:webHidden/>
            <w:sz w:val="28"/>
            <w:szCs w:val="28"/>
          </w:rPr>
          <w:t>21</w:t>
        </w:r>
        <w:r w:rsidRPr="002B5825">
          <w:rPr>
            <w:webHidden/>
            <w:sz w:val="28"/>
            <w:szCs w:val="28"/>
          </w:rPr>
          <w:fldChar w:fldCharType="end"/>
        </w:r>
      </w:hyperlink>
    </w:p>
    <w:p w14:paraId="61EC95A3" w14:textId="6822810C" w:rsidR="002B5825" w:rsidRPr="002B5825" w:rsidRDefault="002B5825" w:rsidP="002B5825">
      <w:pPr>
        <w:pStyle w:val="TOC1"/>
        <w:spacing w:line="288" w:lineRule="auto"/>
        <w:rPr>
          <w:rFonts w:asciiTheme="minorHAnsi" w:eastAsiaTheme="minorEastAsia" w:hAnsiTheme="minorHAnsi" w:cstheme="minorBidi"/>
          <w:b w:val="0"/>
          <w:bCs w:val="0"/>
          <w:sz w:val="28"/>
          <w:szCs w:val="28"/>
          <w:lang w:val="en-US" w:eastAsia="en-US"/>
        </w:rPr>
      </w:pPr>
      <w:hyperlink w:anchor="_Toc216436900" w:history="1">
        <w:r w:rsidRPr="002B5825">
          <w:rPr>
            <w:rStyle w:val="Hyperlink"/>
            <w:sz w:val="28"/>
            <w:szCs w:val="28"/>
          </w:rPr>
          <w:t>3.2. Giải pháp hoàn thiện pháp luật về xử lý vi phạm trong lĩnh vực bảo vệ động vật hoang dã</w:t>
        </w:r>
        <w:r w:rsidRPr="002B5825">
          <w:rPr>
            <w:webHidden/>
            <w:sz w:val="28"/>
            <w:szCs w:val="28"/>
          </w:rPr>
          <w:tab/>
        </w:r>
        <w:r w:rsidRPr="002B5825">
          <w:rPr>
            <w:webHidden/>
            <w:sz w:val="28"/>
            <w:szCs w:val="28"/>
          </w:rPr>
          <w:fldChar w:fldCharType="begin"/>
        </w:r>
        <w:r w:rsidRPr="002B5825">
          <w:rPr>
            <w:webHidden/>
            <w:sz w:val="28"/>
            <w:szCs w:val="28"/>
          </w:rPr>
          <w:instrText xml:space="preserve"> PAGEREF _Toc216436900 \h </w:instrText>
        </w:r>
        <w:r w:rsidRPr="002B5825">
          <w:rPr>
            <w:webHidden/>
            <w:sz w:val="28"/>
            <w:szCs w:val="28"/>
          </w:rPr>
        </w:r>
        <w:r w:rsidRPr="002B5825">
          <w:rPr>
            <w:webHidden/>
            <w:sz w:val="28"/>
            <w:szCs w:val="28"/>
          </w:rPr>
          <w:fldChar w:fldCharType="separate"/>
        </w:r>
        <w:r w:rsidRPr="002B5825">
          <w:rPr>
            <w:webHidden/>
            <w:sz w:val="28"/>
            <w:szCs w:val="28"/>
          </w:rPr>
          <w:t>23</w:t>
        </w:r>
        <w:r w:rsidRPr="002B5825">
          <w:rPr>
            <w:webHidden/>
            <w:sz w:val="28"/>
            <w:szCs w:val="28"/>
          </w:rPr>
          <w:fldChar w:fldCharType="end"/>
        </w:r>
      </w:hyperlink>
    </w:p>
    <w:p w14:paraId="4C3585E0" w14:textId="547EE997" w:rsidR="002B5825" w:rsidRPr="002B5825" w:rsidRDefault="002B5825" w:rsidP="002B5825">
      <w:pPr>
        <w:pStyle w:val="TOC1"/>
        <w:spacing w:line="288" w:lineRule="auto"/>
        <w:rPr>
          <w:rFonts w:asciiTheme="minorHAnsi" w:eastAsiaTheme="minorEastAsia" w:hAnsiTheme="minorHAnsi" w:cstheme="minorBidi"/>
          <w:b w:val="0"/>
          <w:bCs w:val="0"/>
          <w:sz w:val="28"/>
          <w:szCs w:val="28"/>
          <w:lang w:val="en-US" w:eastAsia="en-US"/>
        </w:rPr>
      </w:pPr>
      <w:hyperlink w:anchor="_Toc216436901" w:history="1">
        <w:r w:rsidRPr="002B5825">
          <w:rPr>
            <w:rStyle w:val="Hyperlink"/>
            <w:b w:val="0"/>
            <w:spacing w:val="-8"/>
            <w:sz w:val="28"/>
            <w:szCs w:val="28"/>
          </w:rPr>
          <w:t>3.2.1. Hoàn thiện quy định pháp luật về quản lý, bảo vệ động vật hoang dã</w:t>
        </w:r>
        <w:r w:rsidRPr="002B5825">
          <w:rPr>
            <w:b w:val="0"/>
            <w:webHidden/>
            <w:sz w:val="28"/>
            <w:szCs w:val="28"/>
          </w:rPr>
          <w:tab/>
        </w:r>
        <w:r w:rsidRPr="002B5825">
          <w:rPr>
            <w:b w:val="0"/>
            <w:webHidden/>
            <w:sz w:val="28"/>
            <w:szCs w:val="28"/>
          </w:rPr>
          <w:fldChar w:fldCharType="begin"/>
        </w:r>
        <w:r w:rsidRPr="002B5825">
          <w:rPr>
            <w:b w:val="0"/>
            <w:webHidden/>
            <w:sz w:val="28"/>
            <w:szCs w:val="28"/>
          </w:rPr>
          <w:instrText xml:space="preserve"> PAGEREF _Toc216436901 \h </w:instrText>
        </w:r>
        <w:r w:rsidRPr="002B5825">
          <w:rPr>
            <w:b w:val="0"/>
            <w:webHidden/>
            <w:sz w:val="28"/>
            <w:szCs w:val="28"/>
          </w:rPr>
        </w:r>
        <w:r w:rsidRPr="002B5825">
          <w:rPr>
            <w:b w:val="0"/>
            <w:webHidden/>
            <w:sz w:val="28"/>
            <w:szCs w:val="28"/>
          </w:rPr>
          <w:fldChar w:fldCharType="separate"/>
        </w:r>
        <w:r w:rsidRPr="002B5825">
          <w:rPr>
            <w:b w:val="0"/>
            <w:webHidden/>
            <w:sz w:val="28"/>
            <w:szCs w:val="28"/>
          </w:rPr>
          <w:t>23</w:t>
        </w:r>
        <w:r w:rsidRPr="002B5825">
          <w:rPr>
            <w:b w:val="0"/>
            <w:webHidden/>
            <w:sz w:val="28"/>
            <w:szCs w:val="28"/>
          </w:rPr>
          <w:fldChar w:fldCharType="end"/>
        </w:r>
      </w:hyperlink>
    </w:p>
    <w:p w14:paraId="3C5DBF49" w14:textId="3D13A066" w:rsidR="002B5825" w:rsidRPr="002B5825" w:rsidRDefault="002B5825" w:rsidP="002B5825">
      <w:pPr>
        <w:pStyle w:val="TOC1"/>
        <w:spacing w:line="288" w:lineRule="auto"/>
        <w:rPr>
          <w:rFonts w:asciiTheme="minorHAnsi" w:eastAsiaTheme="minorEastAsia" w:hAnsiTheme="minorHAnsi" w:cstheme="minorBidi"/>
          <w:b w:val="0"/>
          <w:bCs w:val="0"/>
          <w:sz w:val="28"/>
          <w:szCs w:val="28"/>
          <w:lang w:val="en-US" w:eastAsia="en-US"/>
        </w:rPr>
      </w:pPr>
      <w:hyperlink w:anchor="_Toc216436902" w:history="1">
        <w:r w:rsidRPr="002B5825">
          <w:rPr>
            <w:rStyle w:val="Hyperlink"/>
            <w:b w:val="0"/>
            <w:sz w:val="28"/>
            <w:szCs w:val="28"/>
          </w:rPr>
          <w:t>3.2.2. Hoàn thiện quy định pháp luật về xử lý hành vi vi phạm trong lĩnh vực bảo vệ động vật hoang dã</w:t>
        </w:r>
        <w:r w:rsidRPr="002B5825">
          <w:rPr>
            <w:b w:val="0"/>
            <w:webHidden/>
            <w:sz w:val="28"/>
            <w:szCs w:val="28"/>
          </w:rPr>
          <w:tab/>
        </w:r>
        <w:r w:rsidRPr="002B5825">
          <w:rPr>
            <w:b w:val="0"/>
            <w:webHidden/>
            <w:sz w:val="28"/>
            <w:szCs w:val="28"/>
          </w:rPr>
          <w:fldChar w:fldCharType="begin"/>
        </w:r>
        <w:r w:rsidRPr="002B5825">
          <w:rPr>
            <w:b w:val="0"/>
            <w:webHidden/>
            <w:sz w:val="28"/>
            <w:szCs w:val="28"/>
          </w:rPr>
          <w:instrText xml:space="preserve"> PAGEREF _Toc216436902 \h </w:instrText>
        </w:r>
        <w:r w:rsidRPr="002B5825">
          <w:rPr>
            <w:b w:val="0"/>
            <w:webHidden/>
            <w:sz w:val="28"/>
            <w:szCs w:val="28"/>
          </w:rPr>
        </w:r>
        <w:r w:rsidRPr="002B5825">
          <w:rPr>
            <w:b w:val="0"/>
            <w:webHidden/>
            <w:sz w:val="28"/>
            <w:szCs w:val="28"/>
          </w:rPr>
          <w:fldChar w:fldCharType="separate"/>
        </w:r>
        <w:r w:rsidRPr="002B5825">
          <w:rPr>
            <w:b w:val="0"/>
            <w:webHidden/>
            <w:sz w:val="28"/>
            <w:szCs w:val="28"/>
          </w:rPr>
          <w:t>23</w:t>
        </w:r>
        <w:r w:rsidRPr="002B5825">
          <w:rPr>
            <w:b w:val="0"/>
            <w:webHidden/>
            <w:sz w:val="28"/>
            <w:szCs w:val="28"/>
          </w:rPr>
          <w:fldChar w:fldCharType="end"/>
        </w:r>
      </w:hyperlink>
    </w:p>
    <w:p w14:paraId="73803659" w14:textId="37792F57" w:rsidR="002B5825" w:rsidRPr="002B5825" w:rsidRDefault="002B5825" w:rsidP="002B5825">
      <w:pPr>
        <w:pStyle w:val="TOC1"/>
        <w:spacing w:line="288" w:lineRule="auto"/>
        <w:rPr>
          <w:rFonts w:asciiTheme="minorHAnsi" w:eastAsiaTheme="minorEastAsia" w:hAnsiTheme="minorHAnsi" w:cstheme="minorBidi"/>
          <w:b w:val="0"/>
          <w:bCs w:val="0"/>
          <w:sz w:val="28"/>
          <w:szCs w:val="28"/>
          <w:lang w:val="en-US" w:eastAsia="en-US"/>
        </w:rPr>
      </w:pPr>
      <w:hyperlink w:anchor="_Toc216436903" w:history="1">
        <w:r w:rsidRPr="002B5825">
          <w:rPr>
            <w:rStyle w:val="Hyperlink"/>
            <w:sz w:val="28"/>
            <w:szCs w:val="28"/>
          </w:rPr>
          <w:t>3.3. Giải pháp nâng cao hiệu quả áp dụng pháp luật về xử lý vi phạm trong lĩnh vực bảo vệ động vật hoang dã</w:t>
        </w:r>
        <w:r w:rsidRPr="002B5825">
          <w:rPr>
            <w:webHidden/>
            <w:sz w:val="28"/>
            <w:szCs w:val="28"/>
          </w:rPr>
          <w:tab/>
        </w:r>
        <w:r w:rsidRPr="002B5825">
          <w:rPr>
            <w:webHidden/>
            <w:sz w:val="28"/>
            <w:szCs w:val="28"/>
          </w:rPr>
          <w:fldChar w:fldCharType="begin"/>
        </w:r>
        <w:r w:rsidRPr="002B5825">
          <w:rPr>
            <w:webHidden/>
            <w:sz w:val="28"/>
            <w:szCs w:val="28"/>
          </w:rPr>
          <w:instrText xml:space="preserve"> PAGEREF _Toc216436903 \h </w:instrText>
        </w:r>
        <w:r w:rsidRPr="002B5825">
          <w:rPr>
            <w:webHidden/>
            <w:sz w:val="28"/>
            <w:szCs w:val="28"/>
          </w:rPr>
        </w:r>
        <w:r w:rsidRPr="002B5825">
          <w:rPr>
            <w:webHidden/>
            <w:sz w:val="28"/>
            <w:szCs w:val="28"/>
          </w:rPr>
          <w:fldChar w:fldCharType="separate"/>
        </w:r>
        <w:r w:rsidRPr="002B5825">
          <w:rPr>
            <w:webHidden/>
            <w:sz w:val="28"/>
            <w:szCs w:val="28"/>
          </w:rPr>
          <w:t>24</w:t>
        </w:r>
        <w:r w:rsidRPr="002B5825">
          <w:rPr>
            <w:webHidden/>
            <w:sz w:val="28"/>
            <w:szCs w:val="28"/>
          </w:rPr>
          <w:fldChar w:fldCharType="end"/>
        </w:r>
      </w:hyperlink>
    </w:p>
    <w:p w14:paraId="18B1E494" w14:textId="28862DED" w:rsidR="002B5825" w:rsidRPr="002B5825" w:rsidRDefault="002B5825" w:rsidP="002B5825">
      <w:pPr>
        <w:pStyle w:val="TOC1"/>
        <w:spacing w:line="288" w:lineRule="auto"/>
        <w:rPr>
          <w:rFonts w:asciiTheme="minorHAnsi" w:eastAsiaTheme="minorEastAsia" w:hAnsiTheme="minorHAnsi" w:cstheme="minorBidi"/>
          <w:b w:val="0"/>
          <w:bCs w:val="0"/>
          <w:sz w:val="28"/>
          <w:szCs w:val="28"/>
          <w:lang w:val="en-US" w:eastAsia="en-US"/>
        </w:rPr>
      </w:pPr>
      <w:hyperlink w:anchor="_Toc216436904" w:history="1">
        <w:r w:rsidRPr="002B5825">
          <w:rPr>
            <w:rStyle w:val="Hyperlink"/>
            <w:b w:val="0"/>
            <w:sz w:val="28"/>
            <w:szCs w:val="28"/>
          </w:rPr>
          <w:t>3.3.1. Giải pháp chung</w:t>
        </w:r>
        <w:r w:rsidRPr="002B5825">
          <w:rPr>
            <w:b w:val="0"/>
            <w:webHidden/>
            <w:sz w:val="28"/>
            <w:szCs w:val="28"/>
          </w:rPr>
          <w:tab/>
        </w:r>
        <w:r w:rsidRPr="002B5825">
          <w:rPr>
            <w:b w:val="0"/>
            <w:webHidden/>
            <w:sz w:val="28"/>
            <w:szCs w:val="28"/>
          </w:rPr>
          <w:fldChar w:fldCharType="begin"/>
        </w:r>
        <w:r w:rsidRPr="002B5825">
          <w:rPr>
            <w:b w:val="0"/>
            <w:webHidden/>
            <w:sz w:val="28"/>
            <w:szCs w:val="28"/>
          </w:rPr>
          <w:instrText xml:space="preserve"> PAGEREF _Toc216436904 \h </w:instrText>
        </w:r>
        <w:r w:rsidRPr="002B5825">
          <w:rPr>
            <w:b w:val="0"/>
            <w:webHidden/>
            <w:sz w:val="28"/>
            <w:szCs w:val="28"/>
          </w:rPr>
        </w:r>
        <w:r w:rsidRPr="002B5825">
          <w:rPr>
            <w:b w:val="0"/>
            <w:webHidden/>
            <w:sz w:val="28"/>
            <w:szCs w:val="28"/>
          </w:rPr>
          <w:fldChar w:fldCharType="separate"/>
        </w:r>
        <w:r w:rsidRPr="002B5825">
          <w:rPr>
            <w:b w:val="0"/>
            <w:webHidden/>
            <w:sz w:val="28"/>
            <w:szCs w:val="28"/>
          </w:rPr>
          <w:t>24</w:t>
        </w:r>
        <w:r w:rsidRPr="002B5825">
          <w:rPr>
            <w:b w:val="0"/>
            <w:webHidden/>
            <w:sz w:val="28"/>
            <w:szCs w:val="28"/>
          </w:rPr>
          <w:fldChar w:fldCharType="end"/>
        </w:r>
      </w:hyperlink>
    </w:p>
    <w:p w14:paraId="7B9AB922" w14:textId="0D8CE721" w:rsidR="002B5825" w:rsidRPr="002B5825" w:rsidRDefault="002B5825" w:rsidP="002B5825">
      <w:pPr>
        <w:pStyle w:val="TOC1"/>
        <w:spacing w:line="288" w:lineRule="auto"/>
        <w:rPr>
          <w:rFonts w:asciiTheme="minorHAnsi" w:eastAsiaTheme="minorEastAsia" w:hAnsiTheme="minorHAnsi" w:cstheme="minorBidi"/>
          <w:b w:val="0"/>
          <w:bCs w:val="0"/>
          <w:sz w:val="28"/>
          <w:szCs w:val="28"/>
          <w:lang w:val="en-US" w:eastAsia="en-US"/>
        </w:rPr>
      </w:pPr>
      <w:hyperlink w:anchor="_Toc216436905" w:history="1">
        <w:r w:rsidRPr="002B5825">
          <w:rPr>
            <w:rStyle w:val="Hyperlink"/>
            <w:b w:val="0"/>
            <w:sz w:val="28"/>
            <w:szCs w:val="28"/>
          </w:rPr>
          <w:t>3.3.2. Giải pháp cụ thể</w:t>
        </w:r>
        <w:r w:rsidRPr="002B5825">
          <w:rPr>
            <w:b w:val="0"/>
            <w:webHidden/>
            <w:sz w:val="28"/>
            <w:szCs w:val="28"/>
          </w:rPr>
          <w:tab/>
        </w:r>
        <w:r w:rsidRPr="002B5825">
          <w:rPr>
            <w:b w:val="0"/>
            <w:webHidden/>
            <w:sz w:val="28"/>
            <w:szCs w:val="28"/>
          </w:rPr>
          <w:fldChar w:fldCharType="begin"/>
        </w:r>
        <w:r w:rsidRPr="002B5825">
          <w:rPr>
            <w:b w:val="0"/>
            <w:webHidden/>
            <w:sz w:val="28"/>
            <w:szCs w:val="28"/>
          </w:rPr>
          <w:instrText xml:space="preserve"> PAGEREF _Toc216436905 \h </w:instrText>
        </w:r>
        <w:r w:rsidRPr="002B5825">
          <w:rPr>
            <w:b w:val="0"/>
            <w:webHidden/>
            <w:sz w:val="28"/>
            <w:szCs w:val="28"/>
          </w:rPr>
        </w:r>
        <w:r w:rsidRPr="002B5825">
          <w:rPr>
            <w:b w:val="0"/>
            <w:webHidden/>
            <w:sz w:val="28"/>
            <w:szCs w:val="28"/>
          </w:rPr>
          <w:fldChar w:fldCharType="separate"/>
        </w:r>
        <w:r w:rsidRPr="002B5825">
          <w:rPr>
            <w:b w:val="0"/>
            <w:webHidden/>
            <w:sz w:val="28"/>
            <w:szCs w:val="28"/>
          </w:rPr>
          <w:t>24</w:t>
        </w:r>
        <w:r w:rsidRPr="002B5825">
          <w:rPr>
            <w:b w:val="0"/>
            <w:webHidden/>
            <w:sz w:val="28"/>
            <w:szCs w:val="28"/>
          </w:rPr>
          <w:fldChar w:fldCharType="end"/>
        </w:r>
      </w:hyperlink>
    </w:p>
    <w:p w14:paraId="79BD5678" w14:textId="42326EDD" w:rsidR="002B5825" w:rsidRPr="002B5825" w:rsidRDefault="002B5825" w:rsidP="002B5825">
      <w:pPr>
        <w:pStyle w:val="TOC1"/>
        <w:spacing w:line="288" w:lineRule="auto"/>
        <w:rPr>
          <w:rFonts w:asciiTheme="minorHAnsi" w:eastAsiaTheme="minorEastAsia" w:hAnsiTheme="minorHAnsi" w:cstheme="minorBidi"/>
          <w:b w:val="0"/>
          <w:bCs w:val="0"/>
          <w:sz w:val="28"/>
          <w:szCs w:val="28"/>
          <w:lang w:val="en-US" w:eastAsia="en-US"/>
        </w:rPr>
      </w:pPr>
      <w:hyperlink w:anchor="_Toc216436906" w:history="1">
        <w:r w:rsidRPr="002B5825">
          <w:rPr>
            <w:rStyle w:val="Hyperlink"/>
            <w:b w:val="0"/>
            <w:sz w:val="28"/>
            <w:szCs w:val="28"/>
          </w:rPr>
          <w:t>Tiểu kết Chương 3</w:t>
        </w:r>
        <w:r w:rsidRPr="002B5825">
          <w:rPr>
            <w:b w:val="0"/>
            <w:webHidden/>
            <w:sz w:val="28"/>
            <w:szCs w:val="28"/>
          </w:rPr>
          <w:tab/>
        </w:r>
        <w:r w:rsidRPr="002B5825">
          <w:rPr>
            <w:b w:val="0"/>
            <w:webHidden/>
            <w:sz w:val="28"/>
            <w:szCs w:val="28"/>
          </w:rPr>
          <w:fldChar w:fldCharType="begin"/>
        </w:r>
        <w:r w:rsidRPr="002B5825">
          <w:rPr>
            <w:b w:val="0"/>
            <w:webHidden/>
            <w:sz w:val="28"/>
            <w:szCs w:val="28"/>
          </w:rPr>
          <w:instrText xml:space="preserve"> PAGEREF _Toc216436906 \h </w:instrText>
        </w:r>
        <w:r w:rsidRPr="002B5825">
          <w:rPr>
            <w:b w:val="0"/>
            <w:webHidden/>
            <w:sz w:val="28"/>
            <w:szCs w:val="28"/>
          </w:rPr>
        </w:r>
        <w:r w:rsidRPr="002B5825">
          <w:rPr>
            <w:b w:val="0"/>
            <w:webHidden/>
            <w:sz w:val="28"/>
            <w:szCs w:val="28"/>
          </w:rPr>
          <w:fldChar w:fldCharType="separate"/>
        </w:r>
        <w:r w:rsidRPr="002B5825">
          <w:rPr>
            <w:b w:val="0"/>
            <w:webHidden/>
            <w:sz w:val="28"/>
            <w:szCs w:val="28"/>
          </w:rPr>
          <w:t>24</w:t>
        </w:r>
        <w:r w:rsidRPr="002B5825">
          <w:rPr>
            <w:b w:val="0"/>
            <w:webHidden/>
            <w:sz w:val="28"/>
            <w:szCs w:val="28"/>
          </w:rPr>
          <w:fldChar w:fldCharType="end"/>
        </w:r>
      </w:hyperlink>
    </w:p>
    <w:bookmarkStart w:id="6" w:name="_GoBack"/>
    <w:p w14:paraId="6FAB2304" w14:textId="654610CA" w:rsidR="002B5825" w:rsidRPr="002B5825" w:rsidRDefault="002B5825" w:rsidP="002B5825">
      <w:pPr>
        <w:pStyle w:val="TOC1"/>
        <w:spacing w:line="288" w:lineRule="auto"/>
        <w:rPr>
          <w:rFonts w:asciiTheme="minorHAnsi" w:eastAsiaTheme="minorEastAsia" w:hAnsiTheme="minorHAnsi" w:cstheme="minorBidi"/>
          <w:bCs w:val="0"/>
          <w:sz w:val="28"/>
          <w:szCs w:val="28"/>
          <w:lang w:val="en-US" w:eastAsia="en-US"/>
        </w:rPr>
      </w:pPr>
      <w:r w:rsidRPr="002B5825">
        <w:rPr>
          <w:rStyle w:val="Hyperlink"/>
          <w:sz w:val="28"/>
          <w:szCs w:val="28"/>
        </w:rPr>
        <w:fldChar w:fldCharType="begin"/>
      </w:r>
      <w:r w:rsidRPr="002B5825">
        <w:rPr>
          <w:rStyle w:val="Hyperlink"/>
          <w:sz w:val="28"/>
          <w:szCs w:val="28"/>
        </w:rPr>
        <w:instrText xml:space="preserve"> </w:instrText>
      </w:r>
      <w:r w:rsidRPr="002B5825">
        <w:rPr>
          <w:sz w:val="28"/>
          <w:szCs w:val="28"/>
        </w:rPr>
        <w:instrText>HYPERLINK \l "_Toc216436907"</w:instrText>
      </w:r>
      <w:r w:rsidRPr="002B5825">
        <w:rPr>
          <w:rStyle w:val="Hyperlink"/>
          <w:sz w:val="28"/>
          <w:szCs w:val="28"/>
        </w:rPr>
        <w:instrText xml:space="preserve"> </w:instrText>
      </w:r>
      <w:r w:rsidRPr="002B5825">
        <w:rPr>
          <w:rStyle w:val="Hyperlink"/>
          <w:sz w:val="28"/>
          <w:szCs w:val="28"/>
        </w:rPr>
      </w:r>
      <w:r w:rsidRPr="002B5825">
        <w:rPr>
          <w:rStyle w:val="Hyperlink"/>
          <w:sz w:val="28"/>
          <w:szCs w:val="28"/>
        </w:rPr>
        <w:fldChar w:fldCharType="separate"/>
      </w:r>
      <w:r w:rsidRPr="002B5825">
        <w:rPr>
          <w:rStyle w:val="Hyperlink"/>
          <w:sz w:val="28"/>
          <w:szCs w:val="28"/>
        </w:rPr>
        <w:t>KẾT LUẬN</w:t>
      </w:r>
      <w:r w:rsidRPr="002B5825">
        <w:rPr>
          <w:webHidden/>
          <w:sz w:val="28"/>
          <w:szCs w:val="28"/>
        </w:rPr>
        <w:tab/>
      </w:r>
      <w:r w:rsidRPr="002B5825">
        <w:rPr>
          <w:webHidden/>
          <w:sz w:val="28"/>
          <w:szCs w:val="28"/>
        </w:rPr>
        <w:fldChar w:fldCharType="begin"/>
      </w:r>
      <w:r w:rsidRPr="002B5825">
        <w:rPr>
          <w:webHidden/>
          <w:sz w:val="28"/>
          <w:szCs w:val="28"/>
        </w:rPr>
        <w:instrText xml:space="preserve"> PAGEREF _Toc216436907 \h </w:instrText>
      </w:r>
      <w:r w:rsidRPr="002B5825">
        <w:rPr>
          <w:webHidden/>
          <w:sz w:val="28"/>
          <w:szCs w:val="28"/>
        </w:rPr>
      </w:r>
      <w:r w:rsidRPr="002B5825">
        <w:rPr>
          <w:webHidden/>
          <w:sz w:val="28"/>
          <w:szCs w:val="28"/>
        </w:rPr>
        <w:fldChar w:fldCharType="separate"/>
      </w:r>
      <w:r w:rsidRPr="002B5825">
        <w:rPr>
          <w:webHidden/>
          <w:sz w:val="28"/>
          <w:szCs w:val="28"/>
        </w:rPr>
        <w:t>25</w:t>
      </w:r>
      <w:r w:rsidRPr="002B5825">
        <w:rPr>
          <w:webHidden/>
          <w:sz w:val="28"/>
          <w:szCs w:val="28"/>
        </w:rPr>
        <w:fldChar w:fldCharType="end"/>
      </w:r>
      <w:r w:rsidRPr="002B5825">
        <w:rPr>
          <w:rStyle w:val="Hyperlink"/>
          <w:sz w:val="28"/>
          <w:szCs w:val="28"/>
        </w:rPr>
        <w:fldChar w:fldCharType="end"/>
      </w:r>
    </w:p>
    <w:p w14:paraId="136B402D" w14:textId="55A8E0B6" w:rsidR="002B5825" w:rsidRPr="002B5825" w:rsidRDefault="002B5825" w:rsidP="002B5825">
      <w:pPr>
        <w:pStyle w:val="TOC1"/>
        <w:spacing w:line="288" w:lineRule="auto"/>
        <w:rPr>
          <w:rFonts w:asciiTheme="minorHAnsi" w:eastAsiaTheme="minorEastAsia" w:hAnsiTheme="minorHAnsi" w:cstheme="minorBidi"/>
          <w:bCs w:val="0"/>
          <w:sz w:val="28"/>
          <w:szCs w:val="28"/>
          <w:lang w:val="en-US" w:eastAsia="en-US"/>
        </w:rPr>
      </w:pPr>
      <w:hyperlink w:anchor="_Toc216436908" w:history="1">
        <w:r w:rsidRPr="002B5825">
          <w:rPr>
            <w:rStyle w:val="Hyperlink"/>
            <w:sz w:val="28"/>
            <w:szCs w:val="28"/>
          </w:rPr>
          <w:t>DANH MỤC TÀI LIỆU THAM KHẢO</w:t>
        </w:r>
      </w:hyperlink>
    </w:p>
    <w:bookmarkEnd w:id="6"/>
    <w:p w14:paraId="237026F4" w14:textId="570DA16A" w:rsidR="004E75D5" w:rsidRPr="007715F0" w:rsidRDefault="005233E1" w:rsidP="005233E1">
      <w:pPr>
        <w:pStyle w:val="TOC1"/>
        <w:spacing w:line="288" w:lineRule="auto"/>
        <w:rPr>
          <w:b w:val="0"/>
          <w:lang w:val="vi-VN"/>
        </w:rPr>
      </w:pPr>
      <w:r w:rsidRPr="007715F0">
        <w:rPr>
          <w:b w:val="0"/>
          <w:lang w:val="vi-VN"/>
        </w:rPr>
        <w:fldChar w:fldCharType="end"/>
      </w:r>
      <w:r w:rsidR="004E75D5" w:rsidRPr="007715F0">
        <w:rPr>
          <w:b w:val="0"/>
          <w:lang w:val="vi-VN"/>
        </w:rPr>
        <w:br w:type="page"/>
      </w:r>
    </w:p>
    <w:p w14:paraId="3AD77E2D" w14:textId="77777777" w:rsidR="00511B2A" w:rsidRPr="007715F0" w:rsidRDefault="00511B2A">
      <w:pPr>
        <w:spacing w:before="100" w:beforeAutospacing="1" w:after="0" w:line="240" w:lineRule="auto"/>
        <w:jc w:val="both"/>
        <w:rPr>
          <w:rFonts w:ascii="Times New Roman" w:hAnsi="Times New Roman"/>
          <w:b/>
          <w:sz w:val="26"/>
          <w:szCs w:val="26"/>
          <w:lang w:val="vi-VN"/>
        </w:rPr>
        <w:sectPr w:rsidR="00511B2A" w:rsidRPr="007715F0" w:rsidSect="004E75D5">
          <w:footerReference w:type="default" r:id="rId9"/>
          <w:pgSz w:w="11906" w:h="16838" w:code="9"/>
          <w:pgMar w:top="1418" w:right="1134" w:bottom="1418" w:left="1701" w:header="720" w:footer="720" w:gutter="0"/>
          <w:pgBorders w:display="firstPage">
            <w:top w:val="twistedLines1" w:sz="18" w:space="0" w:color="auto"/>
            <w:left w:val="twistedLines1" w:sz="18" w:space="0" w:color="auto"/>
            <w:bottom w:val="twistedLines1" w:sz="18" w:space="0" w:color="auto"/>
            <w:right w:val="twistedLines1" w:sz="18" w:space="0" w:color="auto"/>
          </w:pgBorders>
          <w:cols w:space="720"/>
          <w:docGrid w:linePitch="360"/>
        </w:sectPr>
      </w:pPr>
    </w:p>
    <w:p w14:paraId="2E95440D" w14:textId="77777777" w:rsidR="005562EA" w:rsidRPr="007715F0" w:rsidRDefault="005562EA" w:rsidP="00511B2A">
      <w:pPr>
        <w:pStyle w:val="10"/>
        <w:rPr>
          <w:sz w:val="26"/>
          <w:szCs w:val="26"/>
        </w:rPr>
      </w:pPr>
      <w:bookmarkStart w:id="7" w:name="_Toc64146235"/>
      <w:bookmarkStart w:id="8" w:name="_Toc123453351"/>
      <w:bookmarkStart w:id="9" w:name="_Toc123538707"/>
      <w:bookmarkStart w:id="10" w:name="_Toc194264924"/>
      <w:bookmarkStart w:id="11" w:name="_Toc207050177"/>
      <w:bookmarkStart w:id="12" w:name="_Toc216436846"/>
      <w:bookmarkEnd w:id="0"/>
      <w:bookmarkEnd w:id="1"/>
      <w:r w:rsidRPr="007715F0">
        <w:rPr>
          <w:sz w:val="26"/>
          <w:szCs w:val="26"/>
        </w:rPr>
        <w:lastRenderedPageBreak/>
        <w:t>PHẦN MỞ ĐẦU</w:t>
      </w:r>
      <w:bookmarkEnd w:id="7"/>
      <w:bookmarkEnd w:id="8"/>
      <w:bookmarkEnd w:id="9"/>
      <w:bookmarkEnd w:id="10"/>
      <w:bookmarkEnd w:id="11"/>
      <w:bookmarkEnd w:id="12"/>
    </w:p>
    <w:p w14:paraId="2F607553" w14:textId="77777777" w:rsidR="0074421F" w:rsidRPr="007715F0" w:rsidRDefault="0074421F" w:rsidP="00511B2A">
      <w:pPr>
        <w:pStyle w:val="Heading3"/>
        <w:rPr>
          <w:sz w:val="26"/>
          <w:szCs w:val="26"/>
        </w:rPr>
      </w:pPr>
      <w:bookmarkStart w:id="13" w:name="_Toc123538708"/>
      <w:bookmarkStart w:id="14" w:name="_Toc194264925"/>
    </w:p>
    <w:p w14:paraId="2281B963" w14:textId="77777777" w:rsidR="005562EA" w:rsidRPr="007715F0" w:rsidRDefault="005562EA" w:rsidP="00511B2A">
      <w:pPr>
        <w:pStyle w:val="2"/>
        <w:rPr>
          <w:sz w:val="26"/>
          <w:szCs w:val="26"/>
        </w:rPr>
      </w:pPr>
      <w:bookmarkStart w:id="15" w:name="_Toc207050178"/>
      <w:bookmarkStart w:id="16" w:name="_Toc216436847"/>
      <w:r w:rsidRPr="007715F0">
        <w:rPr>
          <w:sz w:val="26"/>
          <w:szCs w:val="26"/>
        </w:rPr>
        <w:t xml:space="preserve">1. Tính cấp thiết </w:t>
      </w:r>
      <w:r w:rsidR="004C3BF2" w:rsidRPr="007715F0">
        <w:rPr>
          <w:sz w:val="26"/>
          <w:szCs w:val="26"/>
        </w:rPr>
        <w:t>về</w:t>
      </w:r>
      <w:r w:rsidRPr="007715F0">
        <w:rPr>
          <w:sz w:val="26"/>
          <w:szCs w:val="26"/>
        </w:rPr>
        <w:t xml:space="preserve"> </w:t>
      </w:r>
      <w:bookmarkEnd w:id="13"/>
      <w:r w:rsidR="00940A03" w:rsidRPr="007715F0">
        <w:rPr>
          <w:sz w:val="26"/>
          <w:szCs w:val="26"/>
        </w:rPr>
        <w:t>việc nghiên cứu đề</w:t>
      </w:r>
      <w:r w:rsidR="004C3BF2" w:rsidRPr="007715F0">
        <w:rPr>
          <w:sz w:val="26"/>
          <w:szCs w:val="26"/>
        </w:rPr>
        <w:t xml:space="preserve"> tài</w:t>
      </w:r>
      <w:bookmarkEnd w:id="14"/>
      <w:bookmarkEnd w:id="15"/>
      <w:bookmarkEnd w:id="16"/>
    </w:p>
    <w:p w14:paraId="0630FA41" w14:textId="1647620B" w:rsidR="00037AAE" w:rsidRPr="007715F0" w:rsidRDefault="00037AAE" w:rsidP="00511B2A">
      <w:pPr>
        <w:pStyle w:val="Heading2"/>
        <w:spacing w:line="288" w:lineRule="auto"/>
        <w:rPr>
          <w:rStyle w:val="Emphasis"/>
          <w:b w:val="0"/>
          <w:bCs w:val="0"/>
          <w:i w:val="0"/>
          <w:iCs w:val="0"/>
          <w:szCs w:val="26"/>
        </w:rPr>
      </w:pPr>
      <w:bookmarkStart w:id="17" w:name="_Toc207050179"/>
      <w:bookmarkStart w:id="18" w:name="_Toc45162470"/>
      <w:bookmarkStart w:id="19" w:name="_Toc120719333"/>
      <w:bookmarkStart w:id="20" w:name="_Toc123452939"/>
      <w:bookmarkStart w:id="21" w:name="_Toc123453158"/>
      <w:bookmarkStart w:id="22" w:name="_Toc123453352"/>
      <w:bookmarkStart w:id="23" w:name="_Toc123538709"/>
      <w:bookmarkStart w:id="24" w:name="_Toc194264926"/>
      <w:r w:rsidRPr="007715F0">
        <w:rPr>
          <w:rStyle w:val="Emphasis"/>
          <w:b w:val="0"/>
          <w:bCs w:val="0"/>
          <w:i w:val="0"/>
          <w:iCs w:val="0"/>
          <w:szCs w:val="26"/>
        </w:rPr>
        <w:t>Bảo vệ động vật hoang dã là một trong những nội dung cốt lõi trong chiến lược bảo tồn đa dạng sinh học và phát triển bền vững của mỗi quốc gia. Trong bối cảnh biến đổi khí hậu diễn biến ngày càng phức tạp, sự suy giảm nghiêm trọng về số lượng cá thể và nguy cơ tuyệt chủng của nhiều loài động vật hoang dã đã trở thành mối đe dọa trực tiếp đến các mục tiêu phát triển lâu dài.</w:t>
      </w:r>
      <w:bookmarkEnd w:id="17"/>
    </w:p>
    <w:p w14:paraId="1DE0A0C9" w14:textId="42CD5BB6" w:rsidR="00B500CE" w:rsidRPr="007715F0" w:rsidRDefault="00037AAE" w:rsidP="00511B2A">
      <w:pPr>
        <w:spacing w:after="0" w:line="288" w:lineRule="auto"/>
        <w:ind w:firstLine="567"/>
        <w:jc w:val="both"/>
        <w:rPr>
          <w:rFonts w:ascii="Times New Roman" w:hAnsi="Times New Roman"/>
          <w:sz w:val="26"/>
          <w:szCs w:val="26"/>
          <w:lang w:val="pl-PL" w:eastAsia="zh-CN"/>
        </w:rPr>
      </w:pPr>
      <w:r w:rsidRPr="007715F0">
        <w:rPr>
          <w:rFonts w:ascii="Times New Roman" w:hAnsi="Times New Roman"/>
          <w:sz w:val="26"/>
          <w:szCs w:val="26"/>
          <w:lang w:val="pl-PL" w:eastAsia="zh-CN"/>
        </w:rPr>
        <w:t xml:space="preserve">Ở Việt Nam, Đảng và Nhà nước đã ban hành nhiều chính sách, văn bản pháp luật quan trọng như Nghị quyết số 24-NQ/TW </w:t>
      </w:r>
      <w:r w:rsidR="00B500CE" w:rsidRPr="007715F0">
        <w:rPr>
          <w:rFonts w:ascii="Times New Roman" w:hAnsi="Times New Roman"/>
          <w:sz w:val="26"/>
          <w:szCs w:val="26"/>
          <w:lang w:val="pl-PL" w:eastAsia="zh-CN"/>
        </w:rPr>
        <w:t xml:space="preserve">năm </w:t>
      </w:r>
      <w:r w:rsidRPr="007715F0">
        <w:rPr>
          <w:rFonts w:ascii="Times New Roman" w:hAnsi="Times New Roman"/>
          <w:sz w:val="26"/>
          <w:szCs w:val="26"/>
          <w:lang w:val="pl-PL" w:eastAsia="zh-CN"/>
        </w:rPr>
        <w:t>2013</w:t>
      </w:r>
      <w:r w:rsidR="00B500CE" w:rsidRPr="007715F0">
        <w:rPr>
          <w:rFonts w:ascii="Times New Roman" w:hAnsi="Times New Roman"/>
          <w:sz w:val="26"/>
          <w:szCs w:val="26"/>
          <w:lang w:val="pl-PL" w:eastAsia="zh-CN"/>
        </w:rPr>
        <w:t xml:space="preserve"> của </w:t>
      </w:r>
      <w:r w:rsidR="00B500CE" w:rsidRPr="007715F0">
        <w:rPr>
          <w:rFonts w:ascii="Times New Roman" w:hAnsi="Times New Roman"/>
          <w:sz w:val="26"/>
          <w:szCs w:val="26"/>
          <w:lang w:eastAsia="zh-CN"/>
        </w:rPr>
        <w:t>Ban Chấp hành Trung ương khóa XI</w:t>
      </w:r>
      <w:r w:rsidRPr="007715F0">
        <w:rPr>
          <w:rFonts w:ascii="Times New Roman" w:hAnsi="Times New Roman"/>
          <w:sz w:val="26"/>
          <w:szCs w:val="26"/>
          <w:lang w:val="pl-PL" w:eastAsia="zh-CN"/>
        </w:rPr>
        <w:t xml:space="preserve">, Quyết định số 49/QĐ-TTg </w:t>
      </w:r>
      <w:r w:rsidR="00B500CE" w:rsidRPr="007715F0">
        <w:rPr>
          <w:rFonts w:ascii="Times New Roman" w:hAnsi="Times New Roman"/>
          <w:sz w:val="26"/>
          <w:szCs w:val="26"/>
          <w:lang w:val="pl-PL" w:eastAsia="zh-CN"/>
        </w:rPr>
        <w:t xml:space="preserve">năm </w:t>
      </w:r>
      <w:r w:rsidRPr="007715F0">
        <w:rPr>
          <w:rFonts w:ascii="Times New Roman" w:hAnsi="Times New Roman"/>
          <w:sz w:val="26"/>
          <w:szCs w:val="26"/>
          <w:lang w:val="pl-PL" w:eastAsia="zh-CN"/>
        </w:rPr>
        <w:t>2025</w:t>
      </w:r>
      <w:r w:rsidR="00B500CE" w:rsidRPr="007715F0">
        <w:rPr>
          <w:rFonts w:ascii="Times New Roman" w:hAnsi="Times New Roman"/>
          <w:sz w:val="26"/>
          <w:szCs w:val="26"/>
          <w:lang w:val="pl-PL" w:eastAsia="zh-CN"/>
        </w:rPr>
        <w:t xml:space="preserve"> của Thủ tướng Chính phủ,</w:t>
      </w:r>
      <w:r w:rsidRPr="007715F0">
        <w:rPr>
          <w:rFonts w:ascii="Times New Roman" w:hAnsi="Times New Roman"/>
          <w:sz w:val="26"/>
          <w:szCs w:val="26"/>
          <w:lang w:val="pl-PL" w:eastAsia="zh-CN"/>
        </w:rPr>
        <w:t xml:space="preserve"> cùng các </w:t>
      </w:r>
      <w:r w:rsidR="00B500CE" w:rsidRPr="007715F0">
        <w:rPr>
          <w:rFonts w:ascii="Times New Roman" w:hAnsi="Times New Roman"/>
          <w:sz w:val="26"/>
          <w:szCs w:val="26"/>
          <w:lang w:val="pl-PL" w:eastAsia="zh-CN"/>
        </w:rPr>
        <w:t>văn bản</w:t>
      </w:r>
      <w:r w:rsidRPr="007715F0">
        <w:rPr>
          <w:rFonts w:ascii="Times New Roman" w:hAnsi="Times New Roman"/>
          <w:sz w:val="26"/>
          <w:szCs w:val="26"/>
          <w:lang w:val="pl-PL" w:eastAsia="zh-CN"/>
        </w:rPr>
        <w:t xml:space="preserve"> luật và nghị định chuyên ngành, thể hiện quyết tâm trong bảo tồn thiên nhiên và thực hiện cam kết quốc tế</w:t>
      </w:r>
      <w:r w:rsidR="00B500CE" w:rsidRPr="007715F0">
        <w:rPr>
          <w:rFonts w:ascii="Times New Roman" w:hAnsi="Times New Roman"/>
          <w:sz w:val="26"/>
          <w:szCs w:val="26"/>
          <w:lang w:val="pl-PL" w:eastAsia="zh-CN"/>
        </w:rPr>
        <w:t>. Tuy nhiên, tình trạng vi phạm pháp luật về động vật hoang dã diễn biến ngày càng tinh vi, từ săn bắt, buôn bán, vận chuyển trái phép đến tiêu thụ sản phẩm, có sự tham gia của tội phạm có tổ chức và công nghệ cao. Nhiều hành vi chưa bị phát hiện hoặc xử lý chưa nghiêm, chưa tương xứng với tính chất, mức độ nguy hiểm.</w:t>
      </w:r>
    </w:p>
    <w:p w14:paraId="150AB70F" w14:textId="77777777" w:rsidR="00D8208C" w:rsidRPr="007715F0" w:rsidRDefault="00B500CE" w:rsidP="00D8208C">
      <w:pPr>
        <w:spacing w:after="0" w:line="288" w:lineRule="auto"/>
        <w:ind w:firstLine="567"/>
        <w:jc w:val="both"/>
        <w:rPr>
          <w:rFonts w:ascii="Times New Roman" w:hAnsi="Times New Roman"/>
          <w:sz w:val="26"/>
          <w:szCs w:val="26"/>
          <w:lang w:eastAsia="zh-CN"/>
        </w:rPr>
      </w:pPr>
      <w:r w:rsidRPr="007715F0">
        <w:rPr>
          <w:rFonts w:ascii="Times New Roman" w:hAnsi="Times New Roman"/>
          <w:sz w:val="26"/>
          <w:szCs w:val="26"/>
          <w:lang w:eastAsia="zh-CN"/>
        </w:rPr>
        <w:t>Trước thực trạng đó, pháp luật về xử lý vi phạm trong lĩnh vực bảo vệ động vật hoang dã đã từng bước được hoàn thiện, với các văn bản quan trọng như: Luật Đa dạng sinh học 2008 (sửa đổi 2018), Luật Lâm nghiệp 2017, Luật Xử lý vi phạm hành chính 2012 (sửa đổi 2020, 2025), Bộ luật Hình sự 2015 (sửa đổi 2017), Nghị định 06/2019/NĐ-CP, Nghị định 35/2019/NĐ-CP… Các văn bản này quy định khá rõ hành vi bị cấm, thẩm quyền, hình thức và chế tài xử lý, phù hợp xu hướng phát triển hiện đại và Công ước CITES.</w:t>
      </w:r>
    </w:p>
    <w:p w14:paraId="22EBC249" w14:textId="77777777" w:rsidR="00D8208C" w:rsidRPr="007715F0" w:rsidRDefault="00D8208C" w:rsidP="00D8208C">
      <w:pPr>
        <w:spacing w:after="0" w:line="288" w:lineRule="auto"/>
        <w:ind w:firstLine="567"/>
        <w:jc w:val="both"/>
        <w:rPr>
          <w:rFonts w:ascii="Times New Roman" w:hAnsi="Times New Roman"/>
          <w:sz w:val="26"/>
          <w:szCs w:val="26"/>
          <w:lang w:eastAsia="zh-CN"/>
        </w:rPr>
      </w:pPr>
      <w:r w:rsidRPr="007715F0">
        <w:rPr>
          <w:rFonts w:ascii="Times New Roman" w:hAnsi="Times New Roman"/>
          <w:sz w:val="26"/>
          <w:szCs w:val="26"/>
          <w:lang w:eastAsia="zh-CN"/>
        </w:rPr>
        <w:t xml:space="preserve">Mặc dù đã đạt được những kết quả nhất định nhưng hệ thống pháp luật và thực tiễn áp dụng trong lĩnh vực bảo vệ động vật hoang dã vẫn còn nhiều bất cập. Một số quy định chuyên ngành còn thiếu thống nhất, mâu thuẫn hoặc chồng chéo, đặc biệt trong tiêu chí phân loại loài, mẫu vật, sản phẩm động vật hoang dã và cách thức xác định giá trị tang vật, xử lý vật chứng. Một số hành vi vi phạm chưa được điều chỉnh đầy đủ hoặc chưa có hướng dẫn áp dụng kịp thời, trong khi chế tài xử lý ở một số trường hợp vẫn thấp hơn nhiều so với lợi nhuận mà hành vi vi phạm mang lại; việc hướng dẫn áp dụng pháp luật ở một số nội dung còn chậm hoặc chưa cụ thể, gây lúng túng cho cơ quan thực thi. Bên cạnh đó, cơ chế phối hợp giữa các lực lượng thực thi như kiểm lâm, công an, hải quan, quản lý thị trường… còn thiếu thống nhất; việc chia sẻ dữ liệu và phối hợp liên ngành diễn ra chưa hiệu quả. Thực tiễn áp dụng còn gặp khó khăn do hạn chế về giám định, định giá tang vật; quản lý cơ sở nuôi và xác thực nguồn gốc chưa chặt chẽ; năng lực cán bộ không đồng đều, nhất là ở cấp xã nơi trực tiếp tiếp nhận, xác minh ban đầu; công tác tuyên truyền, phổ biến, giáo dục pháp luật về bảo vệ động vật hoang dã vẫn chưa được triển khai thường xuyên, chưa phù hợp </w:t>
      </w:r>
      <w:r w:rsidRPr="007715F0">
        <w:rPr>
          <w:rFonts w:ascii="Times New Roman" w:hAnsi="Times New Roman"/>
          <w:sz w:val="26"/>
          <w:szCs w:val="26"/>
          <w:lang w:eastAsia="zh-CN"/>
        </w:rPr>
        <w:lastRenderedPageBreak/>
        <w:t>với từng nhóm đối tượng, dẫn đến nhận thức pháp luật của một bộ phận người dân và chủ thể kinh doanh còn hạn chế…</w:t>
      </w:r>
    </w:p>
    <w:p w14:paraId="5F493B84" w14:textId="571D87B3" w:rsidR="00B500CE" w:rsidRPr="007715F0" w:rsidRDefault="001B4836" w:rsidP="00D8208C">
      <w:pPr>
        <w:spacing w:after="0" w:line="288" w:lineRule="auto"/>
        <w:ind w:firstLine="567"/>
        <w:jc w:val="both"/>
        <w:rPr>
          <w:rFonts w:ascii="Times New Roman" w:hAnsi="Times New Roman"/>
          <w:sz w:val="26"/>
          <w:szCs w:val="26"/>
          <w:lang w:eastAsia="zh-CN"/>
        </w:rPr>
      </w:pPr>
      <w:r w:rsidRPr="007715F0">
        <w:rPr>
          <w:rFonts w:ascii="Times New Roman" w:hAnsi="Times New Roman"/>
          <w:sz w:val="26"/>
          <w:szCs w:val="26"/>
          <w:lang w:eastAsia="zh-CN"/>
        </w:rPr>
        <w:t xml:space="preserve">Những bất cập trên cho thấy cần thiết phải hoàn thiện pháp luật và nâng cao hiệu quả áp dụng trong xử lý vi phạm về bảo vệ động vật hoang dã. Do đó, tác giả lựa chọn đề tài </w:t>
      </w:r>
      <w:r w:rsidRPr="007715F0">
        <w:rPr>
          <w:rFonts w:ascii="Times New Roman" w:hAnsi="Times New Roman"/>
          <w:b/>
          <w:bCs/>
          <w:sz w:val="26"/>
          <w:szCs w:val="26"/>
          <w:lang w:eastAsia="zh-CN"/>
        </w:rPr>
        <w:t xml:space="preserve">“Pháp luật về xử lý vi phạm trong lĩnh vực bảo vệ động vật hoang dã ở Việt Nam” </w:t>
      </w:r>
      <w:r w:rsidRPr="007715F0">
        <w:rPr>
          <w:rFonts w:ascii="Times New Roman" w:hAnsi="Times New Roman"/>
          <w:sz w:val="26"/>
          <w:szCs w:val="26"/>
          <w:lang w:eastAsia="zh-CN"/>
        </w:rPr>
        <w:t>để nghiên cứu trong Luận văn Thạc sĩ Luật Kinh tế, nhằm góp phần hoàn thiện chính sách, pháp luật và nâng cao hiệu quả thực thi trong bảo vệ môi trường sinh thái.</w:t>
      </w:r>
    </w:p>
    <w:p w14:paraId="3A5F64B4" w14:textId="594825B6" w:rsidR="001B4836" w:rsidRPr="007715F0" w:rsidRDefault="005562EA" w:rsidP="00511B2A">
      <w:pPr>
        <w:pStyle w:val="2"/>
        <w:rPr>
          <w:rStyle w:val="Emphasis"/>
          <w:i w:val="0"/>
          <w:iCs w:val="0"/>
          <w:sz w:val="26"/>
          <w:szCs w:val="26"/>
        </w:rPr>
      </w:pPr>
      <w:bookmarkStart w:id="25" w:name="_Toc207050180"/>
      <w:bookmarkStart w:id="26" w:name="_Toc216436848"/>
      <w:r w:rsidRPr="007715F0">
        <w:rPr>
          <w:sz w:val="26"/>
          <w:szCs w:val="26"/>
        </w:rPr>
        <w:t xml:space="preserve">2. Tình hình nghiên cứu liên quan đến đề </w:t>
      </w:r>
      <w:bookmarkEnd w:id="18"/>
      <w:bookmarkEnd w:id="19"/>
      <w:bookmarkEnd w:id="20"/>
      <w:bookmarkEnd w:id="21"/>
      <w:bookmarkEnd w:id="22"/>
      <w:bookmarkEnd w:id="23"/>
      <w:r w:rsidR="00EE03A5" w:rsidRPr="007715F0">
        <w:rPr>
          <w:sz w:val="26"/>
          <w:szCs w:val="26"/>
        </w:rPr>
        <w:t>tài</w:t>
      </w:r>
      <w:bookmarkStart w:id="27" w:name="_Toc194264927"/>
      <w:bookmarkStart w:id="28" w:name="_Toc45162471"/>
      <w:bookmarkStart w:id="29" w:name="_Toc120719334"/>
      <w:bookmarkStart w:id="30" w:name="_Toc123452940"/>
      <w:bookmarkStart w:id="31" w:name="_Toc123453159"/>
      <w:bookmarkStart w:id="32" w:name="_Toc123453353"/>
      <w:bookmarkStart w:id="33" w:name="_Toc123538710"/>
      <w:bookmarkEnd w:id="24"/>
      <w:bookmarkEnd w:id="25"/>
      <w:bookmarkEnd w:id="26"/>
    </w:p>
    <w:p w14:paraId="3DB5E9D5" w14:textId="764DB365" w:rsidR="001B4836" w:rsidRPr="007715F0" w:rsidRDefault="001B4836" w:rsidP="00511B2A">
      <w:pPr>
        <w:spacing w:after="0" w:line="288" w:lineRule="auto"/>
        <w:ind w:firstLine="567"/>
        <w:jc w:val="both"/>
        <w:rPr>
          <w:rFonts w:ascii="Times New Roman" w:hAnsi="Times New Roman"/>
          <w:sz w:val="26"/>
          <w:szCs w:val="26"/>
        </w:rPr>
      </w:pPr>
      <w:r w:rsidRPr="007715F0">
        <w:rPr>
          <w:rFonts w:ascii="Times New Roman" w:hAnsi="Times New Roman"/>
          <w:sz w:val="26"/>
          <w:szCs w:val="26"/>
        </w:rPr>
        <w:t>Các công trình khoa học liên quan đến pháp luật về XLVP trong lĩnh vực bảo vệ động vật hoang dã có thể chia thành ba nhóm:</w:t>
      </w:r>
    </w:p>
    <w:p w14:paraId="5F717278" w14:textId="3066967F" w:rsidR="001B4836" w:rsidRPr="007715F0" w:rsidRDefault="001B4836" w:rsidP="00511B2A">
      <w:pPr>
        <w:spacing w:after="0" w:line="288" w:lineRule="auto"/>
        <w:ind w:firstLine="567"/>
        <w:jc w:val="both"/>
        <w:rPr>
          <w:rFonts w:ascii="Times New Roman" w:hAnsi="Times New Roman"/>
          <w:i/>
          <w:iCs/>
          <w:sz w:val="26"/>
          <w:szCs w:val="26"/>
        </w:rPr>
      </w:pPr>
      <w:r w:rsidRPr="007715F0">
        <w:rPr>
          <w:rFonts w:ascii="Times New Roman" w:hAnsi="Times New Roman"/>
          <w:i/>
          <w:iCs/>
          <w:sz w:val="26"/>
          <w:szCs w:val="26"/>
        </w:rPr>
        <w:t>Thứ nhất, tài liệu, sách tham khảo, kỷ yếu hội thảo khoa học:</w:t>
      </w:r>
    </w:p>
    <w:p w14:paraId="58037BC5" w14:textId="12254A97" w:rsidR="001B4836" w:rsidRPr="007715F0" w:rsidRDefault="001B4836" w:rsidP="00511B2A">
      <w:pPr>
        <w:spacing w:after="0" w:line="288" w:lineRule="auto"/>
        <w:ind w:firstLine="567"/>
        <w:jc w:val="both"/>
        <w:rPr>
          <w:rFonts w:ascii="Times New Roman" w:hAnsi="Times New Roman"/>
          <w:sz w:val="26"/>
          <w:szCs w:val="26"/>
        </w:rPr>
      </w:pPr>
      <w:r w:rsidRPr="007715F0">
        <w:rPr>
          <w:rFonts w:ascii="Times New Roman" w:hAnsi="Times New Roman"/>
          <w:sz w:val="26"/>
          <w:szCs w:val="26"/>
        </w:rPr>
        <w:t xml:space="preserve">- Trần Thị Thu Hiền, Nguyễn Đào Mai Khánh, Nguyễn Lương Nguyên (2023), </w:t>
      </w:r>
      <w:r w:rsidRPr="007715F0">
        <w:rPr>
          <w:rFonts w:ascii="Times New Roman" w:hAnsi="Times New Roman"/>
          <w:i/>
          <w:iCs/>
          <w:sz w:val="26"/>
          <w:szCs w:val="26"/>
        </w:rPr>
        <w:t>Khung pháp lý xử lý vi phạm pháp luật về bảo vệ động vật hoang dã trên không gian mạng tại Việt Nam</w:t>
      </w:r>
      <w:r w:rsidRPr="007715F0">
        <w:rPr>
          <w:rFonts w:ascii="Times New Roman" w:hAnsi="Times New Roman"/>
          <w:sz w:val="26"/>
          <w:szCs w:val="26"/>
        </w:rPr>
        <w:t xml:space="preserve">, Bài kỷ yếu tại Hội thảo khoa học Pháp luật về Phòng ngừa, xử lý các </w:t>
      </w:r>
      <w:r w:rsidR="00F202FD">
        <w:rPr>
          <w:rFonts w:ascii="Times New Roman" w:hAnsi="Times New Roman"/>
          <w:sz w:val="26"/>
          <w:szCs w:val="26"/>
        </w:rPr>
        <w:t>hành vi vi phạm</w:t>
      </w:r>
      <w:r w:rsidRPr="007715F0">
        <w:rPr>
          <w:rFonts w:ascii="Times New Roman" w:hAnsi="Times New Roman"/>
          <w:sz w:val="26"/>
          <w:szCs w:val="26"/>
        </w:rPr>
        <w:t xml:space="preserve"> quy định về bảo vệ </w:t>
      </w:r>
      <w:r w:rsidR="00F202FD" w:rsidRPr="007715F0">
        <w:rPr>
          <w:rFonts w:ascii="Times New Roman" w:hAnsi="Times New Roman"/>
          <w:sz w:val="26"/>
          <w:szCs w:val="26"/>
        </w:rPr>
        <w:t>động vật hoang dã</w:t>
      </w:r>
      <w:r w:rsidRPr="007715F0">
        <w:rPr>
          <w:rFonts w:ascii="Times New Roman" w:hAnsi="Times New Roman"/>
          <w:sz w:val="26"/>
          <w:szCs w:val="26"/>
        </w:rPr>
        <w:t xml:space="preserve"> do Trường Đại học Luật, Đại học quốc gia Hà Nội phối hợp tổ chức với WCS. </w:t>
      </w:r>
      <w:r w:rsidR="00C30166" w:rsidRPr="007715F0">
        <w:rPr>
          <w:rFonts w:ascii="Times New Roman" w:hAnsi="Times New Roman"/>
          <w:sz w:val="26"/>
          <w:szCs w:val="26"/>
        </w:rPr>
        <w:t>Bài viết</w:t>
      </w:r>
      <w:r w:rsidRPr="007715F0">
        <w:rPr>
          <w:rFonts w:ascii="Times New Roman" w:hAnsi="Times New Roman"/>
          <w:sz w:val="26"/>
          <w:szCs w:val="26"/>
        </w:rPr>
        <w:t xml:space="preserve"> nghiên cứu và phân tích nhằm nhận diện những</w:t>
      </w:r>
      <w:r w:rsidR="00F202FD">
        <w:rPr>
          <w:rFonts w:ascii="Times New Roman" w:hAnsi="Times New Roman"/>
          <w:sz w:val="26"/>
          <w:szCs w:val="26"/>
        </w:rPr>
        <w:t xml:space="preserve"> hành vi vi phạm</w:t>
      </w:r>
      <w:r w:rsidRPr="007715F0">
        <w:rPr>
          <w:rFonts w:ascii="Times New Roman" w:hAnsi="Times New Roman"/>
          <w:sz w:val="26"/>
          <w:szCs w:val="26"/>
        </w:rPr>
        <w:t xml:space="preserve"> pháp luật về </w:t>
      </w:r>
      <w:r w:rsidR="00F202FD" w:rsidRPr="007715F0">
        <w:rPr>
          <w:rFonts w:ascii="Times New Roman" w:hAnsi="Times New Roman"/>
          <w:sz w:val="26"/>
          <w:szCs w:val="26"/>
        </w:rPr>
        <w:t>động vật hoang dã</w:t>
      </w:r>
      <w:r w:rsidRPr="007715F0">
        <w:rPr>
          <w:rFonts w:ascii="Times New Roman" w:hAnsi="Times New Roman"/>
          <w:sz w:val="26"/>
          <w:szCs w:val="26"/>
        </w:rPr>
        <w:t xml:space="preserve"> trên không gian mạng, từ đó làm rõ quy định pháp luật về vấn đề XLVP, phân tích số liệu để đánh giá thực trạng gia tăng của các hành vi trái pháp luật trên không gian mạng hiện nay.</w:t>
      </w:r>
    </w:p>
    <w:p w14:paraId="18B00EDC" w14:textId="6B59015C" w:rsidR="001B4836" w:rsidRPr="007715F0" w:rsidRDefault="00705AEB" w:rsidP="00511B2A">
      <w:pPr>
        <w:spacing w:after="0" w:line="288" w:lineRule="auto"/>
        <w:ind w:firstLine="567"/>
        <w:jc w:val="both"/>
        <w:rPr>
          <w:rFonts w:ascii="Times New Roman" w:hAnsi="Times New Roman"/>
          <w:sz w:val="26"/>
          <w:szCs w:val="26"/>
        </w:rPr>
      </w:pPr>
      <w:r w:rsidRPr="007715F0">
        <w:rPr>
          <w:rFonts w:ascii="Times New Roman" w:hAnsi="Times New Roman"/>
          <w:sz w:val="26"/>
          <w:szCs w:val="26"/>
        </w:rPr>
        <w:t xml:space="preserve">- </w:t>
      </w:r>
      <w:r w:rsidR="001B4836" w:rsidRPr="007715F0">
        <w:rPr>
          <w:rFonts w:ascii="Times New Roman" w:hAnsi="Times New Roman"/>
          <w:sz w:val="26"/>
          <w:szCs w:val="26"/>
        </w:rPr>
        <w:t xml:space="preserve">Hà Lệ Thuỷ (2024), </w:t>
      </w:r>
      <w:r w:rsidR="001B4836" w:rsidRPr="007715F0">
        <w:rPr>
          <w:rFonts w:ascii="Times New Roman" w:hAnsi="Times New Roman"/>
          <w:i/>
          <w:iCs/>
          <w:sz w:val="26"/>
          <w:szCs w:val="26"/>
        </w:rPr>
        <w:t>Cẩm nang kỹ năng nhận diện và xử lý vi phạm pháp luật về bảo vệ động vật hoang dã</w:t>
      </w:r>
      <w:r w:rsidR="001B4836" w:rsidRPr="007715F0">
        <w:rPr>
          <w:rFonts w:ascii="Times New Roman" w:hAnsi="Times New Roman"/>
          <w:sz w:val="26"/>
          <w:szCs w:val="26"/>
        </w:rPr>
        <w:t xml:space="preserve">, Sách tham khảo, Nxb Công an Nhân dân. Cuốn sách là cẩm nang tập trung vào việc nhận diện và xử lý các </w:t>
      </w:r>
      <w:r w:rsidR="00F202FD">
        <w:rPr>
          <w:rFonts w:ascii="Times New Roman" w:hAnsi="Times New Roman"/>
          <w:sz w:val="26"/>
          <w:szCs w:val="26"/>
        </w:rPr>
        <w:t>vi phạm pháp luật</w:t>
      </w:r>
      <w:r w:rsidR="001B4836" w:rsidRPr="007715F0">
        <w:rPr>
          <w:rFonts w:ascii="Times New Roman" w:hAnsi="Times New Roman"/>
          <w:sz w:val="26"/>
          <w:szCs w:val="26"/>
        </w:rPr>
        <w:t xml:space="preserve"> trong lĩnh vực bảo vệ </w:t>
      </w:r>
      <w:r w:rsidR="00F202FD" w:rsidRPr="007715F0">
        <w:rPr>
          <w:rFonts w:ascii="Times New Roman" w:hAnsi="Times New Roman"/>
          <w:sz w:val="26"/>
          <w:szCs w:val="26"/>
        </w:rPr>
        <w:t>động vật hoang dã</w:t>
      </w:r>
      <w:r w:rsidR="001B4836" w:rsidRPr="007715F0">
        <w:rPr>
          <w:rFonts w:ascii="Times New Roman" w:hAnsi="Times New Roman"/>
          <w:sz w:val="26"/>
          <w:szCs w:val="26"/>
        </w:rPr>
        <w:t xml:space="preserve">. Nội dung nhấn mạnh tầm quan trọng của việc bảo vệ </w:t>
      </w:r>
      <w:r w:rsidR="00F202FD" w:rsidRPr="007715F0">
        <w:rPr>
          <w:rFonts w:ascii="Times New Roman" w:hAnsi="Times New Roman"/>
          <w:sz w:val="26"/>
          <w:szCs w:val="26"/>
        </w:rPr>
        <w:t>động vật hoang dã</w:t>
      </w:r>
      <w:r w:rsidR="001B4836" w:rsidRPr="007715F0">
        <w:rPr>
          <w:rFonts w:ascii="Times New Roman" w:hAnsi="Times New Roman"/>
          <w:sz w:val="26"/>
          <w:szCs w:val="26"/>
        </w:rPr>
        <w:t xml:space="preserve"> và cung cấp các kỹ năng cần thiết cho việc thực thi pháp luật hiệu quả.</w:t>
      </w:r>
    </w:p>
    <w:p w14:paraId="3536BCAE" w14:textId="0422FC44" w:rsidR="001B4836" w:rsidRPr="007715F0" w:rsidRDefault="00705AEB" w:rsidP="00511B2A">
      <w:pPr>
        <w:spacing w:after="0" w:line="288" w:lineRule="auto"/>
        <w:ind w:firstLine="567"/>
        <w:jc w:val="both"/>
        <w:rPr>
          <w:rFonts w:ascii="Times New Roman" w:hAnsi="Times New Roman"/>
          <w:sz w:val="26"/>
          <w:szCs w:val="26"/>
        </w:rPr>
      </w:pPr>
      <w:r w:rsidRPr="007715F0">
        <w:rPr>
          <w:rFonts w:ascii="Times New Roman" w:hAnsi="Times New Roman"/>
          <w:sz w:val="26"/>
          <w:szCs w:val="26"/>
        </w:rPr>
        <w:t xml:space="preserve">- </w:t>
      </w:r>
      <w:r w:rsidR="001B4836" w:rsidRPr="007715F0">
        <w:rPr>
          <w:rFonts w:ascii="Times New Roman" w:hAnsi="Times New Roman"/>
          <w:sz w:val="26"/>
          <w:szCs w:val="26"/>
        </w:rPr>
        <w:t xml:space="preserve">Trung tâm Giáo dục Thiên nhiên (ENV) (2024), </w:t>
      </w:r>
      <w:r w:rsidR="001B4836" w:rsidRPr="007715F0">
        <w:rPr>
          <w:rFonts w:ascii="Times New Roman" w:hAnsi="Times New Roman"/>
          <w:i/>
          <w:iCs/>
          <w:sz w:val="26"/>
          <w:szCs w:val="26"/>
        </w:rPr>
        <w:t>Hướng dẫn thực thi pháp luật về bảo vệ động vật hoang dã</w:t>
      </w:r>
      <w:r w:rsidR="001B4836" w:rsidRPr="007715F0">
        <w:rPr>
          <w:rFonts w:ascii="Times New Roman" w:hAnsi="Times New Roman"/>
          <w:sz w:val="26"/>
          <w:szCs w:val="26"/>
        </w:rPr>
        <w:t xml:space="preserve">. Tài liệu được xây dựng nhằm hỗ trợ các cơ quan chức năng trong việc XLVP liên quan đến </w:t>
      </w:r>
      <w:r w:rsidR="00F202FD" w:rsidRPr="007715F0">
        <w:rPr>
          <w:rFonts w:ascii="Times New Roman" w:hAnsi="Times New Roman"/>
          <w:sz w:val="26"/>
          <w:szCs w:val="26"/>
        </w:rPr>
        <w:t>động vật hoang dã</w:t>
      </w:r>
      <w:r w:rsidR="001B4836" w:rsidRPr="007715F0">
        <w:rPr>
          <w:rFonts w:ascii="Times New Roman" w:hAnsi="Times New Roman"/>
          <w:sz w:val="26"/>
          <w:szCs w:val="26"/>
        </w:rPr>
        <w:t>, đặc biệt là các hướng dẫn xử lý</w:t>
      </w:r>
      <w:r w:rsidR="00F202FD">
        <w:rPr>
          <w:rFonts w:ascii="Times New Roman" w:hAnsi="Times New Roman"/>
          <w:sz w:val="26"/>
          <w:szCs w:val="26"/>
        </w:rPr>
        <w:t xml:space="preserve"> hành vi vi phạm</w:t>
      </w:r>
      <w:r w:rsidR="001B4836" w:rsidRPr="007715F0">
        <w:rPr>
          <w:rFonts w:ascii="Times New Roman" w:hAnsi="Times New Roman"/>
          <w:sz w:val="26"/>
          <w:szCs w:val="26"/>
        </w:rPr>
        <w:t xml:space="preserve"> phổ biến và quy trình quản lý tang vật tịch thu, trên cơ sở phù hợp với quy định pháp luật hiện hành.</w:t>
      </w:r>
    </w:p>
    <w:p w14:paraId="15C265EF" w14:textId="6DDA9C3D" w:rsidR="001B4836" w:rsidRPr="007715F0" w:rsidRDefault="00705AEB" w:rsidP="00511B2A">
      <w:pPr>
        <w:spacing w:after="0" w:line="288" w:lineRule="auto"/>
        <w:ind w:firstLine="567"/>
        <w:jc w:val="both"/>
        <w:rPr>
          <w:rFonts w:ascii="Times New Roman" w:hAnsi="Times New Roman"/>
          <w:sz w:val="26"/>
          <w:szCs w:val="26"/>
        </w:rPr>
      </w:pPr>
      <w:r w:rsidRPr="007715F0">
        <w:rPr>
          <w:rFonts w:ascii="Times New Roman" w:hAnsi="Times New Roman"/>
          <w:sz w:val="26"/>
          <w:szCs w:val="26"/>
        </w:rPr>
        <w:t xml:space="preserve">- </w:t>
      </w:r>
      <w:r w:rsidR="001B4836" w:rsidRPr="007715F0">
        <w:rPr>
          <w:rFonts w:ascii="Times New Roman" w:hAnsi="Times New Roman"/>
          <w:sz w:val="26"/>
          <w:szCs w:val="26"/>
        </w:rPr>
        <w:t xml:space="preserve">Nguyễn Đức Hạnh, Võ Ngọc Khánh Linh (2025), </w:t>
      </w:r>
      <w:r w:rsidR="001B4836" w:rsidRPr="007715F0">
        <w:rPr>
          <w:rFonts w:ascii="Times New Roman" w:hAnsi="Times New Roman"/>
          <w:i/>
          <w:iCs/>
          <w:sz w:val="26"/>
          <w:szCs w:val="26"/>
        </w:rPr>
        <w:t>Thực tiễn xử lý các vụ án liên quan đến động vật hoang dã: Khó khăn và thách thức</w:t>
      </w:r>
      <w:r w:rsidR="001B4836" w:rsidRPr="007715F0">
        <w:rPr>
          <w:rFonts w:ascii="Times New Roman" w:hAnsi="Times New Roman"/>
          <w:sz w:val="26"/>
          <w:szCs w:val="26"/>
        </w:rPr>
        <w:t xml:space="preserve">, bài kỷ yếu tại Hội thảo </w:t>
      </w:r>
      <w:r w:rsidRPr="007715F0">
        <w:rPr>
          <w:rFonts w:ascii="Times New Roman" w:hAnsi="Times New Roman"/>
          <w:sz w:val="26"/>
          <w:szCs w:val="26"/>
        </w:rPr>
        <w:t>“</w:t>
      </w:r>
      <w:r w:rsidR="001B4836" w:rsidRPr="007715F0">
        <w:rPr>
          <w:rFonts w:ascii="Times New Roman" w:hAnsi="Times New Roman"/>
          <w:sz w:val="26"/>
          <w:szCs w:val="26"/>
        </w:rPr>
        <w:t>Xử lý các vụ án hình sự liên quan đến động vật hoang dã: Thực trạng và giải pháp</w:t>
      </w:r>
      <w:r w:rsidRPr="007715F0">
        <w:rPr>
          <w:rFonts w:ascii="Times New Roman" w:hAnsi="Times New Roman"/>
          <w:sz w:val="26"/>
          <w:szCs w:val="26"/>
        </w:rPr>
        <w:t>”</w:t>
      </w:r>
      <w:r w:rsidR="001B4836" w:rsidRPr="007715F0">
        <w:rPr>
          <w:rFonts w:ascii="Times New Roman" w:hAnsi="Times New Roman"/>
          <w:sz w:val="26"/>
          <w:szCs w:val="26"/>
        </w:rPr>
        <w:t xml:space="preserve">, do Trường Đại học Luật Thành phố Hồ Chí Minh phối hợp với tổ chức WCS thực hiện. Bài viết đưa ra kết quả phát hiện xử lý và tập trung phân tích những khó khăn và thách thức phổ biến trong quá trình giải quyết các vụ án liên quan đến </w:t>
      </w:r>
      <w:r w:rsidR="00F202FD" w:rsidRPr="007715F0">
        <w:rPr>
          <w:rFonts w:ascii="Times New Roman" w:hAnsi="Times New Roman"/>
          <w:sz w:val="26"/>
          <w:szCs w:val="26"/>
        </w:rPr>
        <w:t>động vật hoang dã</w:t>
      </w:r>
      <w:r w:rsidR="001B4836" w:rsidRPr="007715F0">
        <w:rPr>
          <w:rFonts w:ascii="Times New Roman" w:hAnsi="Times New Roman"/>
          <w:sz w:val="26"/>
          <w:szCs w:val="26"/>
        </w:rPr>
        <w:t xml:space="preserve"> thời gian qua và kiến nghị, giải pháp.</w:t>
      </w:r>
    </w:p>
    <w:p w14:paraId="649EA0A4" w14:textId="76186CBB" w:rsidR="00705AEB" w:rsidRPr="007715F0" w:rsidRDefault="00705AEB" w:rsidP="00511B2A">
      <w:pPr>
        <w:spacing w:after="0" w:line="288" w:lineRule="auto"/>
        <w:ind w:firstLine="567"/>
        <w:jc w:val="both"/>
        <w:rPr>
          <w:rFonts w:ascii="Times New Roman" w:hAnsi="Times New Roman"/>
          <w:i/>
          <w:iCs/>
          <w:sz w:val="26"/>
          <w:szCs w:val="26"/>
        </w:rPr>
      </w:pPr>
      <w:r w:rsidRPr="007715F0">
        <w:rPr>
          <w:rFonts w:ascii="Times New Roman" w:hAnsi="Times New Roman"/>
          <w:i/>
          <w:iCs/>
          <w:sz w:val="26"/>
          <w:szCs w:val="26"/>
        </w:rPr>
        <w:t>Thứ hai, các công trình đăng tạp chí:</w:t>
      </w:r>
    </w:p>
    <w:p w14:paraId="60F3FF2B" w14:textId="40606A3B" w:rsidR="00705AEB" w:rsidRPr="007715F0" w:rsidRDefault="00E168A3" w:rsidP="00511B2A">
      <w:pPr>
        <w:spacing w:after="0" w:line="288" w:lineRule="auto"/>
        <w:ind w:firstLine="567"/>
        <w:jc w:val="both"/>
        <w:rPr>
          <w:rFonts w:ascii="Times New Roman" w:hAnsi="Times New Roman"/>
          <w:sz w:val="26"/>
          <w:szCs w:val="26"/>
        </w:rPr>
      </w:pPr>
      <w:r w:rsidRPr="007715F0">
        <w:rPr>
          <w:rFonts w:ascii="Times New Roman" w:hAnsi="Times New Roman"/>
          <w:sz w:val="26"/>
          <w:szCs w:val="26"/>
        </w:rPr>
        <w:t xml:space="preserve">- </w:t>
      </w:r>
      <w:r w:rsidR="00705AEB" w:rsidRPr="007715F0">
        <w:rPr>
          <w:rFonts w:ascii="Times New Roman" w:hAnsi="Times New Roman"/>
          <w:sz w:val="26"/>
          <w:szCs w:val="26"/>
        </w:rPr>
        <w:t xml:space="preserve">Phạm Minh Tuyên (2020), </w:t>
      </w:r>
      <w:r w:rsidR="00705AEB" w:rsidRPr="007715F0">
        <w:rPr>
          <w:rFonts w:ascii="Times New Roman" w:hAnsi="Times New Roman"/>
          <w:i/>
          <w:iCs/>
          <w:sz w:val="26"/>
          <w:szCs w:val="26"/>
        </w:rPr>
        <w:t xml:space="preserve">Giám định, xử lý vật chứng, định giá động vật hoang dã, động vật nguy cấp quý hiếm trong tố tụng hình sự – Vướng mắc và kiến nghị hoàn </w:t>
      </w:r>
      <w:r w:rsidR="00705AEB" w:rsidRPr="007715F0">
        <w:rPr>
          <w:rFonts w:ascii="Times New Roman" w:hAnsi="Times New Roman"/>
          <w:i/>
          <w:iCs/>
          <w:sz w:val="26"/>
          <w:szCs w:val="26"/>
        </w:rPr>
        <w:lastRenderedPageBreak/>
        <w:t>thiện</w:t>
      </w:r>
      <w:r w:rsidR="00705AEB" w:rsidRPr="007715F0">
        <w:rPr>
          <w:rFonts w:ascii="Times New Roman" w:hAnsi="Times New Roman"/>
          <w:sz w:val="26"/>
          <w:szCs w:val="26"/>
        </w:rPr>
        <w:t>, đăng Tạp chí Toà án Nhân dân điện tử ngày 29/10/2020. Bài viết đưa ra quan điểm</w:t>
      </w:r>
      <w:r w:rsidRPr="007715F0">
        <w:rPr>
          <w:rFonts w:ascii="Times New Roman" w:hAnsi="Times New Roman"/>
          <w:sz w:val="26"/>
          <w:szCs w:val="26"/>
        </w:rPr>
        <w:t xml:space="preserve"> </w:t>
      </w:r>
      <w:r w:rsidR="00705AEB" w:rsidRPr="007715F0">
        <w:rPr>
          <w:rFonts w:ascii="Times New Roman" w:hAnsi="Times New Roman"/>
          <w:sz w:val="26"/>
          <w:szCs w:val="26"/>
        </w:rPr>
        <w:t xml:space="preserve">công tác giải quyết vụ án hình sự cho thấy một số quy định, thủ tục liên quan đến công tác giám định và xử lý vật chứng đối với </w:t>
      </w:r>
      <w:r w:rsidR="00F202FD" w:rsidRPr="007715F0">
        <w:rPr>
          <w:rFonts w:ascii="Times New Roman" w:hAnsi="Times New Roman"/>
          <w:sz w:val="26"/>
          <w:szCs w:val="26"/>
        </w:rPr>
        <w:t>động vật hoang dã</w:t>
      </w:r>
      <w:r w:rsidR="00705AEB" w:rsidRPr="007715F0">
        <w:rPr>
          <w:rFonts w:ascii="Times New Roman" w:hAnsi="Times New Roman"/>
          <w:sz w:val="26"/>
          <w:szCs w:val="26"/>
        </w:rPr>
        <w:t xml:space="preserve"> hiện nay còn nhiều khó khăn, vướng mắc. Vì vậy, việc nghiên cứu các quy định của pháp luật hiện hành về vấn đề trên để làm rõ những bất cập, hạn chế trong quy định của pháp luật và thực tiễn áp dụng là cần thiết, đồng thời đưa ra những kiến nghị hoàn thiện quy định của pháp luật về vấn đề này có ý nghĩa rất quan trọng.</w:t>
      </w:r>
    </w:p>
    <w:p w14:paraId="0B90F74E" w14:textId="7B0E4C45" w:rsidR="00705AEB" w:rsidRPr="007715F0" w:rsidRDefault="00E168A3" w:rsidP="00511B2A">
      <w:pPr>
        <w:spacing w:after="0" w:line="288" w:lineRule="auto"/>
        <w:ind w:firstLine="567"/>
        <w:jc w:val="both"/>
        <w:rPr>
          <w:rFonts w:ascii="Times New Roman" w:hAnsi="Times New Roman"/>
          <w:sz w:val="26"/>
          <w:szCs w:val="26"/>
        </w:rPr>
      </w:pPr>
      <w:r w:rsidRPr="007715F0">
        <w:rPr>
          <w:rFonts w:ascii="Times New Roman" w:hAnsi="Times New Roman"/>
          <w:sz w:val="26"/>
          <w:szCs w:val="26"/>
        </w:rPr>
        <w:t xml:space="preserve">- </w:t>
      </w:r>
      <w:r w:rsidR="00705AEB" w:rsidRPr="007715F0">
        <w:rPr>
          <w:rFonts w:ascii="Times New Roman" w:hAnsi="Times New Roman"/>
          <w:sz w:val="26"/>
          <w:szCs w:val="26"/>
        </w:rPr>
        <w:t xml:space="preserve">Lê Xuân Sang (2021), </w:t>
      </w:r>
      <w:r w:rsidR="00705AEB" w:rsidRPr="007715F0">
        <w:rPr>
          <w:rFonts w:ascii="Times New Roman" w:hAnsi="Times New Roman"/>
          <w:i/>
          <w:iCs/>
          <w:sz w:val="26"/>
          <w:szCs w:val="26"/>
        </w:rPr>
        <w:t>Những vướng mắc về quy định bảo vệ động vật quý hiếm trong Bộ luật Hình sự</w:t>
      </w:r>
      <w:r w:rsidR="00705AEB" w:rsidRPr="007715F0">
        <w:rPr>
          <w:rFonts w:ascii="Times New Roman" w:hAnsi="Times New Roman"/>
          <w:sz w:val="26"/>
          <w:szCs w:val="26"/>
        </w:rPr>
        <w:t xml:space="preserve">, đăng Tạp chí Quản lý Nhà nước ngày 17/8/2021. </w:t>
      </w:r>
      <w:r w:rsidRPr="007715F0">
        <w:rPr>
          <w:rFonts w:ascii="Times New Roman" w:hAnsi="Times New Roman"/>
          <w:sz w:val="26"/>
          <w:szCs w:val="26"/>
        </w:rPr>
        <w:t>Bài</w:t>
      </w:r>
      <w:r w:rsidR="00705AEB" w:rsidRPr="007715F0">
        <w:rPr>
          <w:rFonts w:ascii="Times New Roman" w:hAnsi="Times New Roman"/>
          <w:sz w:val="26"/>
          <w:szCs w:val="26"/>
        </w:rPr>
        <w:t xml:space="preserve"> viết, </w:t>
      </w:r>
      <w:r w:rsidRPr="007715F0">
        <w:rPr>
          <w:rFonts w:ascii="Times New Roman" w:hAnsi="Times New Roman"/>
          <w:sz w:val="26"/>
          <w:szCs w:val="26"/>
        </w:rPr>
        <w:t xml:space="preserve">đưa ra quan điểm, </w:t>
      </w:r>
      <w:r w:rsidR="00705AEB" w:rsidRPr="007715F0">
        <w:rPr>
          <w:rFonts w:ascii="Times New Roman" w:hAnsi="Times New Roman"/>
          <w:sz w:val="26"/>
          <w:szCs w:val="26"/>
        </w:rPr>
        <w:t xml:space="preserve">tội vi phạm quy định về bảo vệ động vật nguy cấp, quý, hiếm được quy định tại Điều 244 BLHS năm 2015 (sửa đổi, bổ sung năm 2017) tạo cơ sở pháp lý cho việc xử lý hình sự các hành vi nguy hiểm xâm phạm đến môi trường nói chung và </w:t>
      </w:r>
      <w:r w:rsidR="00F202FD" w:rsidRPr="007715F0">
        <w:rPr>
          <w:rFonts w:ascii="Times New Roman" w:hAnsi="Times New Roman"/>
          <w:sz w:val="26"/>
          <w:szCs w:val="26"/>
        </w:rPr>
        <w:t>động vật hoang dã</w:t>
      </w:r>
      <w:r w:rsidR="00705AEB" w:rsidRPr="007715F0">
        <w:rPr>
          <w:rFonts w:ascii="Times New Roman" w:hAnsi="Times New Roman"/>
          <w:sz w:val="26"/>
          <w:szCs w:val="26"/>
        </w:rPr>
        <w:t>, nguy cấp, quý, hiếm nói riêng. Thực tiễn xử lý loại tội phạm này cho thấy, vẫn còn tồn tại một số điểm bất cập. Vì vậy, tác giả đã phân tích những hạn chế và đưa ra một số kiến nghị để chỉnh sửa và hoàn thiện các quy định nêu trên.</w:t>
      </w:r>
    </w:p>
    <w:p w14:paraId="536C2747" w14:textId="3DFA24D6" w:rsidR="00705AEB" w:rsidRPr="007715F0" w:rsidRDefault="00E168A3" w:rsidP="00511B2A">
      <w:pPr>
        <w:spacing w:after="0" w:line="288" w:lineRule="auto"/>
        <w:ind w:firstLine="567"/>
        <w:jc w:val="both"/>
        <w:rPr>
          <w:rFonts w:ascii="Times New Roman" w:hAnsi="Times New Roman"/>
          <w:sz w:val="26"/>
          <w:szCs w:val="26"/>
        </w:rPr>
      </w:pPr>
      <w:r w:rsidRPr="007715F0">
        <w:rPr>
          <w:rFonts w:ascii="Times New Roman" w:hAnsi="Times New Roman"/>
          <w:sz w:val="26"/>
          <w:szCs w:val="26"/>
        </w:rPr>
        <w:t xml:space="preserve">- </w:t>
      </w:r>
      <w:r w:rsidR="00705AEB" w:rsidRPr="007715F0">
        <w:rPr>
          <w:rFonts w:ascii="Times New Roman" w:hAnsi="Times New Roman"/>
          <w:sz w:val="26"/>
          <w:szCs w:val="26"/>
        </w:rPr>
        <w:t xml:space="preserve">Chu Thị Trinh (2021), </w:t>
      </w:r>
      <w:r w:rsidR="00705AEB" w:rsidRPr="007715F0">
        <w:rPr>
          <w:rFonts w:ascii="Times New Roman" w:hAnsi="Times New Roman"/>
          <w:i/>
          <w:sz w:val="26"/>
          <w:szCs w:val="26"/>
        </w:rPr>
        <w:t>Quy định của pháp luật Việt Nam về bảo vệ động vật hoang dã</w:t>
      </w:r>
      <w:r w:rsidR="00705AEB" w:rsidRPr="007715F0">
        <w:rPr>
          <w:rFonts w:ascii="Times New Roman" w:hAnsi="Times New Roman"/>
          <w:sz w:val="26"/>
          <w:szCs w:val="26"/>
        </w:rPr>
        <w:t xml:space="preserve">, đăng Tạp chí Công thương điện tử ngày 17/11/2021. Bài viết phân tích thực trạng quy định của pháp luật Việt Nam về bảo vệ </w:t>
      </w:r>
      <w:r w:rsidR="00F202FD">
        <w:rPr>
          <w:rFonts w:ascii="Times New Roman" w:hAnsi="Times New Roman"/>
          <w:sz w:val="26"/>
          <w:szCs w:val="26"/>
        </w:rPr>
        <w:t>động vật</w:t>
      </w:r>
      <w:r w:rsidR="00705AEB" w:rsidRPr="007715F0">
        <w:rPr>
          <w:rFonts w:ascii="Times New Roman" w:hAnsi="Times New Roman"/>
          <w:sz w:val="26"/>
          <w:szCs w:val="26"/>
        </w:rPr>
        <w:t xml:space="preserve"> có những bất cập trong các quy định gồm pháp luật về quản lý và quy định về XLVP pháp luật chưa đáp ứng hết yêu cầu của thực tiễn. Từ đó, tác giả đưa ra một số giải pháp nhằm hoàn thiện các quy định của pháp luật trong lĩnh vực bảo vệ </w:t>
      </w:r>
      <w:r w:rsidR="00F202FD" w:rsidRPr="007715F0">
        <w:rPr>
          <w:rFonts w:ascii="Times New Roman" w:hAnsi="Times New Roman"/>
          <w:sz w:val="26"/>
          <w:szCs w:val="26"/>
        </w:rPr>
        <w:t>động vật hoang dã</w:t>
      </w:r>
      <w:r w:rsidR="00705AEB" w:rsidRPr="007715F0">
        <w:rPr>
          <w:rFonts w:ascii="Times New Roman" w:hAnsi="Times New Roman"/>
          <w:sz w:val="26"/>
          <w:szCs w:val="26"/>
        </w:rPr>
        <w:t xml:space="preserve"> nói riêng, bảo vệ môi trường, sinh thái nói chung.</w:t>
      </w:r>
    </w:p>
    <w:p w14:paraId="772BB49E" w14:textId="69755E4C" w:rsidR="00705AEB" w:rsidRPr="007715F0" w:rsidRDefault="00E168A3" w:rsidP="00511B2A">
      <w:pPr>
        <w:spacing w:after="0" w:line="288" w:lineRule="auto"/>
        <w:ind w:firstLine="567"/>
        <w:jc w:val="both"/>
        <w:rPr>
          <w:rFonts w:ascii="Times New Roman" w:hAnsi="Times New Roman"/>
          <w:sz w:val="26"/>
          <w:szCs w:val="26"/>
        </w:rPr>
      </w:pPr>
      <w:r w:rsidRPr="007715F0">
        <w:rPr>
          <w:rFonts w:ascii="Times New Roman" w:hAnsi="Times New Roman"/>
          <w:sz w:val="26"/>
          <w:szCs w:val="26"/>
        </w:rPr>
        <w:t xml:space="preserve">- </w:t>
      </w:r>
      <w:r w:rsidR="00705AEB" w:rsidRPr="007715F0">
        <w:rPr>
          <w:rFonts w:ascii="Times New Roman" w:hAnsi="Times New Roman"/>
          <w:sz w:val="26"/>
          <w:szCs w:val="26"/>
        </w:rPr>
        <w:t xml:space="preserve">Lê Bá Đức (2024), </w:t>
      </w:r>
      <w:r w:rsidR="00705AEB" w:rsidRPr="007715F0">
        <w:rPr>
          <w:rFonts w:ascii="Times New Roman" w:hAnsi="Times New Roman"/>
          <w:i/>
          <w:sz w:val="26"/>
          <w:szCs w:val="26"/>
        </w:rPr>
        <w:t>Hoàn thiện pháp luật tố tụng hình sự về xử lý vật chứng là động vật hoang dã, động vật nguy cấp, quý, hiếm</w:t>
      </w:r>
      <w:r w:rsidR="00705AEB" w:rsidRPr="007715F0">
        <w:rPr>
          <w:rFonts w:ascii="Times New Roman" w:hAnsi="Times New Roman"/>
          <w:sz w:val="26"/>
          <w:szCs w:val="26"/>
        </w:rPr>
        <w:t xml:space="preserve">, đăng Tạp chí Dân chủ và Pháp luật điện tử ngày 26/02/2024. Trong bài viết, tác giả nghiên cứu và phân tích một số quy định của pháp luật tố tụng hình sự về xử lý vật chứng là </w:t>
      </w:r>
      <w:r w:rsidR="00F202FD">
        <w:rPr>
          <w:rFonts w:ascii="Times New Roman" w:hAnsi="Times New Roman"/>
          <w:sz w:val="26"/>
          <w:szCs w:val="26"/>
        </w:rPr>
        <w:t>động vật hoang dã</w:t>
      </w:r>
      <w:r w:rsidR="00705AEB" w:rsidRPr="007715F0">
        <w:rPr>
          <w:rFonts w:ascii="Times New Roman" w:hAnsi="Times New Roman"/>
          <w:sz w:val="26"/>
          <w:szCs w:val="26"/>
        </w:rPr>
        <w:t>, động vật nguy cấp, quý, hiếm và thực trạng áp dụng pháp luật hiện nay còn gặp nhiều khó</w:t>
      </w:r>
      <w:r w:rsidR="0068300C" w:rsidRPr="007715F0">
        <w:rPr>
          <w:rFonts w:ascii="Times New Roman" w:hAnsi="Times New Roman"/>
          <w:sz w:val="26"/>
          <w:szCs w:val="26"/>
        </w:rPr>
        <w:t xml:space="preserve">. </w:t>
      </w:r>
      <w:r w:rsidR="00705AEB" w:rsidRPr="007715F0">
        <w:rPr>
          <w:rFonts w:ascii="Times New Roman" w:hAnsi="Times New Roman"/>
          <w:sz w:val="26"/>
          <w:szCs w:val="26"/>
        </w:rPr>
        <w:t>Trên cơ sở đó</w:t>
      </w:r>
      <w:r w:rsidR="0068300C" w:rsidRPr="007715F0">
        <w:rPr>
          <w:rFonts w:ascii="Times New Roman" w:hAnsi="Times New Roman"/>
          <w:sz w:val="26"/>
          <w:szCs w:val="26"/>
        </w:rPr>
        <w:t xml:space="preserve"> </w:t>
      </w:r>
      <w:r w:rsidR="00705AEB" w:rsidRPr="007715F0">
        <w:rPr>
          <w:rFonts w:ascii="Times New Roman" w:hAnsi="Times New Roman"/>
          <w:sz w:val="26"/>
          <w:szCs w:val="26"/>
        </w:rPr>
        <w:t>đưa ra một số kiến nghị góp phần hoàn thiện quy định của pháp luật tố tụng hình sự về vấn đề này.</w:t>
      </w:r>
    </w:p>
    <w:p w14:paraId="63647A4B" w14:textId="56B2AFEA" w:rsidR="00705AEB" w:rsidRPr="007715F0" w:rsidRDefault="0068300C" w:rsidP="00511B2A">
      <w:pPr>
        <w:spacing w:after="0" w:line="288" w:lineRule="auto"/>
        <w:ind w:firstLine="567"/>
        <w:jc w:val="both"/>
        <w:rPr>
          <w:rFonts w:ascii="Times New Roman" w:hAnsi="Times New Roman"/>
          <w:sz w:val="26"/>
          <w:szCs w:val="26"/>
        </w:rPr>
      </w:pPr>
      <w:r w:rsidRPr="007715F0">
        <w:rPr>
          <w:rFonts w:ascii="Times New Roman" w:hAnsi="Times New Roman"/>
          <w:sz w:val="26"/>
          <w:szCs w:val="26"/>
        </w:rPr>
        <w:t xml:space="preserve">- </w:t>
      </w:r>
      <w:r w:rsidR="00705AEB" w:rsidRPr="007715F0">
        <w:rPr>
          <w:rFonts w:ascii="Times New Roman" w:hAnsi="Times New Roman"/>
          <w:sz w:val="26"/>
          <w:szCs w:val="26"/>
        </w:rPr>
        <w:t xml:space="preserve">Đặng Bá Vinh (2024), </w:t>
      </w:r>
      <w:r w:rsidR="00705AEB" w:rsidRPr="007715F0">
        <w:rPr>
          <w:rFonts w:ascii="Times New Roman" w:hAnsi="Times New Roman"/>
          <w:i/>
          <w:sz w:val="26"/>
          <w:szCs w:val="26"/>
        </w:rPr>
        <w:t>Hoàn thiện pháp luật trong điều tra tội phạm xâm hại động vật hoang dã ở Việt Nam</w:t>
      </w:r>
      <w:r w:rsidR="00705AEB" w:rsidRPr="007715F0">
        <w:rPr>
          <w:rFonts w:ascii="Times New Roman" w:hAnsi="Times New Roman"/>
          <w:sz w:val="26"/>
          <w:szCs w:val="26"/>
        </w:rPr>
        <w:t xml:space="preserve">, đăng Tạp chí Quản lý Nhà nước điện tử ngày 23/8/2024. Bài viết phân tích những hạn chế về áp dụng pháp luật trong hoạt động điều tra tội phạm xâm hại </w:t>
      </w:r>
      <w:r w:rsidR="00F202FD">
        <w:rPr>
          <w:rFonts w:ascii="Times New Roman" w:hAnsi="Times New Roman"/>
          <w:sz w:val="26"/>
          <w:szCs w:val="26"/>
        </w:rPr>
        <w:t>động vật hoang dã</w:t>
      </w:r>
      <w:r w:rsidR="00705AEB" w:rsidRPr="007715F0">
        <w:rPr>
          <w:rFonts w:ascii="Times New Roman" w:hAnsi="Times New Roman"/>
          <w:sz w:val="26"/>
          <w:szCs w:val="26"/>
        </w:rPr>
        <w:t xml:space="preserve"> như: một số thuật ngữ giải thích trong văn bản pháp luật chưa rõ ràng, cụ thể; khó khăn khi áp dụng chế tài xử lý... Từ những khó khăn đó, tác giả đã đề xuất một số giải pháp nhằm hoàn thiện khung pháp lý, tạo điều kiện thuận lợi cho các cơ quan chức năng trong thực thi pháp luật, góp phần bảo vệ hiệu quả các loài </w:t>
      </w:r>
      <w:r w:rsidR="00F202FD" w:rsidRPr="007715F0">
        <w:rPr>
          <w:rFonts w:ascii="Times New Roman" w:hAnsi="Times New Roman"/>
          <w:sz w:val="26"/>
          <w:szCs w:val="26"/>
        </w:rPr>
        <w:t>động vật hoang dã</w:t>
      </w:r>
      <w:r w:rsidR="00705AEB" w:rsidRPr="007715F0">
        <w:rPr>
          <w:rFonts w:ascii="Times New Roman" w:hAnsi="Times New Roman"/>
          <w:sz w:val="26"/>
          <w:szCs w:val="26"/>
        </w:rPr>
        <w:t>, quý hiếm ở Việt Nam trong thời gian tới.</w:t>
      </w:r>
    </w:p>
    <w:p w14:paraId="0F6175D1" w14:textId="5BB08981" w:rsidR="0068300C" w:rsidRPr="007715F0" w:rsidRDefault="0068300C" w:rsidP="00511B2A">
      <w:pPr>
        <w:spacing w:after="0" w:line="288" w:lineRule="auto"/>
        <w:ind w:firstLine="567"/>
        <w:jc w:val="both"/>
        <w:rPr>
          <w:rFonts w:ascii="Times New Roman" w:hAnsi="Times New Roman"/>
          <w:i/>
          <w:iCs/>
          <w:sz w:val="26"/>
          <w:szCs w:val="26"/>
        </w:rPr>
      </w:pPr>
      <w:r w:rsidRPr="007715F0">
        <w:rPr>
          <w:rFonts w:ascii="Times New Roman" w:hAnsi="Times New Roman"/>
          <w:i/>
          <w:iCs/>
          <w:sz w:val="26"/>
          <w:szCs w:val="26"/>
        </w:rPr>
        <w:t>Thứ ba, các công trình nghiên cứu là đề án, luận văn:</w:t>
      </w:r>
    </w:p>
    <w:p w14:paraId="5C8EA5E2" w14:textId="74E83846" w:rsidR="006B689B" w:rsidRPr="007715F0" w:rsidRDefault="0068300C" w:rsidP="00511B2A">
      <w:pPr>
        <w:spacing w:after="0" w:line="288" w:lineRule="auto"/>
        <w:ind w:firstLine="567"/>
        <w:jc w:val="both"/>
        <w:rPr>
          <w:rFonts w:ascii="Times New Roman" w:hAnsi="Times New Roman"/>
          <w:sz w:val="26"/>
          <w:szCs w:val="26"/>
        </w:rPr>
      </w:pPr>
      <w:r w:rsidRPr="007715F0">
        <w:rPr>
          <w:rFonts w:ascii="Times New Roman" w:hAnsi="Times New Roman"/>
          <w:sz w:val="26"/>
          <w:szCs w:val="26"/>
        </w:rPr>
        <w:lastRenderedPageBreak/>
        <w:t xml:space="preserve">- </w:t>
      </w:r>
      <w:r w:rsidR="006B689B" w:rsidRPr="007715F0">
        <w:rPr>
          <w:rFonts w:ascii="Times New Roman" w:hAnsi="Times New Roman"/>
          <w:sz w:val="26"/>
          <w:szCs w:val="26"/>
        </w:rPr>
        <w:t xml:space="preserve">Bùi Đức Tuấn (2018), </w:t>
      </w:r>
      <w:r w:rsidR="006B689B" w:rsidRPr="007715F0">
        <w:rPr>
          <w:rFonts w:ascii="Times New Roman" w:hAnsi="Times New Roman"/>
          <w:i/>
          <w:sz w:val="26"/>
          <w:szCs w:val="26"/>
        </w:rPr>
        <w:t>Tội vi phạm quy định về bảo vệ động vật nguy cấp, quý, hiếm từ thực tiễn tỉnh Quảng Ninh</w:t>
      </w:r>
      <w:r w:rsidR="006B689B" w:rsidRPr="007715F0">
        <w:rPr>
          <w:rFonts w:ascii="Times New Roman" w:hAnsi="Times New Roman"/>
          <w:sz w:val="26"/>
          <w:szCs w:val="26"/>
        </w:rPr>
        <w:t>, Luận văn Thạc sĩ Luật Hình sự và Tố tụng Hình sự, thực hiện tại Học viện Khoa học xã hội, Viện Hàn lâm Khoa học xã hội Việt Nam. Luận văn đã tập trung phân tích những vấn đề lý luận về tội vi phạm quy định về bảo vệ động vật nguy cấp, quý, hiếm; đánh giá thực tiễn áp dụng tại tỉnh Quảng Ninh và đề xuất một số biện pháp đảm bảo áp dụng đúng tội tội vi phạm quy định về bảo vệ động vật nguy cấp, quý, hiếm trong thời gian tới.</w:t>
      </w:r>
    </w:p>
    <w:p w14:paraId="677EA3D8" w14:textId="72C7DAF1" w:rsidR="006B689B" w:rsidRPr="007715F0" w:rsidRDefault="006B689B" w:rsidP="00511B2A">
      <w:pPr>
        <w:spacing w:after="0" w:line="288" w:lineRule="auto"/>
        <w:ind w:firstLine="567"/>
        <w:jc w:val="both"/>
        <w:rPr>
          <w:rFonts w:ascii="Times New Roman" w:hAnsi="Times New Roman"/>
          <w:sz w:val="26"/>
          <w:szCs w:val="26"/>
        </w:rPr>
      </w:pPr>
      <w:r w:rsidRPr="007715F0">
        <w:rPr>
          <w:rFonts w:ascii="Times New Roman" w:hAnsi="Times New Roman"/>
          <w:sz w:val="26"/>
          <w:szCs w:val="26"/>
        </w:rPr>
        <w:t xml:space="preserve">- Trần Hải Triều (2020), </w:t>
      </w:r>
      <w:r w:rsidRPr="007715F0">
        <w:rPr>
          <w:rFonts w:ascii="Times New Roman" w:hAnsi="Times New Roman"/>
          <w:i/>
          <w:sz w:val="26"/>
          <w:szCs w:val="26"/>
        </w:rPr>
        <w:t>Pháp luật về bảo tồn các loài động vật hoang dã, quý, hiếm, qua thực tiễn tại thành phố Đà Nẵng</w:t>
      </w:r>
      <w:r w:rsidRPr="007715F0">
        <w:rPr>
          <w:rFonts w:ascii="Times New Roman" w:hAnsi="Times New Roman"/>
          <w:sz w:val="26"/>
          <w:szCs w:val="26"/>
        </w:rPr>
        <w:t>, Luận văn thạc sĩ Luật Kinh tế, thực hiện tại Trường Đại học Luật, Đại học Huế. Luận văn đã phân tích những vấn đề lý luận của pháp luật về bảo tồn các loài động vật hoang dã, quý, hiếm; phân tích thực trạng của pháp luật hiện hành và thực tiễn áp dụng tại thành phố Đà Nẵng. Qua đó, tác giả đề xuất một số giải pháp hoàn thiện pháp luật và nâng cao hiệu quả áp dụng pháp luật về bảo tồn các loài động vật hoang dã, quý, hiếm.</w:t>
      </w:r>
    </w:p>
    <w:p w14:paraId="00608005" w14:textId="182585B0" w:rsidR="006B689B" w:rsidRPr="007715F0" w:rsidRDefault="006B689B" w:rsidP="00511B2A">
      <w:pPr>
        <w:spacing w:after="0" w:line="288" w:lineRule="auto"/>
        <w:ind w:firstLine="567"/>
        <w:jc w:val="both"/>
        <w:rPr>
          <w:rFonts w:ascii="Times New Roman" w:hAnsi="Times New Roman"/>
          <w:sz w:val="26"/>
          <w:szCs w:val="26"/>
        </w:rPr>
      </w:pPr>
      <w:r w:rsidRPr="007715F0">
        <w:rPr>
          <w:rFonts w:ascii="Times New Roman" w:hAnsi="Times New Roman"/>
          <w:sz w:val="26"/>
          <w:szCs w:val="26"/>
        </w:rPr>
        <w:t xml:space="preserve">- Nguyễn Thị Trang Dung (2021), </w:t>
      </w:r>
      <w:r w:rsidRPr="007715F0">
        <w:rPr>
          <w:rFonts w:ascii="Times New Roman" w:hAnsi="Times New Roman"/>
          <w:i/>
          <w:sz w:val="26"/>
          <w:szCs w:val="26"/>
        </w:rPr>
        <w:t>Pháp luật về xử lí vi phạm trong việc bảo tồn các loài động vật rừng nguy cấp, quý hiếm, qua thực tiễn thi hành tại tỉnh Đăk Lăk</w:t>
      </w:r>
      <w:r w:rsidRPr="007715F0">
        <w:rPr>
          <w:rFonts w:ascii="Times New Roman" w:hAnsi="Times New Roman"/>
          <w:sz w:val="26"/>
          <w:szCs w:val="26"/>
        </w:rPr>
        <w:t>, Luận văn Thạc sĩ Luật Kinh tế, thực hiện tại Trường Đại học Luật, Đại học Huế. Luận văn đã phân tích các vấn đề lý luận về XLVP trong việc bảo tồn các loài động vật rừng nguy cấp, quý hiếm; đánh giá thực trạng pháp luật và thực tiễn áp dụng tại tỉnh Đăk Lăk. Qua đó, đề xuất một số giải pháp hoàn thiện pháp luật và nâng cao hiệu quả áp dụng pháp luật về XLVP trong việc bảo tồn các loài động vật rừng nguy cấp, quý hiếm trong thời gian tới.</w:t>
      </w:r>
    </w:p>
    <w:p w14:paraId="111BFE89" w14:textId="28D287AA" w:rsidR="006B689B" w:rsidRPr="007715F0" w:rsidRDefault="006B689B" w:rsidP="00511B2A">
      <w:pPr>
        <w:spacing w:after="0" w:line="288" w:lineRule="auto"/>
        <w:ind w:firstLine="567"/>
        <w:jc w:val="both"/>
        <w:rPr>
          <w:rFonts w:ascii="Times New Roman" w:hAnsi="Times New Roman"/>
          <w:sz w:val="26"/>
          <w:szCs w:val="26"/>
        </w:rPr>
      </w:pPr>
      <w:r w:rsidRPr="007715F0">
        <w:rPr>
          <w:rFonts w:ascii="Times New Roman" w:hAnsi="Times New Roman"/>
          <w:sz w:val="26"/>
          <w:szCs w:val="26"/>
        </w:rPr>
        <w:t xml:space="preserve">- Huỳnh Thị Hà Giang (2023), </w:t>
      </w:r>
      <w:r w:rsidRPr="007715F0">
        <w:rPr>
          <w:rFonts w:ascii="Times New Roman" w:hAnsi="Times New Roman"/>
          <w:i/>
          <w:sz w:val="26"/>
          <w:szCs w:val="26"/>
        </w:rPr>
        <w:t>Pháp luật về xử lý vi phạm trong lĩnh vực bảo vệ động vật rừng hoang dã, qua thực tiễn huyện Kbang</w:t>
      </w:r>
      <w:r w:rsidRPr="007715F0">
        <w:rPr>
          <w:rFonts w:ascii="Times New Roman" w:hAnsi="Times New Roman"/>
          <w:sz w:val="26"/>
          <w:szCs w:val="26"/>
        </w:rPr>
        <w:t xml:space="preserve">, </w:t>
      </w:r>
      <w:r w:rsidRPr="007715F0">
        <w:rPr>
          <w:rFonts w:ascii="Times New Roman" w:hAnsi="Times New Roman"/>
          <w:i/>
          <w:sz w:val="26"/>
          <w:szCs w:val="26"/>
        </w:rPr>
        <w:t>tỉnh Gia Lai</w:t>
      </w:r>
      <w:r w:rsidRPr="007715F0">
        <w:rPr>
          <w:rFonts w:ascii="Times New Roman" w:hAnsi="Times New Roman"/>
          <w:sz w:val="26"/>
          <w:szCs w:val="26"/>
        </w:rPr>
        <w:t>, Luận văn Thạc sĩ Luật Kinh tế, thực hiện tại Trường Đại học Luật, Đại học Huế. Luận văn tập trung vào việc phân tích các vấn đề lý luận về pháp luật XLVP trong lĩnh vực bảo vệ động vật rừng hoang dã. Tác giả đã đánh giá thực trạng pháp luật hiện hành và thực tiễn áp dụng tại huyện Kbang, tỉnh Gia Lai. Qua đó, tác giả đề xuất các giải pháp hoàn thiện pháp luật và nâng cao hiệu quả áp dụng pháp luật về pháp luật XLVP trong lĩnh vực bảo vệ động vật rừng hoang dã.</w:t>
      </w:r>
    </w:p>
    <w:p w14:paraId="7A008284" w14:textId="5BC3207E" w:rsidR="006B689B" w:rsidRPr="007715F0" w:rsidRDefault="006B689B" w:rsidP="00511B2A">
      <w:pPr>
        <w:spacing w:after="0" w:line="288" w:lineRule="auto"/>
        <w:ind w:firstLine="567"/>
        <w:jc w:val="both"/>
        <w:rPr>
          <w:rFonts w:ascii="Times New Roman" w:hAnsi="Times New Roman"/>
          <w:sz w:val="26"/>
          <w:szCs w:val="26"/>
        </w:rPr>
      </w:pPr>
      <w:r w:rsidRPr="007715F0">
        <w:rPr>
          <w:rFonts w:ascii="Times New Roman" w:hAnsi="Times New Roman"/>
          <w:sz w:val="26"/>
          <w:szCs w:val="26"/>
        </w:rPr>
        <w:t xml:space="preserve">- Nguyễn Thị Kim Diễm (2024), </w:t>
      </w:r>
      <w:r w:rsidRPr="007715F0">
        <w:rPr>
          <w:rFonts w:ascii="Times New Roman" w:hAnsi="Times New Roman"/>
          <w:i/>
          <w:sz w:val="26"/>
          <w:szCs w:val="26"/>
        </w:rPr>
        <w:t>Pháp luật về bảo vệ động vật rừng hoang dã ở Việt Nam</w:t>
      </w:r>
      <w:r w:rsidRPr="007715F0">
        <w:rPr>
          <w:rFonts w:ascii="Times New Roman" w:hAnsi="Times New Roman"/>
          <w:sz w:val="26"/>
          <w:szCs w:val="26"/>
        </w:rPr>
        <w:t>, Đề án Thạc sĩ Luật Kinh tế, thực hiện tại Trường Đại học Luật, Đại học Huế. Đề án phân tích một số vấn đề lý luận của pháp luật về bảo vệ động vật rừng hoang dã; đánh giá thực trạng pháp luật và thực tiễn thực hiện pháp luật về bảo vệ động vật rừng hoang dã ở Việt Nam. Qua đó, đề xuất một số giải pháp hoàn thiện pháp luật và nâng cao hiệu quả thực hiện pháp luật trong lĩnh vực này thời gian tới.</w:t>
      </w:r>
    </w:p>
    <w:p w14:paraId="538C619F" w14:textId="77777777" w:rsidR="00952027" w:rsidRPr="007715F0" w:rsidRDefault="00952027" w:rsidP="00511B2A">
      <w:pPr>
        <w:spacing w:after="0" w:line="288" w:lineRule="auto"/>
        <w:ind w:firstLine="567"/>
        <w:jc w:val="both"/>
        <w:rPr>
          <w:rFonts w:ascii="Times New Roman" w:hAnsi="Times New Roman"/>
          <w:i/>
          <w:iCs/>
          <w:sz w:val="26"/>
          <w:szCs w:val="26"/>
        </w:rPr>
      </w:pPr>
      <w:r w:rsidRPr="007715F0">
        <w:rPr>
          <w:rFonts w:ascii="Times New Roman" w:hAnsi="Times New Roman"/>
          <w:i/>
          <w:iCs/>
          <w:sz w:val="26"/>
          <w:szCs w:val="26"/>
        </w:rPr>
        <w:t>Từ những công trình đã công bố, đề tài kế thừa và phát triển ở các phương diện sau:</w:t>
      </w:r>
    </w:p>
    <w:p w14:paraId="6DF80F27" w14:textId="58A97DCB" w:rsidR="00952027" w:rsidRPr="007715F0" w:rsidRDefault="00952027" w:rsidP="00511B2A">
      <w:pPr>
        <w:spacing w:after="0" w:line="288" w:lineRule="auto"/>
        <w:ind w:firstLine="567"/>
        <w:jc w:val="both"/>
        <w:rPr>
          <w:rFonts w:ascii="Times New Roman" w:hAnsi="Times New Roman"/>
          <w:i/>
          <w:iCs/>
          <w:sz w:val="26"/>
          <w:szCs w:val="26"/>
        </w:rPr>
      </w:pPr>
      <w:r w:rsidRPr="007715F0">
        <w:rPr>
          <w:rFonts w:ascii="Times New Roman" w:hAnsi="Times New Roman"/>
          <w:sz w:val="26"/>
          <w:szCs w:val="26"/>
        </w:rPr>
        <w:lastRenderedPageBreak/>
        <w:t>*</w:t>
      </w:r>
      <w:r w:rsidRPr="007715F0">
        <w:rPr>
          <w:rFonts w:ascii="Times New Roman" w:hAnsi="Times New Roman"/>
          <w:i/>
          <w:iCs/>
          <w:sz w:val="26"/>
          <w:szCs w:val="26"/>
        </w:rPr>
        <w:t xml:space="preserve"> </w:t>
      </w:r>
      <w:r w:rsidRPr="007715F0">
        <w:rPr>
          <w:rFonts w:ascii="Times New Roman" w:hAnsi="Times New Roman"/>
          <w:sz w:val="26"/>
          <w:szCs w:val="26"/>
        </w:rPr>
        <w:t xml:space="preserve">Về lý luận: Luận văn kế thừa các nghiên cứu trước trong việc phân tích khái niệm, đặc điểm, các yếu tố tác động đến việc thực hiện pháp luật, cũng như nội dung và vai trò của pháp luật XLVP trong lĩnh vực bảo vệ </w:t>
      </w:r>
      <w:r w:rsidR="002306F3" w:rsidRPr="007715F0">
        <w:rPr>
          <w:rFonts w:ascii="Times New Roman" w:hAnsi="Times New Roman"/>
          <w:sz w:val="26"/>
          <w:szCs w:val="26"/>
        </w:rPr>
        <w:t>động vật hoang dã</w:t>
      </w:r>
      <w:r w:rsidRPr="007715F0">
        <w:rPr>
          <w:rFonts w:ascii="Times New Roman" w:hAnsi="Times New Roman"/>
          <w:sz w:val="26"/>
          <w:szCs w:val="26"/>
        </w:rPr>
        <w:t>.</w:t>
      </w:r>
    </w:p>
    <w:p w14:paraId="699804B9" w14:textId="4483F96F" w:rsidR="00952027" w:rsidRPr="007715F0" w:rsidRDefault="00952027" w:rsidP="002306F3">
      <w:pPr>
        <w:spacing w:after="0" w:line="288" w:lineRule="auto"/>
        <w:ind w:firstLine="567"/>
        <w:jc w:val="both"/>
        <w:rPr>
          <w:rFonts w:ascii="Times New Roman" w:hAnsi="Times New Roman"/>
          <w:i/>
          <w:iCs/>
          <w:sz w:val="26"/>
          <w:szCs w:val="26"/>
        </w:rPr>
      </w:pPr>
      <w:r w:rsidRPr="007715F0">
        <w:rPr>
          <w:rFonts w:ascii="Times New Roman" w:hAnsi="Times New Roman"/>
          <w:sz w:val="26"/>
          <w:szCs w:val="26"/>
        </w:rPr>
        <w:t xml:space="preserve">* Về thực trạng: Trên cơ sở kết quả nghiên cứu đã chỉ ra, luận văn tiếp tục kế thừa để phân tích thực trạng pháp luật XLVP trong bảo vệ </w:t>
      </w:r>
      <w:r w:rsidR="002306F3" w:rsidRPr="007715F0">
        <w:rPr>
          <w:rFonts w:ascii="Times New Roman" w:hAnsi="Times New Roman"/>
          <w:sz w:val="26"/>
          <w:szCs w:val="26"/>
        </w:rPr>
        <w:t>động vật hoang dã</w:t>
      </w:r>
      <w:r w:rsidRPr="007715F0">
        <w:rPr>
          <w:rFonts w:ascii="Times New Roman" w:hAnsi="Times New Roman"/>
          <w:sz w:val="26"/>
          <w:szCs w:val="26"/>
        </w:rPr>
        <w:t>, nhận diện những bất cập, vướng mắc trong quá trình áp dụng và làm rõ nguyên nhân của các hạn chế.</w:t>
      </w:r>
    </w:p>
    <w:p w14:paraId="4B49BA10" w14:textId="391F8CE7" w:rsidR="0068300C" w:rsidRPr="007715F0" w:rsidRDefault="00952027" w:rsidP="00511B2A">
      <w:pPr>
        <w:spacing w:after="0" w:line="288" w:lineRule="auto"/>
        <w:ind w:firstLine="567"/>
        <w:jc w:val="both"/>
        <w:rPr>
          <w:rFonts w:ascii="Times New Roman" w:hAnsi="Times New Roman"/>
          <w:sz w:val="26"/>
          <w:szCs w:val="26"/>
        </w:rPr>
      </w:pPr>
      <w:r w:rsidRPr="007715F0">
        <w:rPr>
          <w:rFonts w:ascii="Times New Roman" w:hAnsi="Times New Roman"/>
          <w:sz w:val="26"/>
          <w:szCs w:val="26"/>
        </w:rPr>
        <w:t xml:space="preserve">* Về giải pháp: Luận văn tham khảo các định hướng, kiến nghị từ những công trình trước để đề xuất hệ thống giải pháp hoàn thiện pháp luật và nâng cao hiệu quả áp dụng trong lĩnh vực XLVP bảo vệ </w:t>
      </w:r>
      <w:r w:rsidR="002306F3" w:rsidRPr="007715F0">
        <w:rPr>
          <w:rFonts w:ascii="Times New Roman" w:hAnsi="Times New Roman"/>
          <w:sz w:val="26"/>
          <w:szCs w:val="26"/>
        </w:rPr>
        <w:t>động vật hoang dã</w:t>
      </w:r>
      <w:r w:rsidRPr="007715F0">
        <w:rPr>
          <w:rFonts w:ascii="Times New Roman" w:hAnsi="Times New Roman"/>
          <w:sz w:val="26"/>
          <w:szCs w:val="26"/>
        </w:rPr>
        <w:t xml:space="preserve"> tại Việt Nam trong bối cảnh mới.</w:t>
      </w:r>
    </w:p>
    <w:p w14:paraId="2F8BAFCA" w14:textId="77777777" w:rsidR="000B0187" w:rsidRPr="007715F0" w:rsidRDefault="000B0187" w:rsidP="00511B2A">
      <w:pPr>
        <w:pStyle w:val="2"/>
        <w:rPr>
          <w:sz w:val="26"/>
          <w:szCs w:val="26"/>
        </w:rPr>
      </w:pPr>
      <w:bookmarkStart w:id="34" w:name="_Toc207050181"/>
      <w:bookmarkStart w:id="35" w:name="_Toc216436849"/>
      <w:r w:rsidRPr="007715F0">
        <w:rPr>
          <w:sz w:val="26"/>
          <w:szCs w:val="26"/>
        </w:rPr>
        <w:t>3. Mục đích và nhiệm vụ nghiên cứu</w:t>
      </w:r>
      <w:bookmarkEnd w:id="27"/>
      <w:bookmarkEnd w:id="34"/>
      <w:bookmarkEnd w:id="35"/>
      <w:r w:rsidRPr="007715F0">
        <w:rPr>
          <w:sz w:val="26"/>
          <w:szCs w:val="26"/>
        </w:rPr>
        <w:t xml:space="preserve"> </w:t>
      </w:r>
    </w:p>
    <w:p w14:paraId="203910D5" w14:textId="77777777" w:rsidR="00215F18" w:rsidRPr="007715F0" w:rsidRDefault="000B0187" w:rsidP="00511B2A">
      <w:pPr>
        <w:pStyle w:val="Heading2"/>
        <w:spacing w:line="288" w:lineRule="auto"/>
        <w:rPr>
          <w:i/>
          <w:szCs w:val="26"/>
        </w:rPr>
      </w:pPr>
      <w:bookmarkStart w:id="36" w:name="_Toc61774024"/>
      <w:bookmarkStart w:id="37" w:name="_Toc61774634"/>
      <w:bookmarkStart w:id="38" w:name="_Toc64146239"/>
      <w:bookmarkStart w:id="39" w:name="_Toc120719335"/>
      <w:bookmarkStart w:id="40" w:name="_Toc123452941"/>
      <w:bookmarkStart w:id="41" w:name="_Toc123453160"/>
      <w:bookmarkStart w:id="42" w:name="_Toc123453354"/>
      <w:bookmarkStart w:id="43" w:name="_Toc173146472"/>
      <w:bookmarkStart w:id="44" w:name="_Toc194264928"/>
      <w:bookmarkStart w:id="45" w:name="_Toc197931746"/>
      <w:bookmarkStart w:id="46" w:name="_Toc207050182"/>
      <w:r w:rsidRPr="007715F0">
        <w:rPr>
          <w:i/>
          <w:szCs w:val="26"/>
        </w:rPr>
        <w:t>3.1. Mục đích nghiên cứu</w:t>
      </w:r>
      <w:bookmarkStart w:id="47" w:name="_Toc64146240"/>
      <w:bookmarkStart w:id="48" w:name="_Toc120719336"/>
      <w:bookmarkStart w:id="49" w:name="_Toc123452942"/>
      <w:bookmarkStart w:id="50" w:name="_Toc123453161"/>
      <w:bookmarkStart w:id="51" w:name="_Toc123453355"/>
      <w:bookmarkStart w:id="52" w:name="_Toc173146473"/>
      <w:bookmarkStart w:id="53" w:name="_Toc194264930"/>
      <w:bookmarkStart w:id="54" w:name="_Toc197931747"/>
      <w:bookmarkEnd w:id="36"/>
      <w:bookmarkEnd w:id="37"/>
      <w:bookmarkEnd w:id="38"/>
      <w:bookmarkEnd w:id="39"/>
      <w:bookmarkEnd w:id="40"/>
      <w:bookmarkEnd w:id="41"/>
      <w:bookmarkEnd w:id="42"/>
      <w:bookmarkEnd w:id="43"/>
      <w:bookmarkEnd w:id="44"/>
      <w:bookmarkEnd w:id="45"/>
      <w:bookmarkEnd w:id="46"/>
    </w:p>
    <w:p w14:paraId="30E2A7FB" w14:textId="77777777" w:rsidR="008F3D26" w:rsidRPr="007715F0" w:rsidRDefault="008F3D26" w:rsidP="00511B2A">
      <w:pPr>
        <w:pStyle w:val="Heading2"/>
        <w:spacing w:line="288" w:lineRule="auto"/>
        <w:rPr>
          <w:rFonts w:eastAsia="Calibri"/>
          <w:b w:val="0"/>
          <w:bCs w:val="0"/>
          <w:szCs w:val="26"/>
          <w:lang w:val="en-US" w:eastAsia="en-US"/>
        </w:rPr>
      </w:pPr>
      <w:bookmarkStart w:id="55" w:name="_Toc207050183"/>
      <w:r w:rsidRPr="007715F0">
        <w:rPr>
          <w:rFonts w:eastAsia="Calibri"/>
          <w:b w:val="0"/>
          <w:bCs w:val="0"/>
          <w:szCs w:val="26"/>
          <w:lang w:val="en-US" w:eastAsia="en-US"/>
        </w:rPr>
        <w:t>Mục đích nghiên cứu của luận văn nhằm đưa ra các giải pháp góp phần hoàn thiện và nâng cao hiệu quả áp dụng pháp luật về XLVP trong lĩnh vực bảo vệ động vật hoang dã ở Việt Nam.</w:t>
      </w:r>
    </w:p>
    <w:p w14:paraId="076398C6" w14:textId="19E63DEF" w:rsidR="000B0187" w:rsidRPr="007715F0" w:rsidRDefault="000B0187" w:rsidP="00511B2A">
      <w:pPr>
        <w:pStyle w:val="Heading2"/>
        <w:spacing w:line="288" w:lineRule="auto"/>
        <w:rPr>
          <w:i/>
          <w:szCs w:val="26"/>
        </w:rPr>
      </w:pPr>
      <w:r w:rsidRPr="007715F0">
        <w:rPr>
          <w:i/>
          <w:szCs w:val="26"/>
        </w:rPr>
        <w:t>3.2. Nhiệm vụ nghiên cứu</w:t>
      </w:r>
      <w:bookmarkEnd w:id="47"/>
      <w:bookmarkEnd w:id="48"/>
      <w:bookmarkEnd w:id="49"/>
      <w:bookmarkEnd w:id="50"/>
      <w:bookmarkEnd w:id="51"/>
      <w:bookmarkEnd w:id="52"/>
      <w:bookmarkEnd w:id="53"/>
      <w:bookmarkEnd w:id="54"/>
      <w:bookmarkEnd w:id="55"/>
    </w:p>
    <w:p w14:paraId="18F06868" w14:textId="77777777" w:rsidR="008F3D26" w:rsidRPr="007715F0" w:rsidRDefault="008F3D26" w:rsidP="008F3D26">
      <w:pPr>
        <w:pStyle w:val="2"/>
        <w:rPr>
          <w:rFonts w:eastAsia="Calibri"/>
          <w:b w:val="0"/>
          <w:bCs w:val="0"/>
          <w:sz w:val="26"/>
          <w:szCs w:val="26"/>
          <w:lang w:val="en-US" w:eastAsia="en-US"/>
        </w:rPr>
      </w:pPr>
      <w:bookmarkStart w:id="56" w:name="_Toc123538711"/>
      <w:bookmarkStart w:id="57" w:name="_Toc194264936"/>
      <w:bookmarkStart w:id="58" w:name="_Toc207050184"/>
      <w:bookmarkStart w:id="59" w:name="_Toc216436850"/>
      <w:r w:rsidRPr="007715F0">
        <w:rPr>
          <w:rFonts w:eastAsia="Calibri"/>
          <w:b w:val="0"/>
          <w:bCs w:val="0"/>
          <w:sz w:val="26"/>
          <w:szCs w:val="26"/>
          <w:lang w:val="en-US" w:eastAsia="en-US"/>
        </w:rPr>
        <w:t>- Phân tích cơ sở lý luận pháp luật về XLVP trong lĩnh vực bảo vệ động vật hoang dã;</w:t>
      </w:r>
      <w:bookmarkEnd w:id="59"/>
    </w:p>
    <w:p w14:paraId="59E21EBE" w14:textId="77777777" w:rsidR="008F3D26" w:rsidRPr="007715F0" w:rsidRDefault="008F3D26" w:rsidP="008F3D26">
      <w:pPr>
        <w:pStyle w:val="2"/>
        <w:rPr>
          <w:rFonts w:eastAsia="Calibri"/>
          <w:b w:val="0"/>
          <w:bCs w:val="0"/>
          <w:sz w:val="26"/>
          <w:szCs w:val="26"/>
          <w:lang w:val="en-US" w:eastAsia="en-US"/>
        </w:rPr>
      </w:pPr>
      <w:bookmarkStart w:id="60" w:name="_Toc216436851"/>
      <w:r w:rsidRPr="007715F0">
        <w:rPr>
          <w:rFonts w:eastAsia="Calibri"/>
          <w:b w:val="0"/>
          <w:bCs w:val="0"/>
          <w:sz w:val="26"/>
          <w:szCs w:val="26"/>
          <w:lang w:val="en-US" w:eastAsia="en-US"/>
        </w:rPr>
        <w:t>- Phân tích và đánh giá các quy định của pháp luật hiện hành về XLVP trong lĩnh vực bảo vệ động vật hoang dã ở Việt Nam;</w:t>
      </w:r>
      <w:bookmarkEnd w:id="60"/>
    </w:p>
    <w:p w14:paraId="52C24B5E" w14:textId="77777777" w:rsidR="008F3D26" w:rsidRPr="007715F0" w:rsidRDefault="008F3D26" w:rsidP="008F3D26">
      <w:pPr>
        <w:pStyle w:val="2"/>
        <w:rPr>
          <w:rFonts w:eastAsia="Calibri"/>
          <w:b w:val="0"/>
          <w:bCs w:val="0"/>
          <w:sz w:val="26"/>
          <w:szCs w:val="26"/>
          <w:lang w:val="en-US" w:eastAsia="en-US"/>
        </w:rPr>
      </w:pPr>
      <w:bookmarkStart w:id="61" w:name="_Toc216436852"/>
      <w:r w:rsidRPr="007715F0">
        <w:rPr>
          <w:rFonts w:eastAsia="Calibri"/>
          <w:b w:val="0"/>
          <w:bCs w:val="0"/>
          <w:sz w:val="26"/>
          <w:szCs w:val="26"/>
          <w:lang w:val="en-US" w:eastAsia="en-US"/>
        </w:rPr>
        <w:t>- Đánh giá thực tiễn áp dụng pháp luật về XLVP trong lĩnh vực bảo vệ động vật hoang dã ở Việt Nam;</w:t>
      </w:r>
      <w:bookmarkEnd w:id="61"/>
    </w:p>
    <w:p w14:paraId="20AAD64B" w14:textId="77777777" w:rsidR="008F3D26" w:rsidRPr="007715F0" w:rsidRDefault="008F3D26" w:rsidP="008F3D26">
      <w:pPr>
        <w:pStyle w:val="2"/>
        <w:rPr>
          <w:rFonts w:eastAsia="Calibri"/>
          <w:b w:val="0"/>
          <w:bCs w:val="0"/>
          <w:sz w:val="26"/>
          <w:szCs w:val="26"/>
          <w:lang w:val="en-US" w:eastAsia="en-US"/>
        </w:rPr>
      </w:pPr>
      <w:bookmarkStart w:id="62" w:name="_Toc216436853"/>
      <w:r w:rsidRPr="007715F0">
        <w:rPr>
          <w:rFonts w:eastAsia="Calibri"/>
          <w:b w:val="0"/>
          <w:bCs w:val="0"/>
          <w:sz w:val="26"/>
          <w:szCs w:val="26"/>
          <w:lang w:val="en-US" w:eastAsia="en-US"/>
        </w:rPr>
        <w:t>- Đưa ra định hướng và đề xuất một số giải pháp hoàn thiện pháp luật về XLVP trong lĩnh vực bảo vệ động vật hoang dã và nâng cao hiệu quả áp dụng trên thực tiễn.</w:t>
      </w:r>
      <w:bookmarkEnd w:id="62"/>
    </w:p>
    <w:p w14:paraId="20E09EBA" w14:textId="5683FDC2" w:rsidR="000B0187" w:rsidRPr="007715F0" w:rsidRDefault="000B0187" w:rsidP="008F3D26">
      <w:pPr>
        <w:pStyle w:val="2"/>
        <w:rPr>
          <w:sz w:val="26"/>
          <w:szCs w:val="26"/>
        </w:rPr>
      </w:pPr>
      <w:bookmarkStart w:id="63" w:name="_Toc216436854"/>
      <w:r w:rsidRPr="007715F0">
        <w:rPr>
          <w:sz w:val="26"/>
          <w:szCs w:val="26"/>
        </w:rPr>
        <w:t>4.</w:t>
      </w:r>
      <w:bookmarkStart w:id="64" w:name="_Toc45162472"/>
      <w:r w:rsidRPr="007715F0">
        <w:rPr>
          <w:sz w:val="26"/>
          <w:szCs w:val="26"/>
        </w:rPr>
        <w:t xml:space="preserve"> Đối tượng và phạm vi nghiên cứu</w:t>
      </w:r>
      <w:bookmarkEnd w:id="56"/>
      <w:bookmarkEnd w:id="57"/>
      <w:bookmarkEnd w:id="58"/>
      <w:bookmarkEnd w:id="63"/>
      <w:bookmarkEnd w:id="64"/>
      <w:r w:rsidRPr="007715F0">
        <w:rPr>
          <w:sz w:val="26"/>
          <w:szCs w:val="26"/>
        </w:rPr>
        <w:t xml:space="preserve"> </w:t>
      </w:r>
    </w:p>
    <w:p w14:paraId="643616CA" w14:textId="77777777" w:rsidR="000B0187" w:rsidRPr="007715F0" w:rsidRDefault="000B0187" w:rsidP="00511B2A">
      <w:pPr>
        <w:pStyle w:val="Heading2"/>
        <w:spacing w:line="288" w:lineRule="auto"/>
        <w:rPr>
          <w:i/>
          <w:szCs w:val="26"/>
        </w:rPr>
      </w:pPr>
      <w:bookmarkStart w:id="65" w:name="_Toc64146242"/>
      <w:bookmarkStart w:id="66" w:name="_Toc120719337"/>
      <w:bookmarkStart w:id="67" w:name="_Toc123452943"/>
      <w:bookmarkStart w:id="68" w:name="_Toc123453162"/>
      <w:bookmarkStart w:id="69" w:name="_Toc123453356"/>
      <w:bookmarkStart w:id="70" w:name="_Toc173146475"/>
      <w:bookmarkStart w:id="71" w:name="_Toc194264937"/>
      <w:bookmarkStart w:id="72" w:name="_Toc197931749"/>
      <w:bookmarkStart w:id="73" w:name="_Toc207050185"/>
      <w:r w:rsidRPr="007715F0">
        <w:rPr>
          <w:i/>
          <w:szCs w:val="26"/>
        </w:rPr>
        <w:t>4.1. Đối tượng nghiên cứu</w:t>
      </w:r>
      <w:bookmarkEnd w:id="65"/>
      <w:bookmarkEnd w:id="66"/>
      <w:bookmarkEnd w:id="67"/>
      <w:bookmarkEnd w:id="68"/>
      <w:bookmarkEnd w:id="69"/>
      <w:bookmarkEnd w:id="70"/>
      <w:bookmarkEnd w:id="71"/>
      <w:bookmarkEnd w:id="72"/>
      <w:bookmarkEnd w:id="73"/>
    </w:p>
    <w:p w14:paraId="25047B6C" w14:textId="77777777" w:rsidR="008F3D26" w:rsidRPr="007715F0" w:rsidRDefault="008F3D26" w:rsidP="008F3D26">
      <w:pPr>
        <w:pStyle w:val="Heading2"/>
        <w:spacing w:line="288" w:lineRule="auto"/>
        <w:rPr>
          <w:rFonts w:eastAsia="Times New Roman"/>
          <w:b w:val="0"/>
          <w:bCs w:val="0"/>
          <w:szCs w:val="26"/>
          <w:lang w:val="en-US" w:eastAsia="en-US"/>
        </w:rPr>
      </w:pPr>
      <w:bookmarkStart w:id="74" w:name="_Toc120719338"/>
      <w:bookmarkStart w:id="75" w:name="_Toc123452944"/>
      <w:bookmarkStart w:id="76" w:name="_Toc123453163"/>
      <w:bookmarkStart w:id="77" w:name="_Toc123453357"/>
      <w:bookmarkStart w:id="78" w:name="_Toc173146476"/>
      <w:bookmarkStart w:id="79" w:name="_Toc194264938"/>
      <w:bookmarkStart w:id="80" w:name="_Toc197931750"/>
      <w:bookmarkStart w:id="81" w:name="_Toc207050186"/>
      <w:r w:rsidRPr="007715F0">
        <w:rPr>
          <w:rFonts w:eastAsia="Times New Roman"/>
          <w:b w:val="0"/>
          <w:bCs w:val="0"/>
          <w:szCs w:val="26"/>
          <w:lang w:val="en-US" w:eastAsia="en-US"/>
        </w:rPr>
        <w:t>Đối tượng nghiên cứu của Luận văn bao gồm:</w:t>
      </w:r>
    </w:p>
    <w:p w14:paraId="37FF9336" w14:textId="77777777" w:rsidR="008F3D26" w:rsidRPr="007715F0" w:rsidRDefault="008F3D26" w:rsidP="008F3D26">
      <w:pPr>
        <w:pStyle w:val="Heading2"/>
        <w:spacing w:line="288" w:lineRule="auto"/>
        <w:rPr>
          <w:rFonts w:eastAsia="Times New Roman"/>
          <w:b w:val="0"/>
          <w:bCs w:val="0"/>
          <w:szCs w:val="26"/>
          <w:lang w:val="en-US" w:eastAsia="en-US"/>
        </w:rPr>
      </w:pPr>
      <w:r w:rsidRPr="007715F0">
        <w:rPr>
          <w:rFonts w:eastAsia="Times New Roman"/>
          <w:b w:val="0"/>
          <w:bCs w:val="0"/>
          <w:szCs w:val="26"/>
          <w:lang w:val="en-US" w:eastAsia="en-US"/>
        </w:rPr>
        <w:t>- Lý luận pháp luật về XLVP trong lĩnh vực bảo vệ động vật hoang dã ở Việt Nam như các khái niệm, đặc điểm, phân loại, nội dung của pháp luật, các yếu tố tác động đến việc thực hiện pháp luật về bảo vệ động vật hoang dã…</w:t>
      </w:r>
    </w:p>
    <w:p w14:paraId="62BF4233" w14:textId="77777777" w:rsidR="008F3D26" w:rsidRPr="007715F0" w:rsidRDefault="008F3D26" w:rsidP="008F3D26">
      <w:pPr>
        <w:pStyle w:val="Heading2"/>
        <w:spacing w:line="288" w:lineRule="auto"/>
        <w:rPr>
          <w:rFonts w:eastAsia="Times New Roman"/>
          <w:b w:val="0"/>
          <w:bCs w:val="0"/>
          <w:szCs w:val="26"/>
          <w:lang w:val="en-US" w:eastAsia="en-US"/>
        </w:rPr>
      </w:pPr>
      <w:r w:rsidRPr="007715F0">
        <w:rPr>
          <w:rFonts w:eastAsia="Times New Roman"/>
          <w:b w:val="0"/>
          <w:bCs w:val="0"/>
          <w:szCs w:val="26"/>
          <w:lang w:val="en-US" w:eastAsia="en-US"/>
        </w:rPr>
        <w:t>- Quy định của Pháp luật về XLVP trong lĩnh vực bảo vệ động vật hoang dã ở Việt Nam bao gồm hệ thống văn bản Luật XLVP hành chính, BLHS, Luật Đa dạng sinh học, Luật Lâm nghiệp, các văn bản hướng dẫn thi hành, xử phạt, Công ước CITES… tập trung nghiên cứu vào các nhóm chủ thể có thẩm quyền XLVP, chủ thể vi phạm, hình thức và chế tài XLVP…</w:t>
      </w:r>
    </w:p>
    <w:p w14:paraId="623F0783" w14:textId="77777777" w:rsidR="008F3D26" w:rsidRPr="007715F0" w:rsidRDefault="008F3D26" w:rsidP="008F3D26">
      <w:pPr>
        <w:pStyle w:val="Heading2"/>
        <w:spacing w:line="288" w:lineRule="auto"/>
        <w:rPr>
          <w:rFonts w:eastAsia="Times New Roman"/>
          <w:b w:val="0"/>
          <w:bCs w:val="0"/>
          <w:szCs w:val="26"/>
          <w:lang w:val="en-US" w:eastAsia="en-US"/>
        </w:rPr>
      </w:pPr>
      <w:r w:rsidRPr="007715F0">
        <w:rPr>
          <w:rFonts w:eastAsia="Times New Roman"/>
          <w:b w:val="0"/>
          <w:bCs w:val="0"/>
          <w:szCs w:val="26"/>
          <w:lang w:val="en-US" w:eastAsia="en-US"/>
        </w:rPr>
        <w:t xml:space="preserve">- Thực tiễn áp dụng pháp luật về XLVP trong lĩnh vực bảo vệ động vật hoang dã ở Việt Nam, thể hiện qua hoạt động xử lý của các cơ quan có thẩm quyền như Công an, Kiểm lâm, Hải quan, Quản lý thị trường, Viện kiểm sát và Tòa án đối với các hành vi vi phạm điển hình như săn bắt, nuôi nhốt, vận chuyển, mua bán, tàng trữ trái phép </w:t>
      </w:r>
      <w:r w:rsidRPr="007715F0">
        <w:rPr>
          <w:rFonts w:eastAsia="Times New Roman"/>
          <w:b w:val="0"/>
          <w:bCs w:val="0"/>
          <w:szCs w:val="26"/>
          <w:lang w:val="en-US" w:eastAsia="en-US"/>
        </w:rPr>
        <w:lastRenderedPageBreak/>
        <w:t>động vật hoang dã hoặc sản phẩm của chúng, trong đó có cả các hành vi diễn ra trên không gian mạng, qua đó phản ánh kết quả, hạn chế và những yếu tố tác động đến hiệu quả áp dụng pháp luật.</w:t>
      </w:r>
    </w:p>
    <w:p w14:paraId="36867310" w14:textId="298B5B6C" w:rsidR="000B0187" w:rsidRPr="007715F0" w:rsidRDefault="000B0187" w:rsidP="008F3D26">
      <w:pPr>
        <w:pStyle w:val="Heading2"/>
        <w:spacing w:line="288" w:lineRule="auto"/>
        <w:rPr>
          <w:i/>
          <w:szCs w:val="26"/>
        </w:rPr>
      </w:pPr>
      <w:r w:rsidRPr="007715F0">
        <w:rPr>
          <w:i/>
          <w:szCs w:val="26"/>
        </w:rPr>
        <w:t xml:space="preserve">4.2. </w:t>
      </w:r>
      <w:bookmarkStart w:id="82" w:name="_Toc64146243"/>
      <w:r w:rsidRPr="007715F0">
        <w:rPr>
          <w:i/>
          <w:szCs w:val="26"/>
        </w:rPr>
        <w:t>Phạm vi nghiên cứu</w:t>
      </w:r>
      <w:bookmarkEnd w:id="74"/>
      <w:bookmarkEnd w:id="75"/>
      <w:bookmarkEnd w:id="76"/>
      <w:bookmarkEnd w:id="77"/>
      <w:bookmarkEnd w:id="78"/>
      <w:bookmarkEnd w:id="79"/>
      <w:bookmarkEnd w:id="80"/>
      <w:bookmarkEnd w:id="81"/>
      <w:bookmarkEnd w:id="82"/>
    </w:p>
    <w:p w14:paraId="611825D7" w14:textId="77777777" w:rsidR="008F3D26" w:rsidRPr="007715F0" w:rsidRDefault="008F3D26" w:rsidP="008F3D26">
      <w:pPr>
        <w:pStyle w:val="2"/>
        <w:rPr>
          <w:rFonts w:eastAsia="Calibri"/>
          <w:b w:val="0"/>
          <w:bCs w:val="0"/>
          <w:iCs/>
          <w:sz w:val="26"/>
          <w:szCs w:val="26"/>
          <w:lang w:val="en-US" w:eastAsia="en-US"/>
        </w:rPr>
      </w:pPr>
      <w:bookmarkStart w:id="83" w:name="_Toc123538712"/>
      <w:bookmarkStart w:id="84" w:name="_Toc194264942"/>
      <w:bookmarkStart w:id="85" w:name="_Toc216436855"/>
      <w:r w:rsidRPr="007715F0">
        <w:rPr>
          <w:rFonts w:eastAsia="Calibri"/>
          <w:b w:val="0"/>
          <w:bCs w:val="0"/>
          <w:i/>
          <w:sz w:val="26"/>
          <w:szCs w:val="26"/>
          <w:lang w:val="en-US" w:eastAsia="en-US"/>
        </w:rPr>
        <w:t xml:space="preserve">Phạm vi nghiên cứu về nội dung: </w:t>
      </w:r>
      <w:r w:rsidRPr="007715F0">
        <w:rPr>
          <w:rFonts w:eastAsia="Calibri"/>
          <w:b w:val="0"/>
          <w:bCs w:val="0"/>
          <w:iCs/>
          <w:sz w:val="26"/>
          <w:szCs w:val="26"/>
          <w:lang w:val="en-US" w:eastAsia="en-US"/>
        </w:rPr>
        <w:t>Trong phạm vi nghiên cứu của Luận văn, tác giả nghiên cứu những quy định của pháp luật liên quan đến XLVP trong lĩnh vực bảo vệ động vật hoang dã ở Việt Nam và thực tiễn áp dụng pháp luật thông qua các văn bản như: Luật XLVP hành chính năm 2012 (sửa đổi, bổ sung năm 2020, 2025), BLHS năm 2015 (sửa đổi, bổ sung năm 2017, năm 2025), Luật Đa dạng sinh học năm 2008 (sửa đổi, bổ sung năm 2018), Luật Lâm nghiệp năm 2017… cùng các nghị định, thông tư hướng dẫn thi hành có liên quan.</w:t>
      </w:r>
      <w:bookmarkEnd w:id="85"/>
    </w:p>
    <w:p w14:paraId="76709812" w14:textId="77777777" w:rsidR="008F3D26" w:rsidRPr="007715F0" w:rsidRDefault="008F3D26" w:rsidP="008F3D26">
      <w:pPr>
        <w:pStyle w:val="2"/>
        <w:rPr>
          <w:rFonts w:eastAsia="Calibri"/>
          <w:b w:val="0"/>
          <w:bCs w:val="0"/>
          <w:iCs/>
          <w:sz w:val="26"/>
          <w:szCs w:val="26"/>
          <w:lang w:val="en-US" w:eastAsia="en-US"/>
        </w:rPr>
      </w:pPr>
      <w:bookmarkStart w:id="86" w:name="_Toc216436856"/>
      <w:r w:rsidRPr="007715F0">
        <w:rPr>
          <w:rFonts w:eastAsia="Calibri"/>
          <w:b w:val="0"/>
          <w:bCs w:val="0"/>
          <w:i/>
          <w:sz w:val="26"/>
          <w:szCs w:val="26"/>
          <w:lang w:val="en-US" w:eastAsia="en-US"/>
        </w:rPr>
        <w:t xml:space="preserve">Phạm vi không gian: </w:t>
      </w:r>
      <w:r w:rsidRPr="007715F0">
        <w:rPr>
          <w:rFonts w:eastAsia="Calibri"/>
          <w:b w:val="0"/>
          <w:bCs w:val="0"/>
          <w:iCs/>
          <w:sz w:val="26"/>
          <w:szCs w:val="26"/>
          <w:lang w:val="en-US" w:eastAsia="en-US"/>
        </w:rPr>
        <w:t>Đề tài nghiên cứu trên phạm vi lãnh thổ Việt Nam.</w:t>
      </w:r>
      <w:bookmarkEnd w:id="86"/>
    </w:p>
    <w:p w14:paraId="12C05A7B" w14:textId="77777777" w:rsidR="008F3D26" w:rsidRPr="007715F0" w:rsidRDefault="008F3D26" w:rsidP="008F3D26">
      <w:pPr>
        <w:pStyle w:val="2"/>
        <w:rPr>
          <w:rFonts w:eastAsia="Calibri"/>
          <w:b w:val="0"/>
          <w:bCs w:val="0"/>
          <w:iCs/>
          <w:sz w:val="26"/>
          <w:szCs w:val="26"/>
          <w:lang w:val="en-US" w:eastAsia="en-US"/>
        </w:rPr>
      </w:pPr>
      <w:bookmarkStart w:id="87" w:name="_Toc216436857"/>
      <w:r w:rsidRPr="007715F0">
        <w:rPr>
          <w:rFonts w:eastAsia="Calibri"/>
          <w:b w:val="0"/>
          <w:bCs w:val="0"/>
          <w:i/>
          <w:sz w:val="26"/>
          <w:szCs w:val="26"/>
          <w:lang w:val="en-US" w:eastAsia="en-US"/>
        </w:rPr>
        <w:t xml:space="preserve">Phạm vi thời gian: </w:t>
      </w:r>
      <w:r w:rsidRPr="007715F0">
        <w:rPr>
          <w:rFonts w:eastAsia="Calibri"/>
          <w:b w:val="0"/>
          <w:bCs w:val="0"/>
          <w:iCs/>
          <w:sz w:val="26"/>
          <w:szCs w:val="26"/>
          <w:lang w:val="en-US" w:eastAsia="en-US"/>
        </w:rPr>
        <w:t>Các số liệu, các vụ việc trong thực tiễn được nghiên cứu trong giai đoạn từ năm 2020 đến năm 2024.</w:t>
      </w:r>
      <w:bookmarkEnd w:id="87"/>
    </w:p>
    <w:p w14:paraId="55FBBA14" w14:textId="75532BB3" w:rsidR="000B0187" w:rsidRPr="007715F0" w:rsidRDefault="000B0187" w:rsidP="008F3D26">
      <w:pPr>
        <w:pStyle w:val="2"/>
        <w:rPr>
          <w:sz w:val="26"/>
          <w:szCs w:val="26"/>
        </w:rPr>
      </w:pPr>
      <w:bookmarkStart w:id="88" w:name="_Toc216436858"/>
      <w:r w:rsidRPr="007715F0">
        <w:rPr>
          <w:sz w:val="26"/>
          <w:szCs w:val="26"/>
        </w:rPr>
        <w:t xml:space="preserve">5. Phương pháp </w:t>
      </w:r>
      <w:r w:rsidR="004B6AD5" w:rsidRPr="007715F0">
        <w:rPr>
          <w:sz w:val="26"/>
          <w:szCs w:val="26"/>
        </w:rPr>
        <w:t xml:space="preserve">luận và phương pháp </w:t>
      </w:r>
      <w:r w:rsidRPr="007715F0">
        <w:rPr>
          <w:sz w:val="26"/>
          <w:szCs w:val="26"/>
        </w:rPr>
        <w:t>nghiên cứu</w:t>
      </w:r>
      <w:bookmarkEnd w:id="83"/>
      <w:bookmarkEnd w:id="84"/>
      <w:bookmarkEnd w:id="88"/>
    </w:p>
    <w:p w14:paraId="02C5D40B" w14:textId="5226E801" w:rsidR="004B6AD5" w:rsidRPr="007715F0" w:rsidRDefault="004B6AD5" w:rsidP="00511B2A">
      <w:pPr>
        <w:pStyle w:val="ZZ"/>
        <w:tabs>
          <w:tab w:val="clear" w:pos="993"/>
          <w:tab w:val="left" w:pos="851"/>
        </w:tabs>
        <w:spacing w:line="288" w:lineRule="auto"/>
        <w:outlineLvl w:val="1"/>
        <w:rPr>
          <w:i/>
          <w:iCs/>
          <w:sz w:val="26"/>
          <w:szCs w:val="26"/>
          <w:lang w:val="vi-VN"/>
        </w:rPr>
      </w:pPr>
      <w:r w:rsidRPr="007715F0">
        <w:rPr>
          <w:i/>
          <w:iCs/>
          <w:sz w:val="26"/>
          <w:szCs w:val="26"/>
        </w:rPr>
        <w:t>5.1. Phương pháp luận</w:t>
      </w:r>
    </w:p>
    <w:p w14:paraId="0A71D4E8" w14:textId="77777777" w:rsidR="008F3D26" w:rsidRPr="007715F0" w:rsidRDefault="008F3D26" w:rsidP="00511B2A">
      <w:pPr>
        <w:tabs>
          <w:tab w:val="left" w:pos="993"/>
        </w:tabs>
        <w:spacing w:after="0" w:line="288" w:lineRule="auto"/>
        <w:ind w:firstLine="567"/>
        <w:jc w:val="both"/>
        <w:rPr>
          <w:rFonts w:ascii="Times New Roman" w:hAnsi="Times New Roman"/>
          <w:sz w:val="26"/>
          <w:szCs w:val="26"/>
        </w:rPr>
      </w:pPr>
      <w:bookmarkStart w:id="89" w:name="_Toc45162475"/>
      <w:bookmarkStart w:id="90" w:name="_Toc120719339"/>
      <w:bookmarkStart w:id="91" w:name="_Toc123452945"/>
      <w:bookmarkStart w:id="92" w:name="_Toc123453164"/>
      <w:bookmarkStart w:id="93" w:name="_Toc123453358"/>
      <w:bookmarkStart w:id="94" w:name="_Toc123538713"/>
      <w:bookmarkStart w:id="95" w:name="_Toc194264948"/>
      <w:r w:rsidRPr="007715F0">
        <w:rPr>
          <w:rFonts w:ascii="Times New Roman" w:hAnsi="Times New Roman"/>
          <w:sz w:val="26"/>
          <w:szCs w:val="26"/>
        </w:rPr>
        <w:t>Luận văn nghiên cứu dựa trên cơ sở phương pháp luận của chủ nghĩa duy vật biện chứng và chủ nghĩa duy vật lịch sử. Trên nền tảng phương pháp luận này, các vấn đề lý luận và thực tiễn về pháp luật xử lý vi phạm trong lĩnh vực bảo vệ động vật hoang dã được xem xét trong mối quan hệ biện chứng giữa quy định pháp luật và bối cảnh kinh tế – xã hội, giữa hành vi vi phạm và cơ chế thực thi pháp luật. Cách tiếp cận này cho phép luận văn đánh giá toàn diện hiệu lực, hiệu quả của các quy định pháp luật hiện hành, nhận diện nguyên nhân của những bất cập và đề xuất giải pháp hoàn thiện phù hợp với xu hướng cải cách quản lý nhà nước và hội nhập quốc tế.</w:t>
      </w:r>
    </w:p>
    <w:p w14:paraId="78583695" w14:textId="650EF8F6" w:rsidR="00DC074E" w:rsidRPr="007715F0" w:rsidRDefault="005C2740" w:rsidP="00511B2A">
      <w:pPr>
        <w:tabs>
          <w:tab w:val="left" w:pos="993"/>
        </w:tabs>
        <w:spacing w:after="0" w:line="288" w:lineRule="auto"/>
        <w:ind w:firstLine="567"/>
        <w:jc w:val="both"/>
        <w:rPr>
          <w:rFonts w:ascii="Times New Roman" w:hAnsi="Times New Roman"/>
          <w:b/>
          <w:bCs/>
          <w:i/>
          <w:iCs/>
          <w:sz w:val="26"/>
          <w:szCs w:val="26"/>
        </w:rPr>
      </w:pPr>
      <w:r w:rsidRPr="007715F0">
        <w:rPr>
          <w:rFonts w:ascii="Times New Roman" w:hAnsi="Times New Roman"/>
          <w:b/>
          <w:bCs/>
          <w:i/>
          <w:iCs/>
          <w:sz w:val="26"/>
          <w:szCs w:val="26"/>
        </w:rPr>
        <w:t>5.2. Phương pháp nghiên cứu</w:t>
      </w:r>
    </w:p>
    <w:p w14:paraId="0231C811" w14:textId="77777777" w:rsidR="008F3D26" w:rsidRPr="007715F0" w:rsidRDefault="008F3D26" w:rsidP="008F3D26">
      <w:pPr>
        <w:pStyle w:val="2"/>
        <w:rPr>
          <w:rFonts w:eastAsia="Calibri"/>
          <w:b w:val="0"/>
          <w:bCs w:val="0"/>
          <w:sz w:val="26"/>
          <w:szCs w:val="26"/>
          <w:lang w:val="en-US" w:eastAsia="en-US"/>
        </w:rPr>
      </w:pPr>
      <w:bookmarkStart w:id="96" w:name="_Toc216436859"/>
      <w:r w:rsidRPr="007715F0">
        <w:rPr>
          <w:rFonts w:eastAsia="Calibri"/>
          <w:b w:val="0"/>
          <w:bCs w:val="0"/>
          <w:sz w:val="26"/>
          <w:szCs w:val="26"/>
          <w:lang w:val="en-US" w:eastAsia="en-US"/>
        </w:rPr>
        <w:t>Trong quá trình nghiên cứu, luận văn sử dụng tổng hợp nhiều phương pháp nghiên cứu khoa học nhằm tiếp cận đầy đủ, toàn diện và sâu sắc đối tượng nghiên cứu. Cụ thể:</w:t>
      </w:r>
      <w:bookmarkEnd w:id="96"/>
    </w:p>
    <w:p w14:paraId="4AD4F25E" w14:textId="77777777" w:rsidR="008F3D26" w:rsidRPr="007715F0" w:rsidRDefault="008F3D26" w:rsidP="008F3D26">
      <w:pPr>
        <w:pStyle w:val="2"/>
        <w:rPr>
          <w:rFonts w:eastAsia="Calibri"/>
          <w:b w:val="0"/>
          <w:bCs w:val="0"/>
          <w:sz w:val="26"/>
          <w:szCs w:val="26"/>
          <w:lang w:val="en-US" w:eastAsia="en-US"/>
        </w:rPr>
      </w:pPr>
      <w:bookmarkStart w:id="97" w:name="_Toc216436860"/>
      <w:r w:rsidRPr="007715F0">
        <w:rPr>
          <w:rFonts w:eastAsia="Calibri"/>
          <w:b w:val="0"/>
          <w:bCs w:val="0"/>
          <w:sz w:val="26"/>
          <w:szCs w:val="26"/>
          <w:lang w:val="en-US" w:eastAsia="en-US"/>
        </w:rPr>
        <w:t>- Phương pháp hệ thống hoá và phân tích tài liệu: Được sử dụng trong Chương 1 và Chương 2 để thu thập, tham khảo và phân tích các văn bản quy phạm pháp luật liên quan đến xử lý vi phạm trong lĩnh vực bảo vệ động vật hoang dã, các công trình nghiên cứu khoa học, báo cáo chuyên đề, tài liệu hội thảo và các nguồn tài liệu thứ cấp khác. Phương pháp này giúp xây dựng cơ sở lý luận và nhận diện thực trạng pháp luật hiện hành.</w:t>
      </w:r>
      <w:bookmarkEnd w:id="97"/>
    </w:p>
    <w:p w14:paraId="6662D0D9" w14:textId="77777777" w:rsidR="008F3D26" w:rsidRPr="007715F0" w:rsidRDefault="008F3D26" w:rsidP="008F3D26">
      <w:pPr>
        <w:pStyle w:val="2"/>
        <w:rPr>
          <w:rFonts w:eastAsia="Calibri"/>
          <w:b w:val="0"/>
          <w:bCs w:val="0"/>
          <w:sz w:val="26"/>
          <w:szCs w:val="26"/>
          <w:lang w:val="en-US" w:eastAsia="en-US"/>
        </w:rPr>
      </w:pPr>
      <w:bookmarkStart w:id="98" w:name="_Toc216436861"/>
      <w:r w:rsidRPr="007715F0">
        <w:rPr>
          <w:rFonts w:eastAsia="Calibri"/>
          <w:b w:val="0"/>
          <w:bCs w:val="0"/>
          <w:sz w:val="26"/>
          <w:szCs w:val="26"/>
          <w:lang w:val="en-US" w:eastAsia="en-US"/>
        </w:rPr>
        <w:t>- Phương pháp phân tích, tổng hợp: Được sử dụng trong suốt Chương 1, Chương 2, Chương 3 nhằm phân tích nội dung các quy phạm pháp luật, đánh giá tính hợp lý, khả thi của các quy định; đồng thời tổng hợp các lập luận lý luận và thực tiễn để diễn giải các vấn đề nghiên cứu.</w:t>
      </w:r>
      <w:bookmarkEnd w:id="98"/>
    </w:p>
    <w:p w14:paraId="77F2F75C" w14:textId="77777777" w:rsidR="008F3D26" w:rsidRPr="007715F0" w:rsidRDefault="008F3D26" w:rsidP="008F3D26">
      <w:pPr>
        <w:pStyle w:val="2"/>
        <w:rPr>
          <w:rFonts w:eastAsia="Calibri"/>
          <w:b w:val="0"/>
          <w:bCs w:val="0"/>
          <w:sz w:val="26"/>
          <w:szCs w:val="26"/>
          <w:lang w:val="en-US" w:eastAsia="en-US"/>
        </w:rPr>
      </w:pPr>
      <w:bookmarkStart w:id="99" w:name="_Toc216436862"/>
      <w:r w:rsidRPr="007715F0">
        <w:rPr>
          <w:rFonts w:eastAsia="Calibri"/>
          <w:b w:val="0"/>
          <w:bCs w:val="0"/>
          <w:sz w:val="26"/>
          <w:szCs w:val="26"/>
          <w:lang w:val="en-US" w:eastAsia="en-US"/>
        </w:rPr>
        <w:t xml:space="preserve">- Phương pháp hệ thống hoá văn bản: Được sử dụng trong Chương 1, Chương 2 </w:t>
      </w:r>
      <w:r w:rsidRPr="007715F0">
        <w:rPr>
          <w:rFonts w:eastAsia="Calibri"/>
          <w:b w:val="0"/>
          <w:bCs w:val="0"/>
          <w:sz w:val="26"/>
          <w:szCs w:val="26"/>
          <w:lang w:val="en-US" w:eastAsia="en-US"/>
        </w:rPr>
        <w:lastRenderedPageBreak/>
        <w:t>và Chương 3 để phân loại, hệ thống quy định pháp luật liên quan và xây dựng hệ thống giải pháp hoàn thiện pháp luật về XLVP trong lĩnh vực bảo vệ động vật hoang dã.</w:t>
      </w:r>
      <w:bookmarkEnd w:id="99"/>
    </w:p>
    <w:p w14:paraId="3E4F8537" w14:textId="77777777" w:rsidR="00092263" w:rsidRDefault="008F3D26" w:rsidP="00092263">
      <w:pPr>
        <w:pStyle w:val="2"/>
        <w:rPr>
          <w:rFonts w:eastAsia="Calibri"/>
          <w:b w:val="0"/>
          <w:bCs w:val="0"/>
          <w:sz w:val="26"/>
          <w:szCs w:val="26"/>
          <w:lang w:val="en-US" w:eastAsia="en-US"/>
        </w:rPr>
      </w:pPr>
      <w:bookmarkStart w:id="100" w:name="_Toc216436863"/>
      <w:r w:rsidRPr="007715F0">
        <w:rPr>
          <w:rFonts w:eastAsia="Calibri"/>
          <w:b w:val="0"/>
          <w:bCs w:val="0"/>
          <w:sz w:val="26"/>
          <w:szCs w:val="26"/>
          <w:lang w:val="en-US" w:eastAsia="en-US"/>
        </w:rPr>
        <w:t>- Phương pháp thống kê: Được sử dụng tại Chương 2 để thu thập, tổng hợp và xử lý số liệu từ các báo cáo của cơ quan, tổ chức như công an, viện kiểm sát, WCS, ENV... liên quan đến xử lý các hành vi vi phạm trong lĩnh vực bảo vệ động vật hoang dã. Qua đó phân tích xu hướng vi phạm, mức độ xử lý, loại hình chế tài được áp dụng và đánh giá khách quan về hiệu quả thực thi pháp luật.</w:t>
      </w:r>
      <w:bookmarkEnd w:id="100"/>
    </w:p>
    <w:p w14:paraId="4402E963" w14:textId="0EBE870C" w:rsidR="008F3D26" w:rsidRPr="007715F0" w:rsidRDefault="008F3D26" w:rsidP="00092263">
      <w:pPr>
        <w:pStyle w:val="2"/>
        <w:rPr>
          <w:rFonts w:eastAsia="Calibri"/>
          <w:b w:val="0"/>
          <w:bCs w:val="0"/>
          <w:sz w:val="26"/>
          <w:szCs w:val="26"/>
          <w:lang w:val="en-US" w:eastAsia="en-US"/>
        </w:rPr>
      </w:pPr>
      <w:bookmarkStart w:id="101" w:name="_Toc216436864"/>
      <w:r w:rsidRPr="007715F0">
        <w:rPr>
          <w:rFonts w:eastAsia="Calibri"/>
          <w:b w:val="0"/>
          <w:bCs w:val="0"/>
          <w:sz w:val="26"/>
          <w:szCs w:val="26"/>
          <w:lang w:val="en-US" w:eastAsia="en-US"/>
        </w:rPr>
        <w:t>- Phương pháp sử dụng tình huống điển hình: Được sử dụng tại Chương 2 thông qua việc phân tích một số vụ việc điển hình đã được cơ quan có thẩm quyền xử lý. Qua đó giúp chỉ ra các vướng mắc pháp lý, khó khăn trong công tác XLVP về bảo vệ động vật hoang dã và làm cơ sở thực tiễn cho các giải pháp trong Chương 3.</w:t>
      </w:r>
      <w:bookmarkEnd w:id="101"/>
    </w:p>
    <w:p w14:paraId="0618C7F8" w14:textId="77777777" w:rsidR="008F3D26" w:rsidRPr="007715F0" w:rsidRDefault="008F3D26" w:rsidP="008F3D26">
      <w:pPr>
        <w:pStyle w:val="2"/>
        <w:rPr>
          <w:rFonts w:eastAsia="Calibri"/>
          <w:b w:val="0"/>
          <w:bCs w:val="0"/>
          <w:sz w:val="26"/>
          <w:szCs w:val="26"/>
          <w:lang w:val="en-US" w:eastAsia="en-US"/>
        </w:rPr>
      </w:pPr>
      <w:bookmarkStart w:id="102" w:name="_Toc216436865"/>
      <w:r w:rsidRPr="007715F0">
        <w:rPr>
          <w:rFonts w:eastAsia="Calibri"/>
          <w:b w:val="0"/>
          <w:bCs w:val="0"/>
          <w:sz w:val="26"/>
          <w:szCs w:val="26"/>
          <w:lang w:val="en-US" w:eastAsia="en-US"/>
        </w:rPr>
        <w:t>- Phương pháp dự báo khoa học: Được sử dụng trong Chương 3 để dự báo xu hướng của các hành vi vi phạm, tác động của cải cách bộ máy hành chính và chuyển đổi số đến hoạt động XLVP, từ đó xây dựng các giải pháp hoàn thiện pháp luật và nâng cao hiệu quả áp dụng có tính định hướng dài hạn.</w:t>
      </w:r>
      <w:bookmarkEnd w:id="102"/>
    </w:p>
    <w:p w14:paraId="3366AB71" w14:textId="45F293B1" w:rsidR="008232F2" w:rsidRPr="007715F0" w:rsidRDefault="000B0187" w:rsidP="008F3D26">
      <w:pPr>
        <w:pStyle w:val="2"/>
        <w:rPr>
          <w:sz w:val="26"/>
          <w:szCs w:val="26"/>
        </w:rPr>
      </w:pPr>
      <w:bookmarkStart w:id="103" w:name="_Toc216436866"/>
      <w:r w:rsidRPr="007715F0">
        <w:rPr>
          <w:sz w:val="26"/>
          <w:szCs w:val="26"/>
        </w:rPr>
        <w:t>6</w:t>
      </w:r>
      <w:bookmarkStart w:id="104" w:name="_Toc204845085"/>
      <w:bookmarkEnd w:id="89"/>
      <w:bookmarkEnd w:id="90"/>
      <w:bookmarkEnd w:id="91"/>
      <w:bookmarkEnd w:id="92"/>
      <w:bookmarkEnd w:id="93"/>
      <w:bookmarkEnd w:id="94"/>
      <w:bookmarkEnd w:id="95"/>
      <w:r w:rsidR="008232F2" w:rsidRPr="007715F0">
        <w:rPr>
          <w:sz w:val="26"/>
          <w:szCs w:val="26"/>
        </w:rPr>
        <w:t>. Ý nghĩa khoa học và ý nghĩa thực tiễn của luận văn</w:t>
      </w:r>
      <w:bookmarkEnd w:id="103"/>
      <w:bookmarkEnd w:id="104"/>
    </w:p>
    <w:p w14:paraId="04CBCC78" w14:textId="77777777" w:rsidR="008232F2" w:rsidRPr="007715F0" w:rsidRDefault="008232F2" w:rsidP="00511B2A">
      <w:pPr>
        <w:pStyle w:val="Heading3"/>
        <w:tabs>
          <w:tab w:val="left" w:pos="993"/>
        </w:tabs>
        <w:rPr>
          <w:b w:val="0"/>
          <w:i/>
          <w:sz w:val="26"/>
          <w:szCs w:val="26"/>
        </w:rPr>
      </w:pPr>
      <w:bookmarkStart w:id="105" w:name="_Toc194608472"/>
      <w:bookmarkStart w:id="106" w:name="_Toc207050187"/>
      <w:r w:rsidRPr="007715F0">
        <w:rPr>
          <w:i/>
          <w:sz w:val="26"/>
          <w:szCs w:val="26"/>
        </w:rPr>
        <w:t>6.1. Ý nghĩa khoa học</w:t>
      </w:r>
      <w:bookmarkEnd w:id="105"/>
      <w:bookmarkEnd w:id="106"/>
    </w:p>
    <w:p w14:paraId="760E3186" w14:textId="6257D3C8" w:rsidR="00DE3867" w:rsidRPr="007715F0" w:rsidRDefault="00DE3867" w:rsidP="00511B2A">
      <w:pPr>
        <w:pStyle w:val="Heading3"/>
        <w:tabs>
          <w:tab w:val="left" w:pos="993"/>
        </w:tabs>
        <w:rPr>
          <w:rFonts w:eastAsia="Calibri"/>
          <w:b w:val="0"/>
          <w:kern w:val="0"/>
          <w:sz w:val="26"/>
          <w:szCs w:val="26"/>
          <w:lang w:val="en-US"/>
          <w14:ligatures w14:val="none"/>
        </w:rPr>
      </w:pPr>
      <w:bookmarkStart w:id="107" w:name="_Toc194608473"/>
      <w:bookmarkStart w:id="108" w:name="_Toc207050188"/>
      <w:r w:rsidRPr="007715F0">
        <w:rPr>
          <w:rFonts w:eastAsia="Calibri"/>
          <w:b w:val="0"/>
          <w:kern w:val="0"/>
          <w:sz w:val="26"/>
          <w:szCs w:val="26"/>
          <w:lang w:val="en-US"/>
          <w14:ligatures w14:val="none"/>
        </w:rPr>
        <w:t>Luận văn phân tích toàn diện và có hệ thống về khái niệm, đặc điểm pháp lý và các yếu tố chi phối hoạt động XLVP trong lĩnh vực bảo vệ động vật hoang dã ở Việt Nam. Trên cơ sở tổng hợp, đối chiếu giữa quy định pháp luật và thực tiễn áp dụng, luận văn góp phần hoàn thiện cơ sở lý luận về XLVP trong lĩnh vực đặc thù này; đồng thời chỉ ra các điểm bất cập, hạn chế trong pháp luật hiện hành. Những luận giải này có giá trị định hướng cho việc nghiên cứu tiếp theo và là cơ sở khoa học phục vụ quá trình hoàn thiện pháp luật</w:t>
      </w:r>
      <w:r w:rsidR="00092263">
        <w:rPr>
          <w:rFonts w:eastAsia="Calibri"/>
          <w:b w:val="0"/>
          <w:kern w:val="0"/>
          <w:sz w:val="26"/>
          <w:szCs w:val="26"/>
          <w:lang w:val="en-US"/>
          <w14:ligatures w14:val="none"/>
        </w:rPr>
        <w:t xml:space="preserve"> trong bối cảnh chuyển đổi số quốc gia hiện nay.</w:t>
      </w:r>
    </w:p>
    <w:p w14:paraId="72918EE7" w14:textId="5A5B27AE" w:rsidR="008232F2" w:rsidRPr="007715F0" w:rsidRDefault="008232F2" w:rsidP="00511B2A">
      <w:pPr>
        <w:pStyle w:val="Heading3"/>
        <w:tabs>
          <w:tab w:val="left" w:pos="993"/>
        </w:tabs>
        <w:rPr>
          <w:b w:val="0"/>
          <w:i/>
          <w:sz w:val="26"/>
          <w:szCs w:val="26"/>
        </w:rPr>
      </w:pPr>
      <w:r w:rsidRPr="007715F0">
        <w:rPr>
          <w:i/>
          <w:sz w:val="26"/>
          <w:szCs w:val="26"/>
        </w:rPr>
        <w:t>6.2. Ý nghĩa thực tiễn</w:t>
      </w:r>
      <w:bookmarkEnd w:id="107"/>
      <w:bookmarkEnd w:id="108"/>
    </w:p>
    <w:p w14:paraId="74CE5BE6" w14:textId="77777777" w:rsidR="00DE3867" w:rsidRPr="007715F0" w:rsidRDefault="00DE3867" w:rsidP="00DE3867">
      <w:pPr>
        <w:pStyle w:val="2"/>
        <w:rPr>
          <w:rFonts w:eastAsia="Calibri"/>
          <w:b w:val="0"/>
          <w:bCs w:val="0"/>
          <w:sz w:val="26"/>
          <w:szCs w:val="26"/>
          <w:lang w:val="en-US" w:eastAsia="en-US"/>
        </w:rPr>
      </w:pPr>
      <w:bookmarkStart w:id="109" w:name="_Toc194608474"/>
      <w:bookmarkStart w:id="110" w:name="_Toc204845086"/>
      <w:bookmarkStart w:id="111" w:name="_Toc216436867"/>
      <w:r w:rsidRPr="007715F0">
        <w:rPr>
          <w:rFonts w:eastAsia="Calibri"/>
          <w:b w:val="0"/>
          <w:bCs w:val="0"/>
          <w:sz w:val="26"/>
          <w:szCs w:val="26"/>
          <w:lang w:val="en-US" w:eastAsia="en-US"/>
        </w:rPr>
        <w:t>- Kết quả nghiên cứu của luận văn có thể được sử dụng làm tài liệu tham khảo cho các cơ quan có thẩm quyền XLVP trong lĩnh vực bảo vệ động vật hoang dã.</w:t>
      </w:r>
      <w:bookmarkEnd w:id="111"/>
    </w:p>
    <w:p w14:paraId="7EDD8DD7" w14:textId="77777777" w:rsidR="00DE3867" w:rsidRPr="007715F0" w:rsidRDefault="00DE3867" w:rsidP="00DE3867">
      <w:pPr>
        <w:pStyle w:val="2"/>
        <w:rPr>
          <w:rFonts w:eastAsia="Calibri"/>
          <w:b w:val="0"/>
          <w:bCs w:val="0"/>
          <w:sz w:val="26"/>
          <w:szCs w:val="26"/>
          <w:lang w:val="en-US" w:eastAsia="en-US"/>
        </w:rPr>
      </w:pPr>
      <w:r w:rsidRPr="007715F0">
        <w:rPr>
          <w:rFonts w:eastAsia="Calibri"/>
          <w:b w:val="0"/>
          <w:bCs w:val="0"/>
          <w:sz w:val="26"/>
          <w:szCs w:val="26"/>
          <w:lang w:val="en-US" w:eastAsia="en-US"/>
        </w:rPr>
        <w:t xml:space="preserve"> </w:t>
      </w:r>
      <w:bookmarkStart w:id="112" w:name="_Toc216436868"/>
      <w:r w:rsidRPr="007715F0">
        <w:rPr>
          <w:rFonts w:eastAsia="Calibri"/>
          <w:b w:val="0"/>
          <w:bCs w:val="0"/>
          <w:sz w:val="26"/>
          <w:szCs w:val="26"/>
          <w:lang w:val="en-US" w:eastAsia="en-US"/>
        </w:rPr>
        <w:t>- Ngoài ra, luận văn cũng có giá trị phục vụ hoạt động giảng dạy, nghiên cứu và học tập tại các cơ sở đào tạo luật, góp phần làm phong phú thêm tư liệu nghiên cứu liên quan đến pháp luật về bảo vệ động vật hoang dã.</w:t>
      </w:r>
      <w:bookmarkEnd w:id="112"/>
    </w:p>
    <w:p w14:paraId="69A572EF" w14:textId="79604FAD" w:rsidR="008232F2" w:rsidRPr="007715F0" w:rsidRDefault="008232F2" w:rsidP="00DE3867">
      <w:pPr>
        <w:pStyle w:val="2"/>
        <w:rPr>
          <w:sz w:val="26"/>
          <w:szCs w:val="26"/>
        </w:rPr>
      </w:pPr>
      <w:bookmarkStart w:id="113" w:name="_Toc216436869"/>
      <w:r w:rsidRPr="007715F0">
        <w:rPr>
          <w:sz w:val="26"/>
          <w:szCs w:val="26"/>
        </w:rPr>
        <w:t>7. Kết cấu của luận văn</w:t>
      </w:r>
      <w:bookmarkEnd w:id="109"/>
      <w:bookmarkEnd w:id="110"/>
      <w:bookmarkEnd w:id="113"/>
    </w:p>
    <w:p w14:paraId="0B372B12" w14:textId="77777777" w:rsidR="008232F2" w:rsidRPr="007715F0" w:rsidRDefault="008232F2" w:rsidP="00511B2A">
      <w:pPr>
        <w:tabs>
          <w:tab w:val="left" w:pos="993"/>
        </w:tabs>
        <w:spacing w:after="0" w:line="288" w:lineRule="auto"/>
        <w:ind w:firstLine="567"/>
        <w:jc w:val="both"/>
        <w:rPr>
          <w:rFonts w:ascii="Times New Roman" w:hAnsi="Times New Roman"/>
          <w:sz w:val="26"/>
          <w:szCs w:val="26"/>
        </w:rPr>
      </w:pPr>
      <w:r w:rsidRPr="007715F0">
        <w:rPr>
          <w:rFonts w:ascii="Times New Roman" w:hAnsi="Times New Roman"/>
          <w:sz w:val="26"/>
          <w:szCs w:val="26"/>
        </w:rPr>
        <w:t>Ngoài phần Mở đầu, Kết luận và Danh mục tài liệu tham khảo, Luận văn có kết cấu thành 3 chương như sau:</w:t>
      </w:r>
    </w:p>
    <w:p w14:paraId="5E7C08C2" w14:textId="77777777" w:rsidR="008232F2" w:rsidRPr="007715F0" w:rsidRDefault="008232F2" w:rsidP="00511B2A">
      <w:pPr>
        <w:tabs>
          <w:tab w:val="left" w:pos="993"/>
        </w:tabs>
        <w:spacing w:after="0" w:line="288" w:lineRule="auto"/>
        <w:ind w:firstLine="567"/>
        <w:jc w:val="both"/>
        <w:rPr>
          <w:rFonts w:ascii="Times New Roman" w:hAnsi="Times New Roman"/>
          <w:sz w:val="26"/>
          <w:szCs w:val="26"/>
        </w:rPr>
      </w:pPr>
      <w:bookmarkStart w:id="114" w:name="_heading=h.30j0zll" w:colFirst="0" w:colLast="0"/>
      <w:bookmarkEnd w:id="114"/>
      <w:r w:rsidRPr="007715F0">
        <w:rPr>
          <w:rFonts w:ascii="Times New Roman" w:hAnsi="Times New Roman"/>
          <w:sz w:val="26"/>
          <w:szCs w:val="26"/>
        </w:rPr>
        <w:t>Chương 1. Một số vấn đề lý luận pháp luật về xử lý vi phạm trong lĩnh vực bảo vệ động vật hoang dã.</w:t>
      </w:r>
    </w:p>
    <w:p w14:paraId="5768F5A8" w14:textId="77777777" w:rsidR="008232F2" w:rsidRPr="007715F0" w:rsidRDefault="008232F2" w:rsidP="00511B2A">
      <w:pPr>
        <w:tabs>
          <w:tab w:val="left" w:pos="993"/>
        </w:tabs>
        <w:spacing w:after="0" w:line="288" w:lineRule="auto"/>
        <w:ind w:firstLine="567"/>
        <w:jc w:val="both"/>
        <w:rPr>
          <w:rFonts w:ascii="Times New Roman" w:hAnsi="Times New Roman"/>
          <w:sz w:val="26"/>
          <w:szCs w:val="26"/>
        </w:rPr>
      </w:pPr>
      <w:r w:rsidRPr="007715F0">
        <w:rPr>
          <w:rFonts w:ascii="Times New Roman" w:hAnsi="Times New Roman"/>
          <w:sz w:val="26"/>
          <w:szCs w:val="26"/>
        </w:rPr>
        <w:t>Chương 2. Thực trạng pháp luật về xử lý vi phạm trong lĩnh vực bảo vệ động vật hoang dã và thực tiễn áp dụng tại Việt Nam.</w:t>
      </w:r>
    </w:p>
    <w:p w14:paraId="70A51F8C" w14:textId="77777777" w:rsidR="008232F2" w:rsidRPr="007715F0" w:rsidRDefault="008232F2" w:rsidP="00511B2A">
      <w:pPr>
        <w:tabs>
          <w:tab w:val="left" w:pos="993"/>
        </w:tabs>
        <w:spacing w:after="0" w:line="288" w:lineRule="auto"/>
        <w:ind w:firstLine="567"/>
        <w:jc w:val="both"/>
        <w:rPr>
          <w:rFonts w:ascii="Times New Roman" w:hAnsi="Times New Roman"/>
          <w:sz w:val="26"/>
          <w:szCs w:val="26"/>
        </w:rPr>
      </w:pPr>
      <w:r w:rsidRPr="007715F0">
        <w:rPr>
          <w:rFonts w:ascii="Times New Roman" w:hAnsi="Times New Roman"/>
          <w:sz w:val="26"/>
          <w:szCs w:val="26"/>
        </w:rPr>
        <w:t>Chương 3: Định hướng, giải pháp hoàn thiện pháp luật và nâng cao hiệu quả áp dụng pháp luật về xử lý vi phạm trong lĩnh vực bảo vệ động vật hoang dã ở Việt Nam.</w:t>
      </w:r>
    </w:p>
    <w:p w14:paraId="30E45785" w14:textId="19125993" w:rsidR="008766D8" w:rsidRPr="007715F0" w:rsidRDefault="008766D8" w:rsidP="00634F2C">
      <w:pPr>
        <w:pStyle w:val="10"/>
        <w:rPr>
          <w:sz w:val="26"/>
          <w:szCs w:val="26"/>
        </w:rPr>
      </w:pPr>
      <w:bookmarkStart w:id="115" w:name="_Toc207050189"/>
      <w:bookmarkStart w:id="116" w:name="_Toc216436870"/>
      <w:r w:rsidRPr="007715F0">
        <w:rPr>
          <w:sz w:val="26"/>
          <w:szCs w:val="26"/>
        </w:rPr>
        <w:lastRenderedPageBreak/>
        <w:t>CHƯƠNG 1</w:t>
      </w:r>
      <w:bookmarkEnd w:id="115"/>
      <w:bookmarkEnd w:id="116"/>
    </w:p>
    <w:p w14:paraId="42FE5046" w14:textId="77777777" w:rsidR="008766D8" w:rsidRPr="007715F0" w:rsidRDefault="008766D8" w:rsidP="00634F2C">
      <w:pPr>
        <w:pStyle w:val="10"/>
        <w:rPr>
          <w:sz w:val="26"/>
          <w:szCs w:val="26"/>
        </w:rPr>
      </w:pPr>
      <w:bookmarkStart w:id="117" w:name="_Toc204845088"/>
      <w:bookmarkStart w:id="118" w:name="_Toc194264955"/>
      <w:bookmarkStart w:id="119" w:name="_Toc216436871"/>
      <w:r w:rsidRPr="007715F0">
        <w:rPr>
          <w:sz w:val="26"/>
          <w:szCs w:val="26"/>
        </w:rPr>
        <w:t>MỘT SỐ VẤN ĐỀ LÝ LUẬN PHÁP LUẬT VỀ XỬ LÝ VI PHẠM TRONG LĨNH VỰC BẢO VỆ ĐỘNG VẬT HOANG DÃ</w:t>
      </w:r>
      <w:bookmarkEnd w:id="117"/>
      <w:bookmarkEnd w:id="119"/>
    </w:p>
    <w:p w14:paraId="62996A2B" w14:textId="77777777" w:rsidR="00634F2C" w:rsidRPr="007715F0" w:rsidRDefault="00634F2C" w:rsidP="00511B2A">
      <w:pPr>
        <w:pStyle w:val="XZ"/>
        <w:spacing w:line="288" w:lineRule="auto"/>
        <w:rPr>
          <w:color w:val="auto"/>
        </w:rPr>
      </w:pPr>
      <w:bookmarkStart w:id="120" w:name="_Toc204845089"/>
      <w:bookmarkEnd w:id="118"/>
    </w:p>
    <w:p w14:paraId="315A67CB" w14:textId="11E3935F" w:rsidR="008766D8" w:rsidRPr="007715F0" w:rsidRDefault="008766D8" w:rsidP="00634F2C">
      <w:pPr>
        <w:pStyle w:val="2"/>
        <w:rPr>
          <w:sz w:val="26"/>
          <w:szCs w:val="26"/>
        </w:rPr>
      </w:pPr>
      <w:bookmarkStart w:id="121" w:name="_Toc216436872"/>
      <w:r w:rsidRPr="007715F0">
        <w:rPr>
          <w:sz w:val="26"/>
          <w:szCs w:val="26"/>
        </w:rPr>
        <w:t>1.1. Khái quát về bảo vệ động vật hoang dã, xử lý vi phạm trong lĩnh vực bảo vệ động vật hoang dã</w:t>
      </w:r>
      <w:bookmarkEnd w:id="120"/>
      <w:bookmarkEnd w:id="121"/>
    </w:p>
    <w:p w14:paraId="744CB2D5" w14:textId="28E8A51E" w:rsidR="008766D8" w:rsidRPr="007715F0" w:rsidRDefault="008766D8" w:rsidP="00634F2C">
      <w:pPr>
        <w:pStyle w:val="3"/>
        <w:rPr>
          <w:color w:val="auto"/>
          <w:sz w:val="26"/>
          <w:szCs w:val="26"/>
        </w:rPr>
      </w:pPr>
      <w:bookmarkStart w:id="122" w:name="_Toc204845090"/>
      <w:bookmarkStart w:id="123" w:name="_Toc216436873"/>
      <w:r w:rsidRPr="007715F0">
        <w:rPr>
          <w:color w:val="auto"/>
          <w:sz w:val="26"/>
          <w:szCs w:val="26"/>
        </w:rPr>
        <w:t xml:space="preserve">1.1.1. Khái niệm </w:t>
      </w:r>
      <w:r w:rsidR="00FC5890" w:rsidRPr="007715F0">
        <w:rPr>
          <w:color w:val="auto"/>
          <w:sz w:val="26"/>
          <w:szCs w:val="26"/>
        </w:rPr>
        <w:t xml:space="preserve">và phân loại </w:t>
      </w:r>
      <w:r w:rsidRPr="007715F0">
        <w:rPr>
          <w:color w:val="auto"/>
          <w:sz w:val="26"/>
          <w:szCs w:val="26"/>
        </w:rPr>
        <w:t>động vật hoang dã</w:t>
      </w:r>
      <w:bookmarkEnd w:id="122"/>
      <w:bookmarkEnd w:id="123"/>
    </w:p>
    <w:p w14:paraId="7DA1F91B" w14:textId="7EB65A90" w:rsidR="00FC5890" w:rsidRPr="007715F0" w:rsidRDefault="00FC5890" w:rsidP="00634F2C">
      <w:pPr>
        <w:pStyle w:val="3"/>
        <w:rPr>
          <w:color w:val="auto"/>
          <w:sz w:val="26"/>
          <w:szCs w:val="26"/>
        </w:rPr>
      </w:pPr>
      <w:bookmarkStart w:id="124" w:name="_Toc216436874"/>
      <w:r w:rsidRPr="007715F0">
        <w:rPr>
          <w:color w:val="auto"/>
          <w:sz w:val="26"/>
          <w:szCs w:val="26"/>
        </w:rPr>
        <w:t>1.1.1.1. Khái niệm động vật hoang dã</w:t>
      </w:r>
      <w:bookmarkEnd w:id="124"/>
    </w:p>
    <w:p w14:paraId="3D757849" w14:textId="247A1706" w:rsidR="008766D8" w:rsidRPr="007715F0" w:rsidRDefault="008766D8" w:rsidP="00511B2A">
      <w:pPr>
        <w:widowControl w:val="0"/>
        <w:tabs>
          <w:tab w:val="left" w:pos="851"/>
        </w:tabs>
        <w:spacing w:after="0" w:line="288" w:lineRule="auto"/>
        <w:ind w:firstLine="567"/>
        <w:jc w:val="both"/>
        <w:rPr>
          <w:rFonts w:ascii="Times New Roman" w:eastAsia="Times New Roman" w:hAnsi="Times New Roman"/>
          <w:bCs/>
          <w:iCs/>
          <w:sz w:val="26"/>
          <w:szCs w:val="26"/>
        </w:rPr>
      </w:pPr>
      <w:r w:rsidRPr="007715F0">
        <w:rPr>
          <w:rFonts w:ascii="Times New Roman" w:eastAsia="Times New Roman" w:hAnsi="Times New Roman"/>
          <w:bCs/>
          <w:iCs/>
          <w:sz w:val="26"/>
          <w:szCs w:val="26"/>
        </w:rPr>
        <w:t xml:space="preserve">Khái niệm về </w:t>
      </w:r>
      <w:r w:rsidR="00FC5890" w:rsidRPr="007715F0">
        <w:rPr>
          <w:rFonts w:ascii="Times New Roman" w:eastAsia="Times New Roman" w:hAnsi="Times New Roman"/>
          <w:bCs/>
          <w:iCs/>
          <w:sz w:val="26"/>
          <w:szCs w:val="26"/>
        </w:rPr>
        <w:t>động vật hoang dã</w:t>
      </w:r>
      <w:r w:rsidRPr="007715F0">
        <w:rPr>
          <w:rFonts w:ascii="Times New Roman" w:eastAsia="Times New Roman" w:hAnsi="Times New Roman"/>
          <w:bCs/>
          <w:iCs/>
          <w:sz w:val="26"/>
          <w:szCs w:val="26"/>
        </w:rPr>
        <w:t xml:space="preserve"> được đưa ra dưới nhiều góc độ với những quan điểm khoa học hay được thể hiện trong các văn bản pháp luật ở trong nước và quốc tế. Việc xem xét ở nhiều góc độ sẽ giúp hiểu sâu hơn về bản chất của của ĐVHD và vai trò của chúng trong hệ sinh thái cũng như đời sống con người.</w:t>
      </w:r>
    </w:p>
    <w:p w14:paraId="5E94595E" w14:textId="581CAA62" w:rsidR="008766D8" w:rsidRPr="007715F0" w:rsidRDefault="008766D8" w:rsidP="00511B2A">
      <w:pPr>
        <w:widowControl w:val="0"/>
        <w:tabs>
          <w:tab w:val="left" w:pos="851"/>
        </w:tabs>
        <w:spacing w:after="0" w:line="288" w:lineRule="auto"/>
        <w:ind w:firstLine="567"/>
        <w:jc w:val="both"/>
        <w:rPr>
          <w:rFonts w:ascii="Times New Roman" w:eastAsia="Times New Roman" w:hAnsi="Times New Roman"/>
          <w:bCs/>
          <w:iCs/>
          <w:sz w:val="26"/>
          <w:szCs w:val="26"/>
        </w:rPr>
      </w:pPr>
      <w:r w:rsidRPr="007715F0">
        <w:rPr>
          <w:rFonts w:ascii="Times New Roman" w:eastAsia="Times New Roman" w:hAnsi="Times New Roman"/>
          <w:bCs/>
          <w:iCs/>
          <w:sz w:val="26"/>
          <w:szCs w:val="26"/>
        </w:rPr>
        <w:t xml:space="preserve">Theo từ điển tiếng Anh </w:t>
      </w:r>
      <w:r w:rsidRPr="007715F0">
        <w:rPr>
          <w:rFonts w:ascii="Times New Roman" w:eastAsia="Times New Roman" w:hAnsi="Times New Roman"/>
          <w:bCs/>
          <w:i/>
          <w:iCs/>
          <w:sz w:val="26"/>
          <w:szCs w:val="26"/>
        </w:rPr>
        <w:t>“American Heritage Dictionary of the English Language”</w:t>
      </w:r>
      <w:r w:rsidRPr="007715F0">
        <w:rPr>
          <w:rFonts w:ascii="Times New Roman" w:eastAsia="Times New Roman" w:hAnsi="Times New Roman"/>
          <w:bCs/>
          <w:iCs/>
          <w:sz w:val="26"/>
          <w:szCs w:val="26"/>
        </w:rPr>
        <w:t xml:space="preserve"> thì </w:t>
      </w:r>
      <w:r w:rsidR="00FC5890" w:rsidRPr="007715F0">
        <w:rPr>
          <w:rFonts w:ascii="Times New Roman" w:eastAsia="Times New Roman" w:hAnsi="Times New Roman"/>
          <w:bCs/>
          <w:iCs/>
          <w:sz w:val="26"/>
          <w:szCs w:val="26"/>
        </w:rPr>
        <w:t>động vật hoang dã</w:t>
      </w:r>
      <w:r w:rsidRPr="007715F0">
        <w:rPr>
          <w:rFonts w:ascii="Times New Roman" w:eastAsia="Times New Roman" w:hAnsi="Times New Roman"/>
          <w:bCs/>
          <w:iCs/>
          <w:sz w:val="26"/>
          <w:szCs w:val="26"/>
        </w:rPr>
        <w:t xml:space="preserve"> là động vật chưa được thuần hóa hoặc đã được thuần hóa và thường sống trong môi trường tự nhiên, bao gồm cả các loài động vật săn bắt và không săn bắt.</w:t>
      </w:r>
      <w:r w:rsidRPr="007715F0">
        <w:rPr>
          <w:rFonts w:ascii="Times New Roman" w:eastAsia="Times New Roman" w:hAnsi="Times New Roman"/>
          <w:bCs/>
          <w:iCs/>
          <w:sz w:val="26"/>
          <w:szCs w:val="26"/>
          <w:vertAlign w:val="superscript"/>
        </w:rPr>
        <w:footnoteReference w:id="1"/>
      </w:r>
    </w:p>
    <w:p w14:paraId="7C35449C" w14:textId="3AD6846F" w:rsidR="008766D8" w:rsidRPr="007715F0" w:rsidRDefault="008766D8" w:rsidP="00511B2A">
      <w:pPr>
        <w:widowControl w:val="0"/>
        <w:tabs>
          <w:tab w:val="left" w:pos="851"/>
        </w:tabs>
        <w:spacing w:after="0" w:line="288" w:lineRule="auto"/>
        <w:ind w:firstLine="567"/>
        <w:jc w:val="both"/>
        <w:rPr>
          <w:rFonts w:ascii="Times New Roman" w:eastAsia="Times New Roman" w:hAnsi="Times New Roman"/>
          <w:bCs/>
          <w:iCs/>
          <w:sz w:val="26"/>
          <w:szCs w:val="26"/>
        </w:rPr>
      </w:pPr>
      <w:r w:rsidRPr="007715F0">
        <w:rPr>
          <w:rFonts w:ascii="Times New Roman" w:eastAsia="Times New Roman" w:hAnsi="Times New Roman"/>
          <w:bCs/>
          <w:iCs/>
          <w:sz w:val="26"/>
          <w:szCs w:val="26"/>
        </w:rPr>
        <w:t xml:space="preserve">Từ điển Merriam-Webster đưa ra rằng, </w:t>
      </w:r>
      <w:r w:rsidR="00FC5890" w:rsidRPr="007715F0">
        <w:rPr>
          <w:rFonts w:ascii="Times New Roman" w:eastAsia="Times New Roman" w:hAnsi="Times New Roman"/>
          <w:bCs/>
          <w:iCs/>
          <w:sz w:val="26"/>
          <w:szCs w:val="26"/>
        </w:rPr>
        <w:t>động vật hoang dã</w:t>
      </w:r>
      <w:r w:rsidRPr="007715F0">
        <w:rPr>
          <w:rFonts w:ascii="Times New Roman" w:eastAsia="Times New Roman" w:hAnsi="Times New Roman"/>
          <w:bCs/>
          <w:iCs/>
          <w:sz w:val="26"/>
          <w:szCs w:val="26"/>
        </w:rPr>
        <w:t xml:space="preserve"> là sinh vật sống và đặc biệt là động vật có vú, chim và cá không phải là con người hoặc được thuần hóa.</w:t>
      </w:r>
      <w:r w:rsidRPr="007715F0">
        <w:rPr>
          <w:rFonts w:ascii="Times New Roman" w:eastAsia="Times New Roman" w:hAnsi="Times New Roman"/>
          <w:bCs/>
          <w:iCs/>
          <w:sz w:val="26"/>
          <w:szCs w:val="26"/>
          <w:vertAlign w:val="superscript"/>
        </w:rPr>
        <w:footnoteReference w:id="2"/>
      </w:r>
    </w:p>
    <w:p w14:paraId="2296103B" w14:textId="77777777" w:rsidR="008766D8" w:rsidRPr="007715F0" w:rsidRDefault="008766D8" w:rsidP="00511B2A">
      <w:pPr>
        <w:widowControl w:val="0"/>
        <w:tabs>
          <w:tab w:val="left" w:pos="851"/>
        </w:tabs>
        <w:spacing w:after="0" w:line="288" w:lineRule="auto"/>
        <w:ind w:firstLine="567"/>
        <w:jc w:val="both"/>
        <w:rPr>
          <w:rFonts w:ascii="Times New Roman" w:eastAsia="Times New Roman" w:hAnsi="Times New Roman"/>
          <w:bCs/>
          <w:iCs/>
          <w:sz w:val="26"/>
          <w:szCs w:val="26"/>
        </w:rPr>
      </w:pPr>
      <w:r w:rsidRPr="007715F0">
        <w:rPr>
          <w:rFonts w:ascii="Times New Roman" w:eastAsia="Times New Roman" w:hAnsi="Times New Roman"/>
          <w:bCs/>
          <w:iCs/>
          <w:sz w:val="26"/>
          <w:szCs w:val="26"/>
        </w:rPr>
        <w:t>Theo từ điển tiếng Việt, “động vật” được định nghĩa là “sinh vật có cảm giác và tự vận động được”</w:t>
      </w:r>
      <w:r w:rsidRPr="007715F0">
        <w:rPr>
          <w:rFonts w:ascii="Times New Roman" w:eastAsia="Times New Roman" w:hAnsi="Times New Roman"/>
          <w:bCs/>
          <w:iCs/>
          <w:sz w:val="26"/>
          <w:szCs w:val="26"/>
          <w:vertAlign w:val="superscript"/>
        </w:rPr>
        <w:footnoteReference w:id="3"/>
      </w:r>
      <w:r w:rsidRPr="007715F0">
        <w:rPr>
          <w:rFonts w:ascii="Times New Roman" w:eastAsia="Times New Roman" w:hAnsi="Times New Roman"/>
          <w:bCs/>
          <w:iCs/>
          <w:sz w:val="26"/>
          <w:szCs w:val="26"/>
        </w:rPr>
        <w:t>, ví dụ như người là động vật bậc cao, động vật dưới nước như tôm, cua, cá… hay động vật trên cạn như chó, mèo, voi, hổ…. Còn “hoang dã” là một tính từ được định nghĩa là “những loài động vật sinh sống trong môi trường tự nhiên, chưa được con người thuần hóa hay nuôi dưỡng.”</w:t>
      </w:r>
      <w:r w:rsidRPr="007715F0">
        <w:rPr>
          <w:rFonts w:ascii="Times New Roman" w:eastAsia="Times New Roman" w:hAnsi="Times New Roman"/>
          <w:bCs/>
          <w:iCs/>
          <w:sz w:val="26"/>
          <w:szCs w:val="26"/>
          <w:vertAlign w:val="superscript"/>
        </w:rPr>
        <w:footnoteReference w:id="4"/>
      </w:r>
      <w:r w:rsidRPr="007715F0">
        <w:rPr>
          <w:rFonts w:ascii="Times New Roman" w:eastAsia="Times New Roman" w:hAnsi="Times New Roman"/>
          <w:bCs/>
          <w:iCs/>
          <w:sz w:val="26"/>
          <w:szCs w:val="26"/>
        </w:rPr>
        <w:t>.</w:t>
      </w:r>
    </w:p>
    <w:p w14:paraId="71F96F23" w14:textId="066E7CD7" w:rsidR="008766D8" w:rsidRPr="007715F0" w:rsidRDefault="008766D8" w:rsidP="00511B2A">
      <w:pPr>
        <w:widowControl w:val="0"/>
        <w:tabs>
          <w:tab w:val="left" w:pos="851"/>
        </w:tabs>
        <w:spacing w:after="0" w:line="288" w:lineRule="auto"/>
        <w:ind w:firstLine="567"/>
        <w:jc w:val="both"/>
        <w:rPr>
          <w:rFonts w:ascii="Times New Roman" w:eastAsia="Times New Roman" w:hAnsi="Times New Roman"/>
          <w:bCs/>
          <w:iCs/>
          <w:sz w:val="26"/>
          <w:szCs w:val="26"/>
        </w:rPr>
      </w:pPr>
      <w:r w:rsidRPr="007715F0">
        <w:rPr>
          <w:rFonts w:ascii="Times New Roman" w:eastAsia="Times New Roman" w:hAnsi="Times New Roman"/>
          <w:bCs/>
          <w:iCs/>
          <w:sz w:val="26"/>
          <w:szCs w:val="26"/>
        </w:rPr>
        <w:t xml:space="preserve">Khái niệm liên quan đến </w:t>
      </w:r>
      <w:r w:rsidR="00FC5890" w:rsidRPr="007715F0">
        <w:rPr>
          <w:rFonts w:ascii="Times New Roman" w:eastAsia="Times New Roman" w:hAnsi="Times New Roman"/>
          <w:bCs/>
          <w:iCs/>
          <w:sz w:val="26"/>
          <w:szCs w:val="26"/>
        </w:rPr>
        <w:t>động vật hoang dã</w:t>
      </w:r>
      <w:r w:rsidRPr="007715F0">
        <w:rPr>
          <w:rFonts w:ascii="Times New Roman" w:eastAsia="Times New Roman" w:hAnsi="Times New Roman"/>
          <w:bCs/>
          <w:iCs/>
          <w:sz w:val="26"/>
          <w:szCs w:val="26"/>
        </w:rPr>
        <w:t xml:space="preserve"> cũng được đề cập trong một số văn bản pháp luật ở Việt Nam. Điều 3 Luật </w:t>
      </w:r>
      <w:r w:rsidR="00FC5890" w:rsidRPr="007715F0">
        <w:rPr>
          <w:rFonts w:ascii="Times New Roman" w:eastAsia="Times New Roman" w:hAnsi="Times New Roman"/>
          <w:bCs/>
          <w:iCs/>
          <w:sz w:val="26"/>
          <w:szCs w:val="26"/>
        </w:rPr>
        <w:t>Đa dạng sinh học</w:t>
      </w:r>
      <w:r w:rsidRPr="007715F0">
        <w:rPr>
          <w:rFonts w:ascii="Times New Roman" w:eastAsia="Times New Roman" w:hAnsi="Times New Roman"/>
          <w:bCs/>
          <w:iCs/>
          <w:sz w:val="26"/>
          <w:szCs w:val="26"/>
        </w:rPr>
        <w:t xml:space="preserve"> đưa ra khái niệm về loài hoang dã. Theo đó, loài hoang dã là loài động vật, thực vật, vi sinh vật và nấm sinh sống và phát triển theo quy luật. </w:t>
      </w:r>
    </w:p>
    <w:p w14:paraId="09298B67" w14:textId="47D2BE9A" w:rsidR="008766D8" w:rsidRPr="007715F0" w:rsidRDefault="00FC5890" w:rsidP="00511B2A">
      <w:pPr>
        <w:widowControl w:val="0"/>
        <w:tabs>
          <w:tab w:val="left" w:pos="851"/>
        </w:tabs>
        <w:spacing w:after="0" w:line="288" w:lineRule="auto"/>
        <w:ind w:firstLine="567"/>
        <w:jc w:val="both"/>
        <w:rPr>
          <w:rFonts w:ascii="Times New Roman" w:eastAsia="Times New Roman" w:hAnsi="Times New Roman"/>
          <w:bCs/>
          <w:iCs/>
          <w:sz w:val="26"/>
          <w:szCs w:val="26"/>
        </w:rPr>
      </w:pPr>
      <w:r w:rsidRPr="007715F0">
        <w:rPr>
          <w:rFonts w:ascii="Times New Roman" w:eastAsia="Times New Roman" w:hAnsi="Times New Roman"/>
          <w:bCs/>
          <w:iCs/>
          <w:sz w:val="26"/>
          <w:szCs w:val="26"/>
        </w:rPr>
        <w:t>động vật hoang dã</w:t>
      </w:r>
      <w:r w:rsidR="008766D8" w:rsidRPr="007715F0">
        <w:rPr>
          <w:rFonts w:ascii="Times New Roman" w:eastAsia="Times New Roman" w:hAnsi="Times New Roman"/>
          <w:bCs/>
          <w:iCs/>
          <w:sz w:val="26"/>
          <w:szCs w:val="26"/>
        </w:rPr>
        <w:t xml:space="preserve"> cũng được hiểu là các loài động vật tồn tại và phát triển theo quy luật tự nhiên, không chịu sự tác động của con người hoặc sự tác động là không đáng kể.</w:t>
      </w:r>
      <w:r w:rsidR="008766D8" w:rsidRPr="007715F0">
        <w:rPr>
          <w:rFonts w:ascii="Times New Roman" w:eastAsia="Times New Roman" w:hAnsi="Times New Roman"/>
          <w:bCs/>
          <w:iCs/>
          <w:sz w:val="26"/>
          <w:szCs w:val="26"/>
          <w:vertAlign w:val="superscript"/>
        </w:rPr>
        <w:footnoteReference w:id="5"/>
      </w:r>
      <w:r w:rsidR="008766D8" w:rsidRPr="007715F0">
        <w:rPr>
          <w:rFonts w:ascii="Times New Roman" w:eastAsia="Times New Roman" w:hAnsi="Times New Roman"/>
          <w:bCs/>
          <w:iCs/>
          <w:sz w:val="26"/>
          <w:szCs w:val="26"/>
        </w:rPr>
        <w:t xml:space="preserve"> </w:t>
      </w:r>
    </w:p>
    <w:p w14:paraId="19D5A14C" w14:textId="3CC011ED" w:rsidR="008766D8" w:rsidRPr="007715F0" w:rsidRDefault="00BB2ABF" w:rsidP="00511B2A">
      <w:pPr>
        <w:widowControl w:val="0"/>
        <w:tabs>
          <w:tab w:val="left" w:pos="851"/>
        </w:tabs>
        <w:spacing w:after="0" w:line="288" w:lineRule="auto"/>
        <w:ind w:firstLine="567"/>
        <w:jc w:val="both"/>
        <w:rPr>
          <w:rFonts w:ascii="Times New Roman" w:eastAsia="Times New Roman" w:hAnsi="Times New Roman"/>
          <w:bCs/>
          <w:i/>
          <w:iCs/>
          <w:sz w:val="26"/>
          <w:szCs w:val="26"/>
        </w:rPr>
      </w:pPr>
      <w:r w:rsidRPr="007715F0">
        <w:rPr>
          <w:rFonts w:ascii="Times New Roman" w:eastAsia="Times New Roman" w:hAnsi="Times New Roman"/>
          <w:bCs/>
          <w:iCs/>
          <w:sz w:val="26"/>
          <w:szCs w:val="26"/>
        </w:rPr>
        <w:t>T</w:t>
      </w:r>
      <w:r w:rsidR="008766D8" w:rsidRPr="007715F0">
        <w:rPr>
          <w:rFonts w:ascii="Times New Roman" w:eastAsia="Times New Roman" w:hAnsi="Times New Roman"/>
          <w:bCs/>
          <w:iCs/>
          <w:sz w:val="26"/>
          <w:szCs w:val="26"/>
        </w:rPr>
        <w:t xml:space="preserve">ừ những khái niệm trên, có thể hiểu rằng: </w:t>
      </w:r>
      <w:r w:rsidR="008766D8" w:rsidRPr="007715F0">
        <w:rPr>
          <w:rFonts w:ascii="Times New Roman" w:eastAsia="Times New Roman" w:hAnsi="Times New Roman"/>
          <w:bCs/>
          <w:i/>
          <w:iCs/>
          <w:sz w:val="26"/>
          <w:szCs w:val="26"/>
        </w:rPr>
        <w:t>“</w:t>
      </w:r>
      <w:r w:rsidR="00FC5890" w:rsidRPr="007715F0">
        <w:rPr>
          <w:rFonts w:ascii="Times New Roman" w:eastAsia="Times New Roman" w:hAnsi="Times New Roman"/>
          <w:bCs/>
          <w:i/>
          <w:iCs/>
          <w:sz w:val="26"/>
          <w:szCs w:val="26"/>
        </w:rPr>
        <w:t>Động vật hoang dã</w:t>
      </w:r>
      <w:r w:rsidR="008766D8" w:rsidRPr="007715F0">
        <w:rPr>
          <w:rFonts w:ascii="Times New Roman" w:eastAsia="Times New Roman" w:hAnsi="Times New Roman"/>
          <w:bCs/>
          <w:i/>
          <w:iCs/>
          <w:sz w:val="26"/>
          <w:szCs w:val="26"/>
        </w:rPr>
        <w:t xml:space="preserve"> là những loài động vật chưa bị thuần hoá, tồn tại trong môi trường tự nhiên hoặc được con người nuôi nhốt nhưng vẫn mang đặc tính hoang dã. Chúng có vai trò quan trọng trong hệ </w:t>
      </w:r>
      <w:r w:rsidR="008766D8" w:rsidRPr="007715F0">
        <w:rPr>
          <w:rFonts w:ascii="Times New Roman" w:eastAsia="Times New Roman" w:hAnsi="Times New Roman"/>
          <w:bCs/>
          <w:i/>
          <w:iCs/>
          <w:sz w:val="26"/>
          <w:szCs w:val="26"/>
        </w:rPr>
        <w:lastRenderedPageBreak/>
        <w:t>sinh thái và mang giá trị khoa học, kinh tế, y tế và văn hoá; đồng thời là đối tượng điều chỉnh của pháp luật trong việc quản lý, kiểm soát và bảo vệ nhóm động vật này”.</w:t>
      </w:r>
    </w:p>
    <w:p w14:paraId="18E3BAA8" w14:textId="58C666C4" w:rsidR="00342F86" w:rsidRPr="007715F0" w:rsidRDefault="00342F86" w:rsidP="00511B2A">
      <w:pPr>
        <w:widowControl w:val="0"/>
        <w:tabs>
          <w:tab w:val="left" w:pos="851"/>
        </w:tabs>
        <w:spacing w:after="0" w:line="288" w:lineRule="auto"/>
        <w:ind w:firstLine="567"/>
        <w:jc w:val="both"/>
        <w:rPr>
          <w:rFonts w:ascii="Times New Roman" w:eastAsia="Times New Roman" w:hAnsi="Times New Roman"/>
          <w:bCs/>
          <w:i/>
          <w:iCs/>
          <w:sz w:val="26"/>
          <w:szCs w:val="26"/>
        </w:rPr>
      </w:pPr>
      <w:r w:rsidRPr="007715F0">
        <w:rPr>
          <w:rFonts w:ascii="Times New Roman" w:eastAsia="Times New Roman" w:hAnsi="Times New Roman"/>
          <w:bCs/>
          <w:i/>
          <w:iCs/>
          <w:sz w:val="26"/>
          <w:szCs w:val="26"/>
        </w:rPr>
        <w:t>1.1.1.2. Phân loại động vật hoang dã</w:t>
      </w:r>
    </w:p>
    <w:p w14:paraId="24F0830A" w14:textId="48CC9B51" w:rsidR="00BA0F5B" w:rsidRPr="00BA0F5B" w:rsidRDefault="00BA0F5B" w:rsidP="00BA0F5B">
      <w:pPr>
        <w:widowControl w:val="0"/>
        <w:tabs>
          <w:tab w:val="left" w:pos="851"/>
        </w:tabs>
        <w:spacing w:after="0" w:line="288" w:lineRule="auto"/>
        <w:ind w:firstLine="567"/>
        <w:jc w:val="both"/>
        <w:rPr>
          <w:rFonts w:ascii="Times New Roman" w:eastAsia="Times New Roman" w:hAnsi="Times New Roman"/>
          <w:bCs/>
          <w:sz w:val="26"/>
          <w:szCs w:val="26"/>
        </w:rPr>
      </w:pPr>
      <w:r w:rsidRPr="00BA0F5B">
        <w:rPr>
          <w:rFonts w:ascii="Times New Roman" w:eastAsia="Times New Roman" w:hAnsi="Times New Roman"/>
          <w:bCs/>
          <w:i/>
          <w:iCs/>
          <w:sz w:val="26"/>
          <w:szCs w:val="26"/>
        </w:rPr>
        <w:t>Thứ nhất, phân loại theo tiêu chí của Công ước CITES.</w:t>
      </w:r>
      <w:r w:rsidRPr="00BA0F5B">
        <w:rPr>
          <w:rFonts w:ascii="Times New Roman" w:eastAsia="Times New Roman" w:hAnsi="Times New Roman"/>
          <w:bCs/>
          <w:sz w:val="26"/>
          <w:szCs w:val="26"/>
        </w:rPr>
        <w:t xml:space="preserve"> Công ước CITES phân loại các loài động vật hoang dã dựa vào mức độ đe dọa tuyệt chủng và được chia thành ba Phụ lục với mức độ kiểm soát khác nhau. Khoản 4, điều 3 Nghị định 06/2019/NĐ-CP (được sửa đổi, bổ sung bởi Nghị định 84/2021/NĐ-CP) đã giải thích về Phụ lục của CITES bao gồm:</w:t>
      </w:r>
    </w:p>
    <w:p w14:paraId="39DFCD7B" w14:textId="77777777" w:rsidR="00BA0F5B" w:rsidRPr="00BA0F5B" w:rsidRDefault="00BA0F5B" w:rsidP="00BA0F5B">
      <w:pPr>
        <w:widowControl w:val="0"/>
        <w:tabs>
          <w:tab w:val="left" w:pos="851"/>
        </w:tabs>
        <w:spacing w:after="0" w:line="288" w:lineRule="auto"/>
        <w:ind w:firstLine="567"/>
        <w:jc w:val="both"/>
        <w:rPr>
          <w:rFonts w:ascii="Times New Roman" w:eastAsia="Times New Roman" w:hAnsi="Times New Roman"/>
          <w:bCs/>
          <w:sz w:val="26"/>
          <w:szCs w:val="26"/>
        </w:rPr>
      </w:pPr>
      <w:r w:rsidRPr="00BA0F5B">
        <w:rPr>
          <w:rFonts w:ascii="Times New Roman" w:eastAsia="Times New Roman" w:hAnsi="Times New Roman"/>
          <w:bCs/>
          <w:sz w:val="26"/>
          <w:szCs w:val="26"/>
        </w:rPr>
        <w:t>Phụ lục I là những loài động vật, thực vật hoang dã bị đe dọa tuyệt chủng, bị cấm xuất khẩu, nhập khẩu, tái xuất khẩu, nhập nội từ biển và quá cảnh mẫu vật khai thác từ tự nhiên vì mục đích thương mại.</w:t>
      </w:r>
    </w:p>
    <w:p w14:paraId="59DAC006" w14:textId="77777777" w:rsidR="00BA0F5B" w:rsidRPr="00BA0F5B" w:rsidRDefault="00BA0F5B" w:rsidP="00BA0F5B">
      <w:pPr>
        <w:widowControl w:val="0"/>
        <w:tabs>
          <w:tab w:val="left" w:pos="851"/>
        </w:tabs>
        <w:spacing w:after="0" w:line="288" w:lineRule="auto"/>
        <w:ind w:firstLine="567"/>
        <w:jc w:val="both"/>
        <w:rPr>
          <w:rFonts w:ascii="Times New Roman" w:eastAsia="Times New Roman" w:hAnsi="Times New Roman"/>
          <w:bCs/>
          <w:sz w:val="26"/>
          <w:szCs w:val="26"/>
        </w:rPr>
      </w:pPr>
      <w:r w:rsidRPr="00BA0F5B">
        <w:rPr>
          <w:rFonts w:ascii="Times New Roman" w:eastAsia="Times New Roman" w:hAnsi="Times New Roman"/>
          <w:bCs/>
          <w:sz w:val="26"/>
          <w:szCs w:val="26"/>
        </w:rPr>
        <w:t>Phụ lục II là những loài động vật, thực vật hoang dã hiện chưa bị đe dọa tuyệt chủng nhưng có thể sẽ bị tuyệt chủng, nếu hoạt động xuất khẩu, nhập khẩu, tái xuất khẩu, nhập nội từ biển và quá cảnh mẫu vật những loài này khai thác từ tự nhiên vì mục đích thương mại không được kiểm soát.</w:t>
      </w:r>
    </w:p>
    <w:p w14:paraId="380585F0" w14:textId="77777777" w:rsidR="00BA0F5B" w:rsidRPr="00BA0F5B" w:rsidRDefault="00BA0F5B" w:rsidP="00BA0F5B">
      <w:pPr>
        <w:widowControl w:val="0"/>
        <w:tabs>
          <w:tab w:val="left" w:pos="851"/>
        </w:tabs>
        <w:spacing w:after="0" w:line="288" w:lineRule="auto"/>
        <w:ind w:firstLine="567"/>
        <w:jc w:val="both"/>
        <w:rPr>
          <w:rFonts w:ascii="Times New Roman" w:eastAsia="Times New Roman" w:hAnsi="Times New Roman"/>
          <w:bCs/>
          <w:sz w:val="26"/>
          <w:szCs w:val="26"/>
        </w:rPr>
      </w:pPr>
      <w:r w:rsidRPr="00BA0F5B">
        <w:rPr>
          <w:rFonts w:ascii="Times New Roman" w:eastAsia="Times New Roman" w:hAnsi="Times New Roman"/>
          <w:bCs/>
          <w:sz w:val="26"/>
          <w:szCs w:val="26"/>
        </w:rPr>
        <w:t>Phụ lục III là những loài động vật, thực vật hoang dã mà một quốc gia thành viên CITES yêu cầu các quốc gia thành viên khác hợp tác để kiểm soát hoạt động xuất khẩu, nhập khẩu, tái xuất khẩu vì mục đích thương mại.</w:t>
      </w:r>
    </w:p>
    <w:p w14:paraId="46F02745" w14:textId="77777777" w:rsidR="00BA0F5B" w:rsidRPr="00BA0F5B" w:rsidRDefault="00BA0F5B" w:rsidP="00BA0F5B">
      <w:pPr>
        <w:widowControl w:val="0"/>
        <w:tabs>
          <w:tab w:val="left" w:pos="851"/>
        </w:tabs>
        <w:spacing w:after="0" w:line="288" w:lineRule="auto"/>
        <w:ind w:firstLine="567"/>
        <w:jc w:val="both"/>
        <w:rPr>
          <w:rFonts w:ascii="Times New Roman" w:eastAsia="Times New Roman" w:hAnsi="Times New Roman"/>
          <w:bCs/>
          <w:sz w:val="26"/>
          <w:szCs w:val="26"/>
        </w:rPr>
      </w:pPr>
      <w:r w:rsidRPr="00BA0F5B">
        <w:rPr>
          <w:rFonts w:ascii="Times New Roman" w:eastAsia="Times New Roman" w:hAnsi="Times New Roman"/>
          <w:bCs/>
          <w:sz w:val="26"/>
          <w:szCs w:val="26"/>
        </w:rPr>
        <w:t>Việc phân loại này là nền tảng trong điều chỉnh hoạt động buôn bán quốc tế và xử lý vi phạm liên quan đến xuất nhập khẩu động vật hoang dã.</w:t>
      </w:r>
    </w:p>
    <w:p w14:paraId="061F6F2A" w14:textId="44E8CD4E" w:rsidR="00BA0F5B" w:rsidRPr="00BA0F5B" w:rsidRDefault="00BA0F5B" w:rsidP="00BA0F5B">
      <w:pPr>
        <w:widowControl w:val="0"/>
        <w:tabs>
          <w:tab w:val="left" w:pos="851"/>
        </w:tabs>
        <w:spacing w:after="0" w:line="288" w:lineRule="auto"/>
        <w:ind w:firstLine="567"/>
        <w:jc w:val="both"/>
        <w:rPr>
          <w:rFonts w:ascii="Times New Roman" w:eastAsia="Times New Roman" w:hAnsi="Times New Roman"/>
          <w:bCs/>
          <w:sz w:val="26"/>
          <w:szCs w:val="26"/>
        </w:rPr>
      </w:pPr>
      <w:r w:rsidRPr="00BA0F5B">
        <w:rPr>
          <w:rFonts w:ascii="Times New Roman" w:eastAsia="Times New Roman" w:hAnsi="Times New Roman"/>
          <w:bCs/>
          <w:i/>
          <w:iCs/>
          <w:sz w:val="26"/>
          <w:szCs w:val="26"/>
        </w:rPr>
        <w:t>Thứ hai, phân loại theo pháp luật Việt Nam</w:t>
      </w:r>
      <w:r w:rsidRPr="00BA0F5B">
        <w:rPr>
          <w:rFonts w:ascii="Times New Roman" w:eastAsia="Times New Roman" w:hAnsi="Times New Roman"/>
          <w:bCs/>
          <w:sz w:val="26"/>
          <w:szCs w:val="26"/>
        </w:rPr>
        <w:t xml:space="preserve">. Nghị định số 160/2013/NĐ-CP của Chính phủ quy định danh mục loài nguy cấp, quý, hiếm cần ưu tiên bảo vệ; trong khi Nghị định số 84/2021/NĐ-CP phân chia động vật hoang dã vào Nhóm IB (nghiêm cấm khai thác, sử dụng vì mục đích thương mại) và Nhóm IIB (hạn chế khai thác, sử dụng vì mục đích thương mại). Ngày 24/6/2025, Bộ Nông nghiệp và Môi trường cũng đã ban hành Thông tư số 27/2025/TT-BNNMT có hiệu lực từ ngày 01/07/2025 bổ sung Danh mục loài nguy cấp, quý, hiếm tại Phụ lục I của Thông tư. </w:t>
      </w:r>
      <w:r>
        <w:rPr>
          <w:rFonts w:ascii="Times New Roman" w:eastAsia="Times New Roman" w:hAnsi="Times New Roman"/>
          <w:bCs/>
          <w:sz w:val="26"/>
          <w:szCs w:val="26"/>
        </w:rPr>
        <w:t>Đây</w:t>
      </w:r>
      <w:r w:rsidRPr="00BA0F5B">
        <w:rPr>
          <w:rFonts w:ascii="Times New Roman" w:eastAsia="Times New Roman" w:hAnsi="Times New Roman"/>
          <w:bCs/>
          <w:sz w:val="26"/>
          <w:szCs w:val="26"/>
        </w:rPr>
        <w:t xml:space="preserve"> là cơ sở trực tiếp để xác định hành vi bị xử phạt hành chính hay có thể bị truy cứu TNHS, phản ánh chính sách bảo tồn và mức độ bảo vệ mà Nhà nước đặt ra đối với từng nhóm loài.</w:t>
      </w:r>
    </w:p>
    <w:p w14:paraId="7EF863B6" w14:textId="77777777" w:rsidR="00BA0F5B" w:rsidRPr="00BA0F5B" w:rsidRDefault="00BA0F5B" w:rsidP="00BA0F5B">
      <w:pPr>
        <w:widowControl w:val="0"/>
        <w:tabs>
          <w:tab w:val="left" w:pos="851"/>
        </w:tabs>
        <w:spacing w:after="0" w:line="288" w:lineRule="auto"/>
        <w:ind w:firstLine="567"/>
        <w:jc w:val="both"/>
        <w:rPr>
          <w:rFonts w:ascii="Times New Roman" w:eastAsia="Times New Roman" w:hAnsi="Times New Roman"/>
          <w:bCs/>
          <w:sz w:val="26"/>
          <w:szCs w:val="26"/>
        </w:rPr>
      </w:pPr>
      <w:r w:rsidRPr="006B4CFC">
        <w:rPr>
          <w:rFonts w:ascii="Times New Roman" w:eastAsia="Times New Roman" w:hAnsi="Times New Roman"/>
          <w:bCs/>
          <w:i/>
          <w:iCs/>
          <w:sz w:val="26"/>
          <w:szCs w:val="26"/>
        </w:rPr>
        <w:t>Thứ ba, phân loại theo nguồn gốc.</w:t>
      </w:r>
      <w:r w:rsidRPr="00BA0F5B">
        <w:rPr>
          <w:rFonts w:ascii="Times New Roman" w:eastAsia="Times New Roman" w:hAnsi="Times New Roman"/>
          <w:bCs/>
          <w:sz w:val="26"/>
          <w:szCs w:val="26"/>
        </w:rPr>
        <w:t xml:space="preserve"> Động vật hoang dã có thể được phân loại theo nguồn gốc, gồm loài có nguồn gốc tự nhiên và loài nuôi sinh sản, nuôi sinh trưởng trong môi trường có kiểm soát. Sự phân biệt này có ý nghĩa quan trọng vì động vật có nguồn gốc tự nhiên thường có giá trị bảo tồn cao hơn và mức độ bảo vệ pháp lý nghiêm ngặt hơn. Phân loại theo nguồn gốc là cơ sở để xác định mức độ xâm hại của hành vi, đánh giá hậu quả, giám định tang vật và áp dụng chế tài xử lý phù hợp.</w:t>
      </w:r>
    </w:p>
    <w:p w14:paraId="05FA96A5" w14:textId="1A164BEF" w:rsidR="00342F86" w:rsidRPr="007715F0" w:rsidRDefault="00BA0F5B" w:rsidP="00BA0F5B">
      <w:pPr>
        <w:widowControl w:val="0"/>
        <w:tabs>
          <w:tab w:val="left" w:pos="851"/>
        </w:tabs>
        <w:spacing w:after="0" w:line="288" w:lineRule="auto"/>
        <w:ind w:firstLine="567"/>
        <w:jc w:val="both"/>
        <w:rPr>
          <w:rFonts w:ascii="Times New Roman" w:eastAsia="Times New Roman" w:hAnsi="Times New Roman"/>
          <w:bCs/>
          <w:sz w:val="26"/>
          <w:szCs w:val="26"/>
        </w:rPr>
      </w:pPr>
      <w:r w:rsidRPr="006B4CFC">
        <w:rPr>
          <w:rFonts w:ascii="Times New Roman" w:eastAsia="Times New Roman" w:hAnsi="Times New Roman"/>
          <w:bCs/>
          <w:i/>
          <w:iCs/>
          <w:sz w:val="26"/>
          <w:szCs w:val="26"/>
        </w:rPr>
        <w:t>Thứ tư, phân loại theo đặc điểm sinh học.</w:t>
      </w:r>
      <w:r w:rsidRPr="00BA0F5B">
        <w:rPr>
          <w:rFonts w:ascii="Times New Roman" w:eastAsia="Times New Roman" w:hAnsi="Times New Roman"/>
          <w:bCs/>
          <w:sz w:val="26"/>
          <w:szCs w:val="26"/>
        </w:rPr>
        <w:t xml:space="preserve"> Từ góc độ sinh học, động vật hoang dã được chia thành các nhóm như động vật có vú, chim, bò sát, lưỡng cư và động vật dưới nước… Mỗi nhóm có đặc điểm sinh học và điều kiện sinh tồn khác nhau, ảnh hưởng trực tiếp đến phương thức bảo tồn. Đồng thời, việc phân loại theo đặc điểm sinh </w:t>
      </w:r>
      <w:r w:rsidRPr="00BA0F5B">
        <w:rPr>
          <w:rFonts w:ascii="Times New Roman" w:eastAsia="Times New Roman" w:hAnsi="Times New Roman"/>
          <w:bCs/>
          <w:sz w:val="26"/>
          <w:szCs w:val="26"/>
        </w:rPr>
        <w:lastRenderedPageBreak/>
        <w:t>học cũng hỗ trợ cơ quan chức năng lựa chọn biện pháp giám định, định giá và xử lý tang vật phù hợp trong từng trường hợp cụ thể.</w:t>
      </w:r>
    </w:p>
    <w:p w14:paraId="3399A0E6" w14:textId="77777777" w:rsidR="008766D8" w:rsidRPr="007715F0" w:rsidRDefault="008766D8" w:rsidP="00634F2C">
      <w:pPr>
        <w:pStyle w:val="3"/>
        <w:rPr>
          <w:color w:val="auto"/>
          <w:sz w:val="26"/>
          <w:szCs w:val="26"/>
        </w:rPr>
      </w:pPr>
      <w:bookmarkStart w:id="125" w:name="_Toc204845091"/>
      <w:bookmarkStart w:id="126" w:name="_Toc216436875"/>
      <w:r w:rsidRPr="007715F0">
        <w:rPr>
          <w:color w:val="auto"/>
          <w:sz w:val="26"/>
          <w:szCs w:val="26"/>
        </w:rPr>
        <w:t>1.1.2. Khái niệm, đặc điểm bảo vệ động vật hoang dã</w:t>
      </w:r>
      <w:bookmarkEnd w:id="125"/>
      <w:bookmarkEnd w:id="126"/>
    </w:p>
    <w:p w14:paraId="27BE6B8D" w14:textId="77777777" w:rsidR="008766D8" w:rsidRPr="007715F0" w:rsidRDefault="008766D8" w:rsidP="00511B2A">
      <w:pPr>
        <w:pStyle w:val="ZA"/>
        <w:spacing w:line="288" w:lineRule="auto"/>
        <w:rPr>
          <w:color w:val="auto"/>
        </w:rPr>
      </w:pPr>
      <w:r w:rsidRPr="007715F0">
        <w:rPr>
          <w:color w:val="auto"/>
        </w:rPr>
        <w:t>1.1.2.1. Khái niệm bảo vệ động vật hoang dã</w:t>
      </w:r>
    </w:p>
    <w:p w14:paraId="4F30CB73" w14:textId="77777777" w:rsidR="008766D8" w:rsidRPr="007715F0" w:rsidRDefault="008766D8" w:rsidP="00511B2A">
      <w:pPr>
        <w:tabs>
          <w:tab w:val="left" w:pos="993"/>
        </w:tabs>
        <w:spacing w:after="0" w:line="288" w:lineRule="auto"/>
        <w:ind w:firstLine="567"/>
        <w:jc w:val="both"/>
        <w:rPr>
          <w:rFonts w:ascii="Times New Roman" w:hAnsi="Times New Roman"/>
          <w:sz w:val="26"/>
          <w:szCs w:val="26"/>
        </w:rPr>
      </w:pPr>
      <w:r w:rsidRPr="007715F0">
        <w:rPr>
          <w:rFonts w:ascii="Times New Roman" w:hAnsi="Times New Roman"/>
          <w:sz w:val="26"/>
          <w:szCs w:val="26"/>
        </w:rPr>
        <w:t>Theo từ điển tiếng Việt, “bảo vệ” có nghĩa là chống lại mọi sự huỷ hoại, xâm phạm để giữ cho được nguyên vẹn. Còn “bảo tồn” có nghĩa giữ gìn, không để bị tổn thất, mất mát.</w:t>
      </w:r>
      <w:r w:rsidRPr="007715F0">
        <w:rPr>
          <w:rFonts w:ascii="Times New Roman" w:hAnsi="Times New Roman"/>
          <w:sz w:val="26"/>
          <w:szCs w:val="26"/>
          <w:vertAlign w:val="superscript"/>
        </w:rPr>
        <w:footnoteReference w:id="6"/>
      </w:r>
    </w:p>
    <w:p w14:paraId="1DF9E2B5" w14:textId="7CC8C515" w:rsidR="008766D8" w:rsidRPr="007715F0" w:rsidRDefault="008766D8" w:rsidP="00511B2A">
      <w:pPr>
        <w:tabs>
          <w:tab w:val="left" w:pos="993"/>
        </w:tabs>
        <w:spacing w:after="0" w:line="288" w:lineRule="auto"/>
        <w:ind w:firstLine="567"/>
        <w:jc w:val="both"/>
        <w:rPr>
          <w:rFonts w:ascii="Times New Roman" w:hAnsi="Times New Roman"/>
          <w:sz w:val="26"/>
          <w:szCs w:val="26"/>
        </w:rPr>
      </w:pPr>
      <w:r w:rsidRPr="007715F0">
        <w:rPr>
          <w:rFonts w:ascii="Times New Roman" w:hAnsi="Times New Roman"/>
          <w:sz w:val="26"/>
          <w:szCs w:val="26"/>
        </w:rPr>
        <w:t xml:space="preserve">Hiện nay, hệ thống pháp luật Việt Nam chưa có quy định chính thức về khái niệm bảo vệ </w:t>
      </w:r>
      <w:r w:rsidR="00A736B1" w:rsidRPr="00BA0F5B">
        <w:rPr>
          <w:rFonts w:ascii="Times New Roman" w:eastAsia="Times New Roman" w:hAnsi="Times New Roman"/>
          <w:bCs/>
          <w:sz w:val="26"/>
          <w:szCs w:val="26"/>
        </w:rPr>
        <w:t>động vật hoang dã</w:t>
      </w:r>
      <w:r w:rsidRPr="007715F0">
        <w:rPr>
          <w:rFonts w:ascii="Times New Roman" w:hAnsi="Times New Roman"/>
          <w:sz w:val="26"/>
          <w:szCs w:val="26"/>
        </w:rPr>
        <w:t xml:space="preserve"> mà chỉ có những quy định liên quan đến khái niệm này; trong đó có khái niệm về bảo tồn </w:t>
      </w:r>
      <w:r w:rsidR="00A736B1">
        <w:rPr>
          <w:rFonts w:ascii="Times New Roman" w:hAnsi="Times New Roman"/>
          <w:sz w:val="26"/>
          <w:szCs w:val="26"/>
        </w:rPr>
        <w:t>đa dạng sinh học</w:t>
      </w:r>
      <w:r w:rsidRPr="007715F0">
        <w:rPr>
          <w:rFonts w:ascii="Times New Roman" w:hAnsi="Times New Roman"/>
          <w:sz w:val="26"/>
          <w:szCs w:val="26"/>
        </w:rPr>
        <w:t>, theo đó tại khoản 1 Điều 3 Luật ĐDSH quy định:</w:t>
      </w:r>
      <w:r w:rsidRPr="007715F0">
        <w:rPr>
          <w:rFonts w:ascii="Times New Roman" w:hAnsi="Times New Roman"/>
          <w:i/>
          <w:sz w:val="26"/>
          <w:szCs w:val="26"/>
        </w:rPr>
        <w:t>“Bảo tồn ĐDSH là việc bảo vệ sự phong phú của các hệ sinh thái tự nhiên quan trọng, đặc thù hoặc đại diện; bảo vệ môi trường sống tự nhiên thường xuyên hoặc theo mùa của loài hoang dã, cảnh quan môi trường, nét đẹp độc đáo của tự nhiên; nuôi, trồng, chăm sóc loài thuộc Danh mục loài nguy cấp, quý, hiếm được ưu tiên bảo vệ; lưu giữ và bảo quản lâu dài các mẫu vật di truyền”</w:t>
      </w:r>
      <w:r w:rsidRPr="007715F0">
        <w:rPr>
          <w:rFonts w:ascii="Times New Roman" w:hAnsi="Times New Roman"/>
          <w:sz w:val="26"/>
          <w:szCs w:val="26"/>
        </w:rPr>
        <w:t>.</w:t>
      </w:r>
    </w:p>
    <w:p w14:paraId="167AEAC3" w14:textId="02EC8318" w:rsidR="008766D8" w:rsidRPr="007715F0" w:rsidRDefault="008766D8" w:rsidP="00511B2A">
      <w:pPr>
        <w:tabs>
          <w:tab w:val="left" w:pos="993"/>
        </w:tabs>
        <w:spacing w:after="0" w:line="288" w:lineRule="auto"/>
        <w:ind w:firstLine="567"/>
        <w:jc w:val="both"/>
        <w:rPr>
          <w:rFonts w:ascii="Times New Roman" w:hAnsi="Times New Roman"/>
          <w:sz w:val="26"/>
          <w:szCs w:val="26"/>
        </w:rPr>
      </w:pPr>
      <w:r w:rsidRPr="007715F0">
        <w:rPr>
          <w:rFonts w:ascii="Times New Roman" w:hAnsi="Times New Roman"/>
          <w:sz w:val="26"/>
          <w:szCs w:val="26"/>
        </w:rPr>
        <w:t xml:space="preserve">Theo cách hiểu của tác giả Bùi Thị Hà, “bảo vệ động vật hoang dã” là hoạt động nhằm bảo vệ các loài động vật sinh sống và phát triển theo quy luật của tự nhiên, tránh khỏi những nguy cơ bị buôn bán, săn bắt, nuôi nhốt trái phép. Việc bảo vệ </w:t>
      </w:r>
      <w:r w:rsidR="00A736B1" w:rsidRPr="00BA0F5B">
        <w:rPr>
          <w:rFonts w:ascii="Times New Roman" w:eastAsia="Times New Roman" w:hAnsi="Times New Roman"/>
          <w:bCs/>
          <w:sz w:val="26"/>
          <w:szCs w:val="26"/>
        </w:rPr>
        <w:t xml:space="preserve">động vật hoang dã </w:t>
      </w:r>
      <w:r w:rsidRPr="007715F0">
        <w:rPr>
          <w:rFonts w:ascii="Times New Roman" w:hAnsi="Times New Roman"/>
          <w:sz w:val="26"/>
          <w:szCs w:val="26"/>
        </w:rPr>
        <w:t>cũng đồng thời nhằm tạo ra những điều kiện để các loài này sinh trưởng và phát triển, nhằm tránh khỏi nguy cơ bị tuyệt chủng.</w:t>
      </w:r>
      <w:r w:rsidRPr="007715F0">
        <w:rPr>
          <w:rFonts w:ascii="Times New Roman" w:hAnsi="Times New Roman"/>
          <w:sz w:val="26"/>
          <w:szCs w:val="26"/>
          <w:vertAlign w:val="superscript"/>
        </w:rPr>
        <w:footnoteReference w:id="7"/>
      </w:r>
    </w:p>
    <w:p w14:paraId="048CE661" w14:textId="0024ED2E" w:rsidR="008766D8" w:rsidRPr="007715F0" w:rsidRDefault="008766D8" w:rsidP="00511B2A">
      <w:pPr>
        <w:tabs>
          <w:tab w:val="left" w:pos="993"/>
        </w:tabs>
        <w:spacing w:after="0" w:line="288" w:lineRule="auto"/>
        <w:ind w:firstLine="567"/>
        <w:jc w:val="both"/>
        <w:rPr>
          <w:rFonts w:ascii="Times New Roman" w:hAnsi="Times New Roman"/>
          <w:sz w:val="26"/>
          <w:szCs w:val="26"/>
        </w:rPr>
      </w:pPr>
      <w:r w:rsidRPr="007715F0">
        <w:rPr>
          <w:rFonts w:ascii="Times New Roman" w:hAnsi="Times New Roman"/>
          <w:sz w:val="26"/>
          <w:szCs w:val="26"/>
        </w:rPr>
        <w:t xml:space="preserve">Bảo vệ </w:t>
      </w:r>
      <w:r w:rsidR="00A736B1" w:rsidRPr="00BA0F5B">
        <w:rPr>
          <w:rFonts w:ascii="Times New Roman" w:eastAsia="Times New Roman" w:hAnsi="Times New Roman"/>
          <w:bCs/>
          <w:sz w:val="26"/>
          <w:szCs w:val="26"/>
        </w:rPr>
        <w:t>động vật hoang dã</w:t>
      </w:r>
      <w:r w:rsidRPr="007715F0">
        <w:rPr>
          <w:rFonts w:ascii="Times New Roman" w:hAnsi="Times New Roman"/>
          <w:sz w:val="26"/>
          <w:szCs w:val="26"/>
        </w:rPr>
        <w:t xml:space="preserve"> cũng được hiểu là hoạt động chống lại mọi sự xâm phạm đến những loài động vật sinh sống, phát triển trong sinh cảnh tự nhiên, nhân tạo hoặc loài động vật được nuôi trong môi trường có kiểm soát để đảm bảo sự sinh tồn của các loài và tính toàn vẹn của môi trường sinh thái”.</w:t>
      </w:r>
      <w:r w:rsidRPr="007715F0">
        <w:rPr>
          <w:rFonts w:ascii="Times New Roman" w:hAnsi="Times New Roman"/>
          <w:sz w:val="26"/>
          <w:szCs w:val="26"/>
          <w:vertAlign w:val="superscript"/>
        </w:rPr>
        <w:footnoteReference w:id="8"/>
      </w:r>
    </w:p>
    <w:p w14:paraId="2C6EB8CF" w14:textId="45A6C233" w:rsidR="008766D8" w:rsidRPr="007715F0" w:rsidRDefault="008766D8" w:rsidP="00511B2A">
      <w:pPr>
        <w:tabs>
          <w:tab w:val="left" w:pos="993"/>
        </w:tabs>
        <w:spacing w:after="0" w:line="288" w:lineRule="auto"/>
        <w:ind w:firstLine="567"/>
        <w:jc w:val="both"/>
        <w:rPr>
          <w:rFonts w:ascii="Times New Roman" w:hAnsi="Times New Roman"/>
          <w:i/>
          <w:sz w:val="26"/>
          <w:szCs w:val="26"/>
        </w:rPr>
      </w:pPr>
      <w:r w:rsidRPr="007715F0">
        <w:rPr>
          <w:rFonts w:ascii="Times New Roman" w:hAnsi="Times New Roman"/>
          <w:sz w:val="26"/>
          <w:szCs w:val="26"/>
        </w:rPr>
        <w:t xml:space="preserve">Theo cách hiểu của tác giả: </w:t>
      </w:r>
      <w:r w:rsidRPr="007715F0">
        <w:rPr>
          <w:rFonts w:ascii="Times New Roman" w:hAnsi="Times New Roman"/>
          <w:i/>
          <w:sz w:val="26"/>
          <w:szCs w:val="26"/>
        </w:rPr>
        <w:t xml:space="preserve">“Bảo vệ </w:t>
      </w:r>
      <w:r w:rsidR="00A736B1" w:rsidRPr="00A736B1">
        <w:rPr>
          <w:rFonts w:ascii="Times New Roman" w:hAnsi="Times New Roman"/>
          <w:i/>
          <w:sz w:val="26"/>
          <w:szCs w:val="26"/>
        </w:rPr>
        <w:t>động vật hoang dã</w:t>
      </w:r>
      <w:r w:rsidRPr="007715F0">
        <w:rPr>
          <w:rFonts w:ascii="Times New Roman" w:hAnsi="Times New Roman"/>
          <w:i/>
          <w:sz w:val="26"/>
          <w:szCs w:val="26"/>
        </w:rPr>
        <w:t xml:space="preserve"> là hoạt động ngăn chặn các hành vi xâm phạm đến </w:t>
      </w:r>
      <w:r w:rsidR="00A736B1" w:rsidRPr="00A736B1">
        <w:rPr>
          <w:rFonts w:ascii="Times New Roman" w:hAnsi="Times New Roman"/>
          <w:i/>
          <w:sz w:val="26"/>
          <w:szCs w:val="26"/>
        </w:rPr>
        <w:t>động vật hoang dã</w:t>
      </w:r>
      <w:r w:rsidRPr="007715F0">
        <w:rPr>
          <w:rFonts w:ascii="Times New Roman" w:hAnsi="Times New Roman"/>
          <w:i/>
          <w:sz w:val="26"/>
          <w:szCs w:val="26"/>
        </w:rPr>
        <w:t>, bao gồm tổng thể các biện pháp, quy định của pháp luật nhằm đảm bảo sự tồn tại và phát triển bền vững của các loài động vật sống trong môi trường tự nhiên hoặc do con người nuôi nhốt, đồng thời duy trì và phục hồi môi trường sống của chúng”.</w:t>
      </w:r>
    </w:p>
    <w:p w14:paraId="2EB49F10" w14:textId="77777777" w:rsidR="008766D8" w:rsidRPr="007715F0" w:rsidRDefault="008766D8" w:rsidP="00511B2A">
      <w:pPr>
        <w:pStyle w:val="ZA"/>
        <w:spacing w:line="288" w:lineRule="auto"/>
        <w:rPr>
          <w:color w:val="auto"/>
        </w:rPr>
      </w:pPr>
      <w:r w:rsidRPr="007715F0">
        <w:rPr>
          <w:color w:val="auto"/>
        </w:rPr>
        <w:t>1.1.2.2. Đặc điểm bảo vệ động vật hoang dã</w:t>
      </w:r>
    </w:p>
    <w:p w14:paraId="6246F5B0" w14:textId="05D39C34" w:rsidR="008766D8" w:rsidRPr="007715F0" w:rsidRDefault="008766D8" w:rsidP="00511B2A">
      <w:pPr>
        <w:tabs>
          <w:tab w:val="left" w:pos="993"/>
        </w:tabs>
        <w:spacing w:after="0" w:line="288" w:lineRule="auto"/>
        <w:ind w:firstLine="567"/>
        <w:jc w:val="both"/>
        <w:rPr>
          <w:rFonts w:ascii="Times New Roman" w:hAnsi="Times New Roman"/>
          <w:iCs/>
          <w:sz w:val="26"/>
          <w:szCs w:val="26"/>
        </w:rPr>
      </w:pPr>
      <w:r w:rsidRPr="007715F0">
        <w:rPr>
          <w:rFonts w:ascii="Times New Roman" w:hAnsi="Times New Roman"/>
          <w:i/>
          <w:sz w:val="26"/>
          <w:szCs w:val="26"/>
        </w:rPr>
        <w:t>Thứ nhất</w:t>
      </w:r>
      <w:r w:rsidRPr="007715F0">
        <w:rPr>
          <w:rFonts w:ascii="Times New Roman" w:hAnsi="Times New Roman"/>
          <w:iCs/>
          <w:sz w:val="26"/>
          <w:szCs w:val="26"/>
        </w:rPr>
        <w:t xml:space="preserve">, bảo vệ </w:t>
      </w:r>
      <w:r w:rsidR="00A736B1" w:rsidRPr="00BA0F5B">
        <w:rPr>
          <w:rFonts w:ascii="Times New Roman" w:eastAsia="Times New Roman" w:hAnsi="Times New Roman"/>
          <w:bCs/>
          <w:sz w:val="26"/>
          <w:szCs w:val="26"/>
        </w:rPr>
        <w:t>động vật hoang dã</w:t>
      </w:r>
      <w:r w:rsidRPr="007715F0">
        <w:rPr>
          <w:rFonts w:ascii="Times New Roman" w:hAnsi="Times New Roman"/>
          <w:iCs/>
          <w:sz w:val="26"/>
          <w:szCs w:val="26"/>
        </w:rPr>
        <w:t xml:space="preserve"> là hoạt động có tính phòng ngừa và ngăn chặn các </w:t>
      </w:r>
      <w:r w:rsidR="00A736B1">
        <w:rPr>
          <w:rFonts w:ascii="Times New Roman" w:hAnsi="Times New Roman"/>
          <w:iCs/>
          <w:sz w:val="26"/>
          <w:szCs w:val="26"/>
        </w:rPr>
        <w:t>hành vi vi phạm</w:t>
      </w:r>
      <w:r w:rsidRPr="007715F0">
        <w:rPr>
          <w:rFonts w:ascii="Times New Roman" w:hAnsi="Times New Roman"/>
          <w:iCs/>
          <w:sz w:val="26"/>
          <w:szCs w:val="26"/>
        </w:rPr>
        <w:t>.</w:t>
      </w:r>
    </w:p>
    <w:p w14:paraId="574C48B6" w14:textId="1A83F6CE" w:rsidR="008766D8" w:rsidRPr="007715F0" w:rsidRDefault="008766D8" w:rsidP="00511B2A">
      <w:pPr>
        <w:tabs>
          <w:tab w:val="left" w:pos="993"/>
        </w:tabs>
        <w:spacing w:after="0" w:line="288" w:lineRule="auto"/>
        <w:ind w:firstLine="567"/>
        <w:jc w:val="both"/>
        <w:rPr>
          <w:rFonts w:ascii="Times New Roman" w:hAnsi="Times New Roman"/>
          <w:sz w:val="26"/>
          <w:szCs w:val="26"/>
        </w:rPr>
      </w:pPr>
      <w:r w:rsidRPr="007715F0">
        <w:rPr>
          <w:rFonts w:ascii="Times New Roman" w:hAnsi="Times New Roman"/>
          <w:i/>
          <w:iCs/>
          <w:sz w:val="26"/>
          <w:szCs w:val="26"/>
        </w:rPr>
        <w:t>Thứ hai</w:t>
      </w:r>
      <w:r w:rsidRPr="007715F0">
        <w:rPr>
          <w:rFonts w:ascii="Times New Roman" w:hAnsi="Times New Roman"/>
          <w:sz w:val="26"/>
          <w:szCs w:val="26"/>
        </w:rPr>
        <w:t xml:space="preserve">, hoạt động bảo vệ </w:t>
      </w:r>
      <w:r w:rsidR="00A736B1" w:rsidRPr="00BA0F5B">
        <w:rPr>
          <w:rFonts w:ascii="Times New Roman" w:eastAsia="Times New Roman" w:hAnsi="Times New Roman"/>
          <w:bCs/>
          <w:sz w:val="26"/>
          <w:szCs w:val="26"/>
        </w:rPr>
        <w:t>động vật hoang dã</w:t>
      </w:r>
      <w:r w:rsidRPr="007715F0">
        <w:rPr>
          <w:rFonts w:ascii="Times New Roman" w:hAnsi="Times New Roman"/>
          <w:sz w:val="26"/>
          <w:szCs w:val="26"/>
        </w:rPr>
        <w:t xml:space="preserve"> có tính tổng thể, toàn diện, được triển khai thông qua hệ thống pháp luật. </w:t>
      </w:r>
    </w:p>
    <w:p w14:paraId="248E5DEA" w14:textId="53943A69" w:rsidR="008766D8" w:rsidRPr="007715F0" w:rsidRDefault="008766D8" w:rsidP="00511B2A">
      <w:pPr>
        <w:tabs>
          <w:tab w:val="left" w:pos="993"/>
        </w:tabs>
        <w:spacing w:after="0" w:line="288" w:lineRule="auto"/>
        <w:ind w:firstLine="567"/>
        <w:jc w:val="both"/>
        <w:rPr>
          <w:rFonts w:ascii="Times New Roman" w:hAnsi="Times New Roman"/>
          <w:sz w:val="26"/>
          <w:szCs w:val="26"/>
        </w:rPr>
      </w:pPr>
      <w:r w:rsidRPr="007715F0">
        <w:rPr>
          <w:rFonts w:ascii="Times New Roman" w:hAnsi="Times New Roman"/>
          <w:i/>
          <w:iCs/>
          <w:sz w:val="26"/>
          <w:szCs w:val="26"/>
        </w:rPr>
        <w:lastRenderedPageBreak/>
        <w:t>Thứ ba</w:t>
      </w:r>
      <w:r w:rsidRPr="007715F0">
        <w:rPr>
          <w:rFonts w:ascii="Times New Roman" w:hAnsi="Times New Roman"/>
          <w:sz w:val="26"/>
          <w:szCs w:val="26"/>
        </w:rPr>
        <w:t xml:space="preserve">, bảo vệ </w:t>
      </w:r>
      <w:r w:rsidR="00C703E8" w:rsidRPr="00BA0F5B">
        <w:rPr>
          <w:rFonts w:ascii="Times New Roman" w:eastAsia="Times New Roman" w:hAnsi="Times New Roman"/>
          <w:bCs/>
          <w:sz w:val="26"/>
          <w:szCs w:val="26"/>
        </w:rPr>
        <w:t>động vật hoang dã</w:t>
      </w:r>
      <w:r w:rsidRPr="007715F0">
        <w:rPr>
          <w:rFonts w:ascii="Times New Roman" w:hAnsi="Times New Roman"/>
          <w:sz w:val="26"/>
          <w:szCs w:val="26"/>
        </w:rPr>
        <w:t xml:space="preserve"> hướng đến mục tiêu đảm bảo sự tồn tại và phát triển bền vững của các loài động vật.</w:t>
      </w:r>
    </w:p>
    <w:p w14:paraId="04B58DCA" w14:textId="1DB6B777" w:rsidR="008766D8" w:rsidRPr="007715F0" w:rsidRDefault="008766D8" w:rsidP="00511B2A">
      <w:pPr>
        <w:tabs>
          <w:tab w:val="left" w:pos="993"/>
        </w:tabs>
        <w:spacing w:after="0" w:line="288" w:lineRule="auto"/>
        <w:ind w:firstLine="567"/>
        <w:jc w:val="both"/>
        <w:rPr>
          <w:rFonts w:ascii="Times New Roman" w:hAnsi="Times New Roman"/>
          <w:sz w:val="26"/>
          <w:szCs w:val="26"/>
        </w:rPr>
      </w:pPr>
      <w:r w:rsidRPr="007715F0">
        <w:rPr>
          <w:rFonts w:ascii="Times New Roman" w:hAnsi="Times New Roman"/>
          <w:i/>
          <w:iCs/>
          <w:sz w:val="26"/>
          <w:szCs w:val="26"/>
        </w:rPr>
        <w:t>Thứ tư</w:t>
      </w:r>
      <w:r w:rsidRPr="007715F0">
        <w:rPr>
          <w:rFonts w:ascii="Times New Roman" w:hAnsi="Times New Roman"/>
          <w:sz w:val="26"/>
          <w:szCs w:val="26"/>
        </w:rPr>
        <w:t xml:space="preserve">, bảo vệ </w:t>
      </w:r>
      <w:r w:rsidR="00C703E8" w:rsidRPr="00BA0F5B">
        <w:rPr>
          <w:rFonts w:ascii="Times New Roman" w:eastAsia="Times New Roman" w:hAnsi="Times New Roman"/>
          <w:bCs/>
          <w:sz w:val="26"/>
          <w:szCs w:val="26"/>
        </w:rPr>
        <w:t>động vật hoang dã</w:t>
      </w:r>
      <w:r w:rsidRPr="007715F0">
        <w:rPr>
          <w:rFonts w:ascii="Times New Roman" w:hAnsi="Times New Roman"/>
          <w:sz w:val="26"/>
          <w:szCs w:val="26"/>
        </w:rPr>
        <w:t xml:space="preserve"> không chỉ giới hạn ở các loài sinh sống trong tự nhiên mà còn bao gồm cả những loài được con người nuôi nhốt. </w:t>
      </w:r>
    </w:p>
    <w:p w14:paraId="440D1F34" w14:textId="40D51D2E" w:rsidR="008766D8" w:rsidRPr="007715F0" w:rsidRDefault="008766D8" w:rsidP="00511B2A">
      <w:pPr>
        <w:tabs>
          <w:tab w:val="left" w:pos="993"/>
        </w:tabs>
        <w:spacing w:after="0" w:line="288" w:lineRule="auto"/>
        <w:ind w:firstLine="567"/>
        <w:jc w:val="both"/>
        <w:rPr>
          <w:rFonts w:ascii="Times New Roman" w:hAnsi="Times New Roman"/>
          <w:sz w:val="26"/>
          <w:szCs w:val="26"/>
        </w:rPr>
      </w:pPr>
      <w:r w:rsidRPr="007715F0">
        <w:rPr>
          <w:rFonts w:ascii="Times New Roman" w:hAnsi="Times New Roman"/>
          <w:i/>
          <w:iCs/>
          <w:sz w:val="26"/>
          <w:szCs w:val="26"/>
        </w:rPr>
        <w:t>Thứ năm</w:t>
      </w:r>
      <w:r w:rsidRPr="007715F0">
        <w:rPr>
          <w:rFonts w:ascii="Times New Roman" w:hAnsi="Times New Roman"/>
          <w:sz w:val="26"/>
          <w:szCs w:val="26"/>
        </w:rPr>
        <w:t xml:space="preserve">, bảo vệ </w:t>
      </w:r>
      <w:r w:rsidR="00C703E8" w:rsidRPr="00BA0F5B">
        <w:rPr>
          <w:rFonts w:ascii="Times New Roman" w:eastAsia="Times New Roman" w:hAnsi="Times New Roman"/>
          <w:bCs/>
          <w:sz w:val="26"/>
          <w:szCs w:val="26"/>
        </w:rPr>
        <w:t>động vật hoang dã</w:t>
      </w:r>
      <w:r w:rsidRPr="007715F0">
        <w:rPr>
          <w:rFonts w:ascii="Times New Roman" w:hAnsi="Times New Roman"/>
          <w:sz w:val="26"/>
          <w:szCs w:val="26"/>
        </w:rPr>
        <w:t xml:space="preserve"> luôn gắn liền với nhiệm vụ duy trì và phục hồi môi trường sống của chúng. </w:t>
      </w:r>
    </w:p>
    <w:p w14:paraId="4672D6CC" w14:textId="77777777" w:rsidR="008766D8" w:rsidRPr="007715F0" w:rsidRDefault="008766D8" w:rsidP="00634F2C">
      <w:pPr>
        <w:pStyle w:val="3"/>
        <w:rPr>
          <w:color w:val="auto"/>
          <w:sz w:val="26"/>
          <w:szCs w:val="26"/>
        </w:rPr>
      </w:pPr>
      <w:bookmarkStart w:id="127" w:name="_Toc204845092"/>
      <w:bookmarkStart w:id="128" w:name="_Toc216436876"/>
      <w:r w:rsidRPr="007715F0">
        <w:rPr>
          <w:color w:val="auto"/>
          <w:sz w:val="26"/>
          <w:szCs w:val="26"/>
        </w:rPr>
        <w:t>1.1.3. Khái niệm, đặc điểm xử lý vi phạm trong lĩnh vực bảo vệ động vật hoang dã</w:t>
      </w:r>
      <w:bookmarkEnd w:id="127"/>
      <w:bookmarkEnd w:id="128"/>
    </w:p>
    <w:p w14:paraId="3EA71FD5" w14:textId="77777777" w:rsidR="008766D8" w:rsidRPr="007715F0" w:rsidRDefault="008766D8" w:rsidP="00511B2A">
      <w:pPr>
        <w:tabs>
          <w:tab w:val="left" w:pos="993"/>
        </w:tabs>
        <w:spacing w:after="0" w:line="288" w:lineRule="auto"/>
        <w:ind w:firstLine="567"/>
        <w:jc w:val="both"/>
        <w:rPr>
          <w:rFonts w:ascii="Times New Roman" w:hAnsi="Times New Roman"/>
          <w:bCs/>
          <w:i/>
          <w:sz w:val="26"/>
          <w:szCs w:val="26"/>
        </w:rPr>
      </w:pPr>
      <w:r w:rsidRPr="007715F0">
        <w:rPr>
          <w:rFonts w:ascii="Times New Roman" w:hAnsi="Times New Roman"/>
          <w:bCs/>
          <w:i/>
          <w:sz w:val="26"/>
          <w:szCs w:val="26"/>
        </w:rPr>
        <w:t>1.1.3.1. Khái niệm xử lý vi phạm trong lĩnh vực bảo vệ động vật hoang dã</w:t>
      </w:r>
    </w:p>
    <w:p w14:paraId="2C7D1269" w14:textId="67DC1D81" w:rsidR="008766D8" w:rsidRPr="007715F0" w:rsidRDefault="008766D8" w:rsidP="00511B2A">
      <w:pPr>
        <w:tabs>
          <w:tab w:val="left" w:pos="993"/>
        </w:tabs>
        <w:spacing w:after="0" w:line="288" w:lineRule="auto"/>
        <w:ind w:firstLine="567"/>
        <w:jc w:val="both"/>
        <w:rPr>
          <w:rFonts w:ascii="Times New Roman" w:hAnsi="Times New Roman"/>
          <w:sz w:val="26"/>
          <w:szCs w:val="26"/>
        </w:rPr>
      </w:pPr>
      <w:r w:rsidRPr="007715F0">
        <w:rPr>
          <w:rFonts w:ascii="Times New Roman" w:hAnsi="Times New Roman"/>
          <w:sz w:val="26"/>
          <w:szCs w:val="26"/>
        </w:rPr>
        <w:t>Theo từ điển Luật học, xử lý VPPL là xem xét, quyết định áp dụng các hình thức trách nhiệm pháp lý đối với các cá nhân, tổ chức VPPL</w:t>
      </w:r>
      <w:r w:rsidRPr="007715F0">
        <w:rPr>
          <w:rFonts w:ascii="Times New Roman" w:hAnsi="Times New Roman"/>
          <w:sz w:val="26"/>
          <w:szCs w:val="26"/>
          <w:vertAlign w:val="superscript"/>
        </w:rPr>
        <w:footnoteReference w:id="9"/>
      </w:r>
      <w:r w:rsidRPr="007715F0">
        <w:rPr>
          <w:rFonts w:ascii="Times New Roman" w:hAnsi="Times New Roman"/>
          <w:sz w:val="26"/>
          <w:szCs w:val="26"/>
        </w:rPr>
        <w:t xml:space="preserve">. Có thể hiểu, XLVP là việc cơ quan Nhà nước có thẩm quyền xem xét, áp dụng chế tài để xử lý chủ thể có </w:t>
      </w:r>
      <w:r w:rsidR="00C703E8">
        <w:rPr>
          <w:rFonts w:ascii="Times New Roman" w:hAnsi="Times New Roman"/>
          <w:sz w:val="26"/>
          <w:szCs w:val="26"/>
        </w:rPr>
        <w:t>hành vi vi phạm</w:t>
      </w:r>
      <w:r w:rsidRPr="007715F0">
        <w:rPr>
          <w:rFonts w:ascii="Times New Roman" w:hAnsi="Times New Roman"/>
          <w:sz w:val="26"/>
          <w:szCs w:val="26"/>
        </w:rPr>
        <w:t xml:space="preserve"> pháp luật. </w:t>
      </w:r>
    </w:p>
    <w:p w14:paraId="55380C6D" w14:textId="0F99702E" w:rsidR="008766D8" w:rsidRPr="007715F0" w:rsidRDefault="008766D8" w:rsidP="00511B2A">
      <w:pPr>
        <w:tabs>
          <w:tab w:val="left" w:pos="993"/>
        </w:tabs>
        <w:spacing w:after="0" w:line="288" w:lineRule="auto"/>
        <w:ind w:firstLine="567"/>
        <w:jc w:val="both"/>
        <w:rPr>
          <w:rFonts w:ascii="Times New Roman" w:hAnsi="Times New Roman"/>
          <w:sz w:val="26"/>
          <w:szCs w:val="26"/>
        </w:rPr>
      </w:pPr>
      <w:r w:rsidRPr="007715F0">
        <w:rPr>
          <w:rFonts w:ascii="Times New Roman" w:hAnsi="Times New Roman"/>
          <w:sz w:val="26"/>
          <w:szCs w:val="26"/>
        </w:rPr>
        <w:t xml:space="preserve">Theo quan điểm của tác giả Hà Lệ Thuỷ, XLVP về bảo vệ </w:t>
      </w:r>
      <w:r w:rsidR="00C703E8" w:rsidRPr="00BA0F5B">
        <w:rPr>
          <w:rFonts w:ascii="Times New Roman" w:eastAsia="Times New Roman" w:hAnsi="Times New Roman"/>
          <w:bCs/>
          <w:sz w:val="26"/>
          <w:szCs w:val="26"/>
        </w:rPr>
        <w:t>động vật hoang dã</w:t>
      </w:r>
      <w:r w:rsidRPr="007715F0">
        <w:rPr>
          <w:rFonts w:ascii="Times New Roman" w:hAnsi="Times New Roman"/>
          <w:sz w:val="26"/>
          <w:szCs w:val="26"/>
        </w:rPr>
        <w:t xml:space="preserve"> là hoạt động của các chủ thể có thẩm quyền căn cứ vào các quy định của pháp luật hiện hành về XLVP, quyết định áp dụng các biện pháp XLVP hành chính hoặc truy cứu TNHS nhằm bảo vệ các quan hệ xã hội trong lĩnh vực quản lý kinh tế, bảo vệ môi trường của các loài động vật và của con người, qua đó nhằm đảm bảo sự </w:t>
      </w:r>
      <w:r w:rsidR="00C703E8">
        <w:rPr>
          <w:rFonts w:ascii="Times New Roman" w:hAnsi="Times New Roman"/>
          <w:sz w:val="26"/>
          <w:szCs w:val="26"/>
        </w:rPr>
        <w:t>đa dạng sinh học</w:t>
      </w:r>
      <w:r w:rsidRPr="007715F0">
        <w:rPr>
          <w:rFonts w:ascii="Times New Roman" w:hAnsi="Times New Roman"/>
          <w:sz w:val="26"/>
          <w:szCs w:val="26"/>
        </w:rPr>
        <w:t xml:space="preserve"> của loài và sự tồn vong của các loài </w:t>
      </w:r>
      <w:r w:rsidR="00C703E8" w:rsidRPr="00BA0F5B">
        <w:rPr>
          <w:rFonts w:ascii="Times New Roman" w:eastAsia="Times New Roman" w:hAnsi="Times New Roman"/>
          <w:bCs/>
          <w:sz w:val="26"/>
          <w:szCs w:val="26"/>
        </w:rPr>
        <w:t>động vật hoang dã</w:t>
      </w:r>
      <w:r w:rsidRPr="007715F0">
        <w:rPr>
          <w:rFonts w:ascii="Times New Roman" w:hAnsi="Times New Roman"/>
          <w:sz w:val="26"/>
          <w:szCs w:val="26"/>
        </w:rPr>
        <w:t>.</w:t>
      </w:r>
      <w:r w:rsidRPr="007715F0">
        <w:rPr>
          <w:rFonts w:ascii="Times New Roman" w:hAnsi="Times New Roman"/>
          <w:sz w:val="26"/>
          <w:szCs w:val="26"/>
          <w:vertAlign w:val="superscript"/>
        </w:rPr>
        <w:footnoteReference w:id="10"/>
      </w:r>
    </w:p>
    <w:p w14:paraId="624199F9" w14:textId="29C90D81" w:rsidR="008766D8" w:rsidRPr="007715F0" w:rsidRDefault="008766D8" w:rsidP="00511B2A">
      <w:pPr>
        <w:tabs>
          <w:tab w:val="left" w:pos="993"/>
        </w:tabs>
        <w:spacing w:after="0" w:line="288" w:lineRule="auto"/>
        <w:ind w:firstLine="567"/>
        <w:jc w:val="both"/>
        <w:rPr>
          <w:rFonts w:ascii="Times New Roman" w:hAnsi="Times New Roman"/>
          <w:sz w:val="26"/>
          <w:szCs w:val="26"/>
        </w:rPr>
      </w:pPr>
      <w:r w:rsidRPr="007715F0">
        <w:rPr>
          <w:rFonts w:ascii="Times New Roman" w:hAnsi="Times New Roman"/>
          <w:sz w:val="26"/>
          <w:szCs w:val="26"/>
        </w:rPr>
        <w:t xml:space="preserve">Có thể đưa ra khái niệm như sau: </w:t>
      </w:r>
      <w:r w:rsidRPr="007715F0">
        <w:rPr>
          <w:rFonts w:ascii="Times New Roman" w:hAnsi="Times New Roman"/>
          <w:i/>
          <w:sz w:val="26"/>
          <w:szCs w:val="26"/>
        </w:rPr>
        <w:t xml:space="preserve">“XLVP trong lĩnh vực bảo vệ </w:t>
      </w:r>
      <w:r w:rsidR="006D5F16" w:rsidRPr="006D5F16">
        <w:rPr>
          <w:rFonts w:ascii="Times New Roman" w:hAnsi="Times New Roman"/>
          <w:i/>
          <w:sz w:val="26"/>
          <w:szCs w:val="26"/>
        </w:rPr>
        <w:t>động vật hoang dã</w:t>
      </w:r>
      <w:r w:rsidRPr="007715F0">
        <w:rPr>
          <w:rFonts w:ascii="Times New Roman" w:hAnsi="Times New Roman"/>
          <w:i/>
          <w:sz w:val="26"/>
          <w:szCs w:val="26"/>
        </w:rPr>
        <w:t xml:space="preserve"> là hoạt động của cơ quan Nhà nước có thẩm quyền áp dụng các biện pháp xử lý hành chính hoặc truy cứu TNHS đối với tổ chức, cá nhân có hành vi xâm phạm các quy định pháp luật về bảo vệ </w:t>
      </w:r>
      <w:r w:rsidR="006D5F16" w:rsidRPr="006D5F16">
        <w:rPr>
          <w:rFonts w:ascii="Times New Roman" w:hAnsi="Times New Roman"/>
          <w:i/>
          <w:sz w:val="26"/>
          <w:szCs w:val="26"/>
        </w:rPr>
        <w:t>động vật hoang dã</w:t>
      </w:r>
      <w:r w:rsidRPr="007715F0">
        <w:rPr>
          <w:rFonts w:ascii="Times New Roman" w:hAnsi="Times New Roman"/>
          <w:i/>
          <w:sz w:val="26"/>
          <w:szCs w:val="26"/>
        </w:rPr>
        <w:t xml:space="preserve">, nhằm đảm bảo trật tự quản lý Nhà nước trong lĩnh vực này và ngăn chặn các hành vi xâm hại đến </w:t>
      </w:r>
      <w:r w:rsidR="006D5F16" w:rsidRPr="006D5F16">
        <w:rPr>
          <w:rFonts w:ascii="Times New Roman" w:hAnsi="Times New Roman"/>
          <w:i/>
          <w:sz w:val="26"/>
          <w:szCs w:val="26"/>
        </w:rPr>
        <w:t>động vật hoang dã</w:t>
      </w:r>
      <w:r w:rsidRPr="007715F0">
        <w:rPr>
          <w:rFonts w:ascii="Times New Roman" w:hAnsi="Times New Roman"/>
          <w:i/>
          <w:sz w:val="26"/>
          <w:szCs w:val="26"/>
        </w:rPr>
        <w:t>”.</w:t>
      </w:r>
    </w:p>
    <w:p w14:paraId="09BCC046" w14:textId="77777777" w:rsidR="008766D8" w:rsidRPr="007715F0" w:rsidRDefault="008766D8" w:rsidP="00511B2A">
      <w:pPr>
        <w:tabs>
          <w:tab w:val="left" w:pos="993"/>
        </w:tabs>
        <w:spacing w:after="0" w:line="288" w:lineRule="auto"/>
        <w:ind w:firstLine="567"/>
        <w:jc w:val="both"/>
        <w:rPr>
          <w:rFonts w:ascii="Times New Roman" w:hAnsi="Times New Roman"/>
          <w:bCs/>
          <w:i/>
          <w:sz w:val="26"/>
          <w:szCs w:val="26"/>
        </w:rPr>
      </w:pPr>
      <w:r w:rsidRPr="007715F0">
        <w:rPr>
          <w:rFonts w:ascii="Times New Roman" w:hAnsi="Times New Roman"/>
          <w:bCs/>
          <w:i/>
          <w:sz w:val="26"/>
          <w:szCs w:val="26"/>
        </w:rPr>
        <w:t>1.1.3.2. Đặc điểm xử lý vi phạm trong lĩnh vực bảo vệ động vật hoang dã</w:t>
      </w:r>
    </w:p>
    <w:p w14:paraId="2928F69A" w14:textId="77777777" w:rsidR="008766D8" w:rsidRPr="007715F0" w:rsidRDefault="008766D8" w:rsidP="00511B2A">
      <w:pPr>
        <w:tabs>
          <w:tab w:val="left" w:pos="993"/>
        </w:tabs>
        <w:spacing w:after="0" w:line="288" w:lineRule="auto"/>
        <w:ind w:firstLine="567"/>
        <w:jc w:val="both"/>
        <w:rPr>
          <w:rFonts w:ascii="Times New Roman" w:hAnsi="Times New Roman"/>
          <w:bCs/>
          <w:iCs/>
          <w:sz w:val="26"/>
          <w:szCs w:val="26"/>
        </w:rPr>
      </w:pPr>
      <w:r w:rsidRPr="007715F0">
        <w:rPr>
          <w:rFonts w:ascii="Times New Roman" w:hAnsi="Times New Roman"/>
          <w:bCs/>
          <w:i/>
          <w:iCs/>
          <w:sz w:val="26"/>
          <w:szCs w:val="26"/>
        </w:rPr>
        <w:t>Thứ nhất</w:t>
      </w:r>
      <w:r w:rsidRPr="007715F0">
        <w:rPr>
          <w:rFonts w:ascii="Times New Roman" w:hAnsi="Times New Roman"/>
          <w:bCs/>
          <w:iCs/>
          <w:sz w:val="26"/>
          <w:szCs w:val="26"/>
        </w:rPr>
        <w:t>, XLVP là hoạt động mang tính quyền lực nhà nước, được thực hiện bởi các cơ quan có thẩm quyền như cơ quan kiểm lâm, công an, hải quan, tòa án, UBND các cấp…</w:t>
      </w:r>
    </w:p>
    <w:p w14:paraId="23893C20" w14:textId="74F32A13" w:rsidR="008766D8" w:rsidRPr="007715F0" w:rsidRDefault="008766D8" w:rsidP="00511B2A">
      <w:pPr>
        <w:tabs>
          <w:tab w:val="left" w:pos="993"/>
        </w:tabs>
        <w:spacing w:after="0" w:line="288" w:lineRule="auto"/>
        <w:ind w:firstLine="567"/>
        <w:jc w:val="both"/>
        <w:rPr>
          <w:rFonts w:ascii="Times New Roman" w:hAnsi="Times New Roman"/>
          <w:bCs/>
          <w:iCs/>
          <w:sz w:val="26"/>
          <w:szCs w:val="26"/>
        </w:rPr>
      </w:pPr>
      <w:r w:rsidRPr="007715F0">
        <w:rPr>
          <w:rFonts w:ascii="Times New Roman" w:hAnsi="Times New Roman"/>
          <w:bCs/>
          <w:i/>
          <w:iCs/>
          <w:sz w:val="26"/>
          <w:szCs w:val="26"/>
        </w:rPr>
        <w:t>Thứ hai</w:t>
      </w:r>
      <w:r w:rsidRPr="007715F0">
        <w:rPr>
          <w:rFonts w:ascii="Times New Roman" w:hAnsi="Times New Roman"/>
          <w:bCs/>
          <w:iCs/>
          <w:sz w:val="26"/>
          <w:szCs w:val="26"/>
        </w:rPr>
        <w:t xml:space="preserve">, đối tượng bị </w:t>
      </w:r>
      <w:r w:rsidR="006D5F16">
        <w:rPr>
          <w:rFonts w:ascii="Times New Roman" w:hAnsi="Times New Roman"/>
          <w:bCs/>
          <w:iCs/>
          <w:sz w:val="26"/>
          <w:szCs w:val="26"/>
        </w:rPr>
        <w:t>XLVP</w:t>
      </w:r>
      <w:r w:rsidRPr="007715F0">
        <w:rPr>
          <w:rFonts w:ascii="Times New Roman" w:hAnsi="Times New Roman"/>
          <w:bCs/>
          <w:iCs/>
          <w:sz w:val="26"/>
          <w:szCs w:val="26"/>
        </w:rPr>
        <w:t xml:space="preserve"> là các tổ chức, cá nhân có hành vi như săn bắt, buôn bán, vận chuyển, tàng trữ trái phép </w:t>
      </w:r>
      <w:r w:rsidR="006D5F16" w:rsidRPr="006D5F16">
        <w:rPr>
          <w:rFonts w:ascii="Times New Roman" w:hAnsi="Times New Roman"/>
          <w:bCs/>
          <w:iCs/>
          <w:sz w:val="26"/>
          <w:szCs w:val="26"/>
        </w:rPr>
        <w:t>động vật hoang dã</w:t>
      </w:r>
      <w:r w:rsidRPr="007715F0">
        <w:rPr>
          <w:rFonts w:ascii="Times New Roman" w:hAnsi="Times New Roman"/>
          <w:bCs/>
          <w:iCs/>
          <w:sz w:val="26"/>
          <w:szCs w:val="26"/>
        </w:rPr>
        <w:t xml:space="preserve"> hoặc sản phẩm từ chúng... </w:t>
      </w:r>
    </w:p>
    <w:p w14:paraId="62D46AB8" w14:textId="1517D8E3" w:rsidR="008766D8" w:rsidRPr="007715F0" w:rsidRDefault="008766D8" w:rsidP="00511B2A">
      <w:pPr>
        <w:tabs>
          <w:tab w:val="left" w:pos="993"/>
        </w:tabs>
        <w:spacing w:after="0" w:line="288" w:lineRule="auto"/>
        <w:ind w:firstLine="567"/>
        <w:jc w:val="both"/>
        <w:rPr>
          <w:rFonts w:ascii="Times New Roman" w:hAnsi="Times New Roman"/>
          <w:bCs/>
          <w:iCs/>
          <w:sz w:val="26"/>
          <w:szCs w:val="26"/>
        </w:rPr>
      </w:pPr>
      <w:r w:rsidRPr="007715F0">
        <w:rPr>
          <w:rFonts w:ascii="Times New Roman" w:hAnsi="Times New Roman"/>
          <w:bCs/>
          <w:i/>
          <w:iCs/>
          <w:sz w:val="26"/>
          <w:szCs w:val="26"/>
        </w:rPr>
        <w:t>Thứ ba</w:t>
      </w:r>
      <w:r w:rsidRPr="007715F0">
        <w:rPr>
          <w:rFonts w:ascii="Times New Roman" w:hAnsi="Times New Roman"/>
          <w:bCs/>
          <w:iCs/>
          <w:sz w:val="26"/>
          <w:szCs w:val="26"/>
        </w:rPr>
        <w:t xml:space="preserve">, hoạt động XLVP trong lĩnh vực này được thực hiện thông qua việc áp dụng hai biện pháp pháp lý chính: xử phạt </w:t>
      </w:r>
      <w:r w:rsidR="006D5F16">
        <w:rPr>
          <w:rFonts w:ascii="Times New Roman" w:hAnsi="Times New Roman"/>
          <w:bCs/>
          <w:iCs/>
          <w:sz w:val="26"/>
          <w:szCs w:val="26"/>
        </w:rPr>
        <w:t>vi phạm hành chính</w:t>
      </w:r>
      <w:r w:rsidRPr="007715F0">
        <w:rPr>
          <w:rFonts w:ascii="Times New Roman" w:hAnsi="Times New Roman"/>
          <w:bCs/>
          <w:iCs/>
          <w:sz w:val="26"/>
          <w:szCs w:val="26"/>
        </w:rPr>
        <w:t xml:space="preserve"> và truy cứu TNHS.</w:t>
      </w:r>
    </w:p>
    <w:p w14:paraId="0A0EFF8C" w14:textId="3EA90986" w:rsidR="008766D8" w:rsidRPr="007715F0" w:rsidRDefault="008766D8" w:rsidP="00511B2A">
      <w:pPr>
        <w:tabs>
          <w:tab w:val="left" w:pos="993"/>
        </w:tabs>
        <w:spacing w:after="0" w:line="288" w:lineRule="auto"/>
        <w:ind w:firstLine="567"/>
        <w:jc w:val="both"/>
        <w:rPr>
          <w:rFonts w:ascii="Times New Roman" w:hAnsi="Times New Roman"/>
          <w:bCs/>
          <w:iCs/>
          <w:sz w:val="26"/>
          <w:szCs w:val="26"/>
        </w:rPr>
      </w:pPr>
      <w:r w:rsidRPr="007715F0">
        <w:rPr>
          <w:rFonts w:ascii="Times New Roman" w:hAnsi="Times New Roman"/>
          <w:bCs/>
          <w:i/>
          <w:iCs/>
          <w:sz w:val="26"/>
          <w:szCs w:val="26"/>
        </w:rPr>
        <w:t>Thứ tư,</w:t>
      </w:r>
      <w:r w:rsidRPr="007715F0">
        <w:rPr>
          <w:rFonts w:ascii="Times New Roman" w:hAnsi="Times New Roman"/>
          <w:bCs/>
          <w:iCs/>
          <w:sz w:val="26"/>
          <w:szCs w:val="26"/>
        </w:rPr>
        <w:t xml:space="preserve"> hoạt động XLVP trong lĩnh vực bảo vệ </w:t>
      </w:r>
      <w:r w:rsidR="006D5F16" w:rsidRPr="00BA0F5B">
        <w:rPr>
          <w:rFonts w:ascii="Times New Roman" w:eastAsia="Times New Roman" w:hAnsi="Times New Roman"/>
          <w:bCs/>
          <w:sz w:val="26"/>
          <w:szCs w:val="26"/>
        </w:rPr>
        <w:t>động vật hoang dã</w:t>
      </w:r>
      <w:r w:rsidRPr="007715F0">
        <w:rPr>
          <w:rFonts w:ascii="Times New Roman" w:hAnsi="Times New Roman"/>
          <w:bCs/>
          <w:iCs/>
          <w:sz w:val="26"/>
          <w:szCs w:val="26"/>
        </w:rPr>
        <w:t xml:space="preserve"> có mối liên hệ mật thiết với công tác bảo tồn ĐDSH và bảo vệ môi trường sinh thái.</w:t>
      </w:r>
    </w:p>
    <w:p w14:paraId="7C6E4425" w14:textId="21B4A7CE" w:rsidR="008766D8" w:rsidRPr="007715F0" w:rsidRDefault="008766D8" w:rsidP="00511B2A">
      <w:pPr>
        <w:tabs>
          <w:tab w:val="left" w:pos="993"/>
        </w:tabs>
        <w:spacing w:after="0" w:line="288" w:lineRule="auto"/>
        <w:ind w:firstLine="567"/>
        <w:jc w:val="both"/>
        <w:rPr>
          <w:rFonts w:ascii="Times New Roman" w:hAnsi="Times New Roman"/>
          <w:bCs/>
          <w:iCs/>
          <w:sz w:val="26"/>
          <w:szCs w:val="26"/>
        </w:rPr>
      </w:pPr>
      <w:r w:rsidRPr="007715F0">
        <w:rPr>
          <w:rFonts w:ascii="Times New Roman" w:hAnsi="Times New Roman"/>
          <w:bCs/>
          <w:i/>
          <w:iCs/>
          <w:sz w:val="26"/>
          <w:szCs w:val="26"/>
        </w:rPr>
        <w:t xml:space="preserve">Thứ năm, </w:t>
      </w:r>
      <w:r w:rsidRPr="007715F0">
        <w:rPr>
          <w:rFonts w:ascii="Times New Roman" w:hAnsi="Times New Roman"/>
          <w:bCs/>
          <w:iCs/>
          <w:sz w:val="26"/>
          <w:szCs w:val="26"/>
        </w:rPr>
        <w:t xml:space="preserve">hoạt động XLVP trong lĩnh vực bảo vệ </w:t>
      </w:r>
      <w:r w:rsidR="006D5F16" w:rsidRPr="00BA0F5B">
        <w:rPr>
          <w:rFonts w:ascii="Times New Roman" w:eastAsia="Times New Roman" w:hAnsi="Times New Roman"/>
          <w:bCs/>
          <w:sz w:val="26"/>
          <w:szCs w:val="26"/>
        </w:rPr>
        <w:t>động vật hoang dã</w:t>
      </w:r>
      <w:r w:rsidRPr="007715F0">
        <w:rPr>
          <w:rFonts w:ascii="Times New Roman" w:hAnsi="Times New Roman"/>
          <w:bCs/>
          <w:iCs/>
          <w:sz w:val="26"/>
          <w:szCs w:val="26"/>
        </w:rPr>
        <w:t xml:space="preserve"> chịu sự chi phối đồng thời của pháp luật quốc tế và pháp luật quốc gia.</w:t>
      </w:r>
    </w:p>
    <w:p w14:paraId="475B267F" w14:textId="77777777" w:rsidR="002B5825" w:rsidRDefault="002B5825" w:rsidP="00634F2C">
      <w:pPr>
        <w:pStyle w:val="2"/>
        <w:rPr>
          <w:sz w:val="26"/>
          <w:szCs w:val="26"/>
        </w:rPr>
      </w:pPr>
      <w:bookmarkStart w:id="129" w:name="_Toc204845093"/>
    </w:p>
    <w:p w14:paraId="2D3938AD" w14:textId="4B48EA8E" w:rsidR="008766D8" w:rsidRPr="007715F0" w:rsidRDefault="008766D8" w:rsidP="002B5825">
      <w:pPr>
        <w:pStyle w:val="2"/>
        <w:spacing w:line="324" w:lineRule="auto"/>
        <w:rPr>
          <w:sz w:val="26"/>
          <w:szCs w:val="26"/>
        </w:rPr>
      </w:pPr>
      <w:bookmarkStart w:id="130" w:name="_Toc216436877"/>
      <w:r w:rsidRPr="007715F0">
        <w:rPr>
          <w:sz w:val="26"/>
          <w:szCs w:val="26"/>
        </w:rPr>
        <w:lastRenderedPageBreak/>
        <w:t>1.2. Khái quát pháp luật về xử lý vi phạm trong lĩnh vực bảo vệ động vật hoang dã</w:t>
      </w:r>
      <w:bookmarkEnd w:id="129"/>
      <w:bookmarkEnd w:id="130"/>
    </w:p>
    <w:p w14:paraId="07401ACB" w14:textId="77777777" w:rsidR="008766D8" w:rsidRPr="007715F0" w:rsidRDefault="008766D8" w:rsidP="002B5825">
      <w:pPr>
        <w:pStyle w:val="3"/>
        <w:spacing w:line="324" w:lineRule="auto"/>
        <w:rPr>
          <w:color w:val="auto"/>
          <w:sz w:val="26"/>
          <w:szCs w:val="26"/>
        </w:rPr>
      </w:pPr>
      <w:bookmarkStart w:id="131" w:name="_Toc204845094"/>
      <w:bookmarkStart w:id="132" w:name="_Toc216436878"/>
      <w:r w:rsidRPr="007715F0">
        <w:rPr>
          <w:color w:val="auto"/>
          <w:sz w:val="26"/>
          <w:szCs w:val="26"/>
        </w:rPr>
        <w:t>1.2.1. Khái niệm pháp luật về xử lý vi phạm trong lĩnh vực bảo vệ động vật hoang dã</w:t>
      </w:r>
      <w:bookmarkEnd w:id="131"/>
      <w:bookmarkEnd w:id="132"/>
    </w:p>
    <w:p w14:paraId="41509E56" w14:textId="4056E459" w:rsidR="008766D8" w:rsidRPr="007715F0" w:rsidRDefault="008766D8" w:rsidP="002B5825">
      <w:pPr>
        <w:tabs>
          <w:tab w:val="left" w:pos="993"/>
        </w:tabs>
        <w:spacing w:after="0" w:line="324" w:lineRule="auto"/>
        <w:ind w:firstLine="567"/>
        <w:jc w:val="both"/>
        <w:rPr>
          <w:rFonts w:ascii="Times New Roman" w:hAnsi="Times New Roman"/>
          <w:sz w:val="26"/>
          <w:szCs w:val="26"/>
        </w:rPr>
      </w:pPr>
      <w:r w:rsidRPr="007715F0">
        <w:rPr>
          <w:rFonts w:ascii="Times New Roman" w:hAnsi="Times New Roman"/>
          <w:sz w:val="26"/>
          <w:szCs w:val="26"/>
        </w:rPr>
        <w:t>XLVP trong lĩnh vực bảo vệ động vật rừng hoang dã là hệ thống những quy tắc xử sự mang tính bắt buộc chung, các chế tài xử phạt do Nhà nước ban hành hoặc thừa nhận và đảm bảo thực hiện, thể hiện ý chí của giai cấp thống trị và là nhân tố điều chỉnh các quan hệ xã hội về lĩnh vực bảo vệ động vật rừng hoang dã phát triển phù hợp với lợi ích của giai cấp mình.</w:t>
      </w:r>
      <w:r w:rsidRPr="007715F0">
        <w:rPr>
          <w:rFonts w:ascii="Times New Roman" w:hAnsi="Times New Roman"/>
          <w:sz w:val="26"/>
          <w:szCs w:val="26"/>
          <w:vertAlign w:val="superscript"/>
        </w:rPr>
        <w:footnoteReference w:id="11"/>
      </w:r>
      <w:r w:rsidRPr="007715F0">
        <w:rPr>
          <w:rFonts w:ascii="Times New Roman" w:hAnsi="Times New Roman"/>
          <w:sz w:val="26"/>
          <w:szCs w:val="26"/>
        </w:rPr>
        <w:t xml:space="preserve"> Với sự phát triển của công nghệ, nhóm tác giả trong cuốn sách</w:t>
      </w:r>
      <w:r w:rsidRPr="007715F0">
        <w:rPr>
          <w:rFonts w:ascii="Times New Roman" w:hAnsi="Times New Roman"/>
          <w:i/>
          <w:iCs/>
          <w:sz w:val="26"/>
          <w:szCs w:val="26"/>
        </w:rPr>
        <w:t xml:space="preserve"> “Trí tuệ nhân tạo và bảo tồn”</w:t>
      </w:r>
      <w:r w:rsidRPr="007715F0">
        <w:rPr>
          <w:rFonts w:ascii="Times New Roman" w:hAnsi="Times New Roman"/>
          <w:sz w:val="26"/>
          <w:szCs w:val="26"/>
        </w:rPr>
        <w:t xml:space="preserve"> đưa ra quan điểm, việc XLVP liên quan đến </w:t>
      </w:r>
      <w:r w:rsidR="00EC0BDD" w:rsidRPr="00BA0F5B">
        <w:rPr>
          <w:rFonts w:ascii="Times New Roman" w:eastAsia="Times New Roman" w:hAnsi="Times New Roman"/>
          <w:bCs/>
          <w:sz w:val="26"/>
          <w:szCs w:val="26"/>
        </w:rPr>
        <w:t>động vật hoang dã</w:t>
      </w:r>
      <w:r w:rsidRPr="007715F0">
        <w:rPr>
          <w:rFonts w:ascii="Times New Roman" w:hAnsi="Times New Roman"/>
          <w:sz w:val="26"/>
          <w:szCs w:val="26"/>
        </w:rPr>
        <w:t xml:space="preserve"> cần dựa trên dữ liệu và công nghệ mới để phát hiện, dự báo và ngăn chặn hành vi từ sớm. Cơ chế pháp luật cần thích ứng với thực tiễn đó.</w:t>
      </w:r>
      <w:r w:rsidRPr="007715F0">
        <w:rPr>
          <w:rFonts w:ascii="Times New Roman" w:hAnsi="Times New Roman"/>
          <w:sz w:val="26"/>
          <w:szCs w:val="26"/>
          <w:vertAlign w:val="superscript"/>
        </w:rPr>
        <w:footnoteReference w:id="12"/>
      </w:r>
    </w:p>
    <w:p w14:paraId="4CD712BF" w14:textId="35922436" w:rsidR="008766D8" w:rsidRPr="007715F0" w:rsidRDefault="008766D8" w:rsidP="002B5825">
      <w:pPr>
        <w:tabs>
          <w:tab w:val="left" w:pos="993"/>
        </w:tabs>
        <w:spacing w:after="0" w:line="324" w:lineRule="auto"/>
        <w:ind w:firstLine="567"/>
        <w:jc w:val="both"/>
        <w:rPr>
          <w:rFonts w:ascii="Times New Roman" w:hAnsi="Times New Roman"/>
          <w:i/>
          <w:iCs/>
          <w:sz w:val="26"/>
          <w:szCs w:val="26"/>
        </w:rPr>
      </w:pPr>
      <w:r w:rsidRPr="007715F0">
        <w:rPr>
          <w:rFonts w:ascii="Times New Roman" w:hAnsi="Times New Roman"/>
          <w:sz w:val="26"/>
          <w:szCs w:val="26"/>
        </w:rPr>
        <w:t xml:space="preserve">Có thể đưa ra khái niệm pháp luật XLVP trong lĩnh vực bảo vệ </w:t>
      </w:r>
      <w:r w:rsidR="00EC0BDD" w:rsidRPr="00BA0F5B">
        <w:rPr>
          <w:rFonts w:ascii="Times New Roman" w:eastAsia="Times New Roman" w:hAnsi="Times New Roman"/>
          <w:bCs/>
          <w:sz w:val="26"/>
          <w:szCs w:val="26"/>
        </w:rPr>
        <w:t>động vật hoang dã</w:t>
      </w:r>
      <w:r w:rsidRPr="007715F0">
        <w:rPr>
          <w:rFonts w:ascii="Times New Roman" w:hAnsi="Times New Roman"/>
          <w:sz w:val="26"/>
          <w:szCs w:val="26"/>
        </w:rPr>
        <w:t xml:space="preserve"> như sau:</w:t>
      </w:r>
      <w:r w:rsidR="005305C7" w:rsidRPr="007715F0">
        <w:rPr>
          <w:rFonts w:ascii="Times New Roman" w:hAnsi="Times New Roman"/>
          <w:sz w:val="26"/>
          <w:szCs w:val="26"/>
        </w:rPr>
        <w:t xml:space="preserve"> </w:t>
      </w:r>
      <w:r w:rsidRPr="007715F0">
        <w:rPr>
          <w:rFonts w:ascii="Times New Roman" w:hAnsi="Times New Roman"/>
          <w:i/>
          <w:iCs/>
          <w:sz w:val="26"/>
          <w:szCs w:val="26"/>
        </w:rPr>
        <w:t xml:space="preserve">“Pháp luật về XLVP trong lĩnh vực bảo vệ </w:t>
      </w:r>
      <w:r w:rsidR="00EC0BDD" w:rsidRPr="00EC0BDD">
        <w:rPr>
          <w:rFonts w:ascii="Times New Roman" w:hAnsi="Times New Roman"/>
          <w:i/>
          <w:iCs/>
          <w:sz w:val="26"/>
          <w:szCs w:val="26"/>
        </w:rPr>
        <w:t>động vật hoang dã</w:t>
      </w:r>
      <w:r w:rsidRPr="007715F0">
        <w:rPr>
          <w:rFonts w:ascii="Times New Roman" w:hAnsi="Times New Roman"/>
          <w:i/>
          <w:iCs/>
          <w:sz w:val="26"/>
          <w:szCs w:val="26"/>
        </w:rPr>
        <w:t xml:space="preserve"> là hệ thống các quy phạm pháp luật mang tính bắt buộc chung, do Nhà nước ban hành và bảo đảm thực hiện, bao gồm các biện pháp, chế tài nhằm xử lý đối với các chủ thể thực hiện </w:t>
      </w:r>
      <w:r w:rsidR="00EC0BDD">
        <w:rPr>
          <w:rFonts w:ascii="Times New Roman" w:hAnsi="Times New Roman"/>
          <w:i/>
          <w:iCs/>
          <w:sz w:val="26"/>
          <w:szCs w:val="26"/>
        </w:rPr>
        <w:t>hành vi vi phạm</w:t>
      </w:r>
      <w:r w:rsidRPr="007715F0">
        <w:rPr>
          <w:rFonts w:ascii="Times New Roman" w:hAnsi="Times New Roman"/>
          <w:i/>
          <w:iCs/>
          <w:sz w:val="26"/>
          <w:szCs w:val="26"/>
        </w:rPr>
        <w:t xml:space="preserve"> xâm hại đến </w:t>
      </w:r>
      <w:r w:rsidR="00EC0BDD" w:rsidRPr="00EC0BDD">
        <w:rPr>
          <w:rFonts w:ascii="Times New Roman" w:hAnsi="Times New Roman"/>
          <w:i/>
          <w:iCs/>
          <w:sz w:val="26"/>
          <w:szCs w:val="26"/>
        </w:rPr>
        <w:t>động vật hoang dã</w:t>
      </w:r>
      <w:r w:rsidRPr="007715F0">
        <w:rPr>
          <w:rFonts w:ascii="Times New Roman" w:hAnsi="Times New Roman"/>
          <w:i/>
          <w:iCs/>
          <w:sz w:val="26"/>
          <w:szCs w:val="26"/>
        </w:rPr>
        <w:t xml:space="preserve"> và môi trường sống của chúng”.</w:t>
      </w:r>
    </w:p>
    <w:p w14:paraId="71F70A7E" w14:textId="77777777" w:rsidR="008766D8" w:rsidRPr="007715F0" w:rsidRDefault="008766D8" w:rsidP="002B5825">
      <w:pPr>
        <w:pStyle w:val="3"/>
        <w:spacing w:line="324" w:lineRule="auto"/>
        <w:rPr>
          <w:color w:val="auto"/>
          <w:sz w:val="26"/>
          <w:szCs w:val="26"/>
        </w:rPr>
      </w:pPr>
      <w:bookmarkStart w:id="133" w:name="_Toc204845095"/>
      <w:bookmarkStart w:id="134" w:name="_Toc216436879"/>
      <w:r w:rsidRPr="007715F0">
        <w:rPr>
          <w:color w:val="auto"/>
          <w:sz w:val="26"/>
          <w:szCs w:val="26"/>
        </w:rPr>
        <w:t>1.2.2. Đặc điểm của pháp luật về xử lý vi phạm trong lĩnh vực bảo vệ động vật hoang dã</w:t>
      </w:r>
      <w:bookmarkEnd w:id="133"/>
      <w:bookmarkEnd w:id="134"/>
    </w:p>
    <w:p w14:paraId="2D5A6D33" w14:textId="77777777" w:rsidR="008766D8" w:rsidRPr="007715F0" w:rsidRDefault="008766D8" w:rsidP="002B5825">
      <w:pPr>
        <w:tabs>
          <w:tab w:val="left" w:pos="993"/>
        </w:tabs>
        <w:spacing w:after="0" w:line="324" w:lineRule="auto"/>
        <w:ind w:firstLine="567"/>
        <w:jc w:val="both"/>
        <w:rPr>
          <w:rFonts w:ascii="Times New Roman" w:hAnsi="Times New Roman"/>
          <w:sz w:val="26"/>
          <w:szCs w:val="26"/>
        </w:rPr>
      </w:pPr>
      <w:r w:rsidRPr="007715F0">
        <w:rPr>
          <w:rFonts w:ascii="Times New Roman" w:hAnsi="Times New Roman"/>
          <w:i/>
          <w:sz w:val="26"/>
          <w:szCs w:val="26"/>
        </w:rPr>
        <w:t xml:space="preserve">Thứ nhất, </w:t>
      </w:r>
      <w:r w:rsidRPr="007715F0">
        <w:rPr>
          <w:rFonts w:ascii="Times New Roman" w:hAnsi="Times New Roman"/>
          <w:iCs/>
          <w:sz w:val="26"/>
          <w:szCs w:val="26"/>
        </w:rPr>
        <w:t>đây là hệ thống quy phạm pháp luật mang tính bắt buộc chung, do Nhà nước ban hành và bảo đảm thực hiện.</w:t>
      </w:r>
    </w:p>
    <w:p w14:paraId="011C06E3" w14:textId="093156E1" w:rsidR="008766D8" w:rsidRPr="007715F0" w:rsidRDefault="008766D8" w:rsidP="002B5825">
      <w:pPr>
        <w:tabs>
          <w:tab w:val="left" w:pos="993"/>
        </w:tabs>
        <w:spacing w:after="0" w:line="324" w:lineRule="auto"/>
        <w:ind w:firstLine="567"/>
        <w:jc w:val="both"/>
        <w:rPr>
          <w:rFonts w:ascii="Times New Roman" w:hAnsi="Times New Roman"/>
          <w:sz w:val="26"/>
          <w:szCs w:val="26"/>
        </w:rPr>
      </w:pPr>
      <w:r w:rsidRPr="007715F0">
        <w:rPr>
          <w:rFonts w:ascii="Times New Roman" w:hAnsi="Times New Roman"/>
          <w:i/>
          <w:iCs/>
          <w:sz w:val="26"/>
          <w:szCs w:val="26"/>
        </w:rPr>
        <w:t>Thứ hai</w:t>
      </w:r>
      <w:r w:rsidRPr="007715F0">
        <w:rPr>
          <w:rFonts w:ascii="Times New Roman" w:hAnsi="Times New Roman"/>
          <w:sz w:val="26"/>
          <w:szCs w:val="26"/>
        </w:rPr>
        <w:t xml:space="preserve">, pháp luật XLVP trong lĩnh vực bảo vệ </w:t>
      </w:r>
      <w:r w:rsidR="00872E0F" w:rsidRPr="00BA0F5B">
        <w:rPr>
          <w:rFonts w:ascii="Times New Roman" w:eastAsia="Times New Roman" w:hAnsi="Times New Roman"/>
          <w:bCs/>
          <w:sz w:val="26"/>
          <w:szCs w:val="26"/>
        </w:rPr>
        <w:t>động vật hoang dã</w:t>
      </w:r>
      <w:r w:rsidRPr="007715F0">
        <w:rPr>
          <w:rFonts w:ascii="Times New Roman" w:hAnsi="Times New Roman"/>
          <w:sz w:val="26"/>
          <w:szCs w:val="26"/>
        </w:rPr>
        <w:t xml:space="preserve"> điều chỉnh các </w:t>
      </w:r>
      <w:r w:rsidR="00872E0F">
        <w:rPr>
          <w:rFonts w:ascii="Times New Roman" w:hAnsi="Times New Roman"/>
          <w:sz w:val="26"/>
          <w:szCs w:val="26"/>
        </w:rPr>
        <w:t>hành vi vi phạm</w:t>
      </w:r>
      <w:r w:rsidRPr="007715F0">
        <w:rPr>
          <w:rFonts w:ascii="Times New Roman" w:hAnsi="Times New Roman"/>
          <w:sz w:val="26"/>
          <w:szCs w:val="26"/>
        </w:rPr>
        <w:t xml:space="preserve"> liên quan đến </w:t>
      </w:r>
      <w:r w:rsidR="00872E0F" w:rsidRPr="00BA0F5B">
        <w:rPr>
          <w:rFonts w:ascii="Times New Roman" w:eastAsia="Times New Roman" w:hAnsi="Times New Roman"/>
          <w:bCs/>
          <w:sz w:val="26"/>
          <w:szCs w:val="26"/>
        </w:rPr>
        <w:t>động vật hoang dã</w:t>
      </w:r>
      <w:r w:rsidRPr="007715F0">
        <w:rPr>
          <w:rFonts w:ascii="Times New Roman" w:hAnsi="Times New Roman"/>
          <w:sz w:val="26"/>
          <w:szCs w:val="26"/>
        </w:rPr>
        <w:t xml:space="preserve">. </w:t>
      </w:r>
    </w:p>
    <w:p w14:paraId="2B40DF46" w14:textId="0F493B31" w:rsidR="008766D8" w:rsidRPr="007715F0" w:rsidRDefault="008766D8" w:rsidP="002B5825">
      <w:pPr>
        <w:tabs>
          <w:tab w:val="left" w:pos="993"/>
        </w:tabs>
        <w:spacing w:after="0" w:line="324" w:lineRule="auto"/>
        <w:ind w:firstLine="567"/>
        <w:jc w:val="both"/>
        <w:rPr>
          <w:rFonts w:ascii="Times New Roman" w:hAnsi="Times New Roman"/>
          <w:sz w:val="26"/>
          <w:szCs w:val="26"/>
        </w:rPr>
      </w:pPr>
      <w:r w:rsidRPr="007715F0">
        <w:rPr>
          <w:rFonts w:ascii="Times New Roman" w:hAnsi="Times New Roman"/>
          <w:i/>
          <w:iCs/>
          <w:sz w:val="26"/>
          <w:szCs w:val="26"/>
        </w:rPr>
        <w:t>Thứ ba,</w:t>
      </w:r>
      <w:r w:rsidRPr="007715F0">
        <w:rPr>
          <w:rFonts w:ascii="Times New Roman" w:hAnsi="Times New Roman"/>
          <w:sz w:val="26"/>
          <w:szCs w:val="26"/>
        </w:rPr>
        <w:t xml:space="preserve"> pháp luật XLVP trong lĩnh vực bảo vệ </w:t>
      </w:r>
      <w:r w:rsidR="00872E0F" w:rsidRPr="00BA0F5B">
        <w:rPr>
          <w:rFonts w:ascii="Times New Roman" w:eastAsia="Times New Roman" w:hAnsi="Times New Roman"/>
          <w:bCs/>
          <w:sz w:val="26"/>
          <w:szCs w:val="26"/>
        </w:rPr>
        <w:t>động vật hoang dã</w:t>
      </w:r>
      <w:r w:rsidRPr="007715F0">
        <w:rPr>
          <w:rFonts w:ascii="Times New Roman" w:hAnsi="Times New Roman"/>
          <w:sz w:val="26"/>
          <w:szCs w:val="26"/>
        </w:rPr>
        <w:t xml:space="preserve"> quy định đa dạng các loại chế tài áp dụng đối với </w:t>
      </w:r>
      <w:r w:rsidR="00872E0F">
        <w:rPr>
          <w:rFonts w:ascii="Times New Roman" w:hAnsi="Times New Roman"/>
          <w:sz w:val="26"/>
          <w:szCs w:val="26"/>
        </w:rPr>
        <w:t>hành vi vi phạm</w:t>
      </w:r>
      <w:r w:rsidRPr="007715F0">
        <w:rPr>
          <w:rFonts w:ascii="Times New Roman" w:hAnsi="Times New Roman"/>
          <w:sz w:val="26"/>
          <w:szCs w:val="26"/>
        </w:rPr>
        <w:t xml:space="preserve">, trong đó chế tài hành chính và hình sự là hai loại chế tài chính và phổ biến nhất. </w:t>
      </w:r>
    </w:p>
    <w:p w14:paraId="72C24BBB" w14:textId="581E78C1" w:rsidR="008766D8" w:rsidRPr="007715F0" w:rsidRDefault="008766D8" w:rsidP="002B5825">
      <w:pPr>
        <w:tabs>
          <w:tab w:val="left" w:pos="993"/>
        </w:tabs>
        <w:spacing w:after="0" w:line="324" w:lineRule="auto"/>
        <w:ind w:firstLine="567"/>
        <w:jc w:val="both"/>
        <w:rPr>
          <w:rFonts w:ascii="Times New Roman" w:hAnsi="Times New Roman"/>
          <w:sz w:val="26"/>
          <w:szCs w:val="26"/>
        </w:rPr>
      </w:pPr>
      <w:r w:rsidRPr="007715F0">
        <w:rPr>
          <w:rFonts w:ascii="Times New Roman" w:hAnsi="Times New Roman"/>
          <w:i/>
          <w:iCs/>
          <w:sz w:val="26"/>
          <w:szCs w:val="26"/>
        </w:rPr>
        <w:t xml:space="preserve">Thứ tư, </w:t>
      </w:r>
      <w:r w:rsidRPr="007715F0">
        <w:rPr>
          <w:rFonts w:ascii="Times New Roman" w:hAnsi="Times New Roman"/>
          <w:sz w:val="26"/>
          <w:szCs w:val="26"/>
        </w:rPr>
        <w:t xml:space="preserve">pháp luật về XLVP trong lĩnh vực bảo vệ </w:t>
      </w:r>
      <w:r w:rsidR="00896BFE" w:rsidRPr="00BA0F5B">
        <w:rPr>
          <w:rFonts w:ascii="Times New Roman" w:eastAsia="Times New Roman" w:hAnsi="Times New Roman"/>
          <w:bCs/>
          <w:sz w:val="26"/>
          <w:szCs w:val="26"/>
        </w:rPr>
        <w:t>động vật hoang dã</w:t>
      </w:r>
      <w:r w:rsidRPr="007715F0">
        <w:rPr>
          <w:rFonts w:ascii="Times New Roman" w:hAnsi="Times New Roman"/>
          <w:sz w:val="26"/>
          <w:szCs w:val="26"/>
        </w:rPr>
        <w:t xml:space="preserve"> được áp dụng đối với các chủ thể là tổ chức, cá nhân có </w:t>
      </w:r>
      <w:r w:rsidR="00896BFE">
        <w:rPr>
          <w:rFonts w:ascii="Times New Roman" w:hAnsi="Times New Roman"/>
          <w:sz w:val="26"/>
          <w:szCs w:val="26"/>
        </w:rPr>
        <w:t>hành vi vi phạm</w:t>
      </w:r>
      <w:r w:rsidRPr="007715F0">
        <w:rPr>
          <w:rFonts w:ascii="Times New Roman" w:hAnsi="Times New Roman"/>
          <w:sz w:val="26"/>
          <w:szCs w:val="26"/>
        </w:rPr>
        <w:t xml:space="preserve"> xâm phạm đến </w:t>
      </w:r>
      <w:r w:rsidR="00896BFE" w:rsidRPr="00BA0F5B">
        <w:rPr>
          <w:rFonts w:ascii="Times New Roman" w:eastAsia="Times New Roman" w:hAnsi="Times New Roman"/>
          <w:bCs/>
          <w:sz w:val="26"/>
          <w:szCs w:val="26"/>
        </w:rPr>
        <w:t>động vật hoang dã</w:t>
      </w:r>
      <w:r w:rsidRPr="007715F0">
        <w:rPr>
          <w:rFonts w:ascii="Times New Roman" w:hAnsi="Times New Roman"/>
          <w:sz w:val="26"/>
          <w:szCs w:val="26"/>
        </w:rPr>
        <w:t xml:space="preserve"> hoặc môi trường sống của chúng.</w:t>
      </w:r>
    </w:p>
    <w:p w14:paraId="22E03F55" w14:textId="77777777" w:rsidR="008766D8" w:rsidRPr="007715F0" w:rsidRDefault="008766D8" w:rsidP="002B5825">
      <w:pPr>
        <w:pStyle w:val="3"/>
        <w:spacing w:line="324" w:lineRule="auto"/>
        <w:rPr>
          <w:color w:val="auto"/>
          <w:sz w:val="26"/>
          <w:szCs w:val="26"/>
        </w:rPr>
      </w:pPr>
      <w:bookmarkStart w:id="135" w:name="_Toc204845096"/>
      <w:bookmarkStart w:id="136" w:name="_Toc216436880"/>
      <w:r w:rsidRPr="007715F0">
        <w:rPr>
          <w:color w:val="auto"/>
          <w:sz w:val="26"/>
          <w:szCs w:val="26"/>
        </w:rPr>
        <w:lastRenderedPageBreak/>
        <w:t>1.2.3. Nội dung cơ bản của pháp luật về xử lý vi phạm trong lĩnh vực bảo vệ động vật hoang dã</w:t>
      </w:r>
      <w:bookmarkEnd w:id="135"/>
      <w:bookmarkEnd w:id="136"/>
    </w:p>
    <w:p w14:paraId="0FEA5B73" w14:textId="77777777" w:rsidR="008766D8" w:rsidRPr="007715F0" w:rsidRDefault="008766D8" w:rsidP="002B5825">
      <w:pPr>
        <w:tabs>
          <w:tab w:val="left" w:pos="993"/>
        </w:tabs>
        <w:spacing w:after="0" w:line="324" w:lineRule="auto"/>
        <w:ind w:firstLine="567"/>
        <w:jc w:val="both"/>
        <w:rPr>
          <w:rFonts w:ascii="Times New Roman" w:hAnsi="Times New Roman"/>
          <w:bCs/>
          <w:i/>
          <w:sz w:val="26"/>
          <w:szCs w:val="26"/>
        </w:rPr>
      </w:pPr>
      <w:r w:rsidRPr="007715F0">
        <w:rPr>
          <w:rFonts w:ascii="Times New Roman" w:hAnsi="Times New Roman"/>
          <w:bCs/>
          <w:i/>
          <w:sz w:val="26"/>
          <w:szCs w:val="26"/>
        </w:rPr>
        <w:t>1.2.3.1. Nhóm các quy phạm về chủ thể xử lý vi phạm</w:t>
      </w:r>
    </w:p>
    <w:p w14:paraId="2CC30DC4" w14:textId="77777777" w:rsidR="008766D8" w:rsidRPr="007715F0" w:rsidRDefault="008766D8" w:rsidP="00511B2A">
      <w:pPr>
        <w:tabs>
          <w:tab w:val="left" w:pos="993"/>
        </w:tabs>
        <w:spacing w:after="0" w:line="288" w:lineRule="auto"/>
        <w:ind w:firstLine="567"/>
        <w:jc w:val="both"/>
        <w:rPr>
          <w:rFonts w:ascii="Times New Roman" w:hAnsi="Times New Roman"/>
          <w:sz w:val="26"/>
          <w:szCs w:val="26"/>
        </w:rPr>
      </w:pPr>
      <w:r w:rsidRPr="007715F0">
        <w:rPr>
          <w:rFonts w:ascii="Times New Roman" w:hAnsi="Times New Roman"/>
          <w:sz w:val="26"/>
          <w:szCs w:val="26"/>
        </w:rPr>
        <w:t>Với XLVP hành chính: Cơ quan Kiểm lâm, Chủ tịch UBND các cấp, Thanh tra chuyên ngành trong lĩnh vực Lâm nghiệp, Cơ quan Công an, Bộ đội Biên phòng, Cảnh sát biển, Quản lý thị trường, Cơ quan Hải quan.</w:t>
      </w:r>
    </w:p>
    <w:p w14:paraId="51F3DA84" w14:textId="77777777" w:rsidR="008766D8" w:rsidRPr="007715F0" w:rsidRDefault="008766D8" w:rsidP="00511B2A">
      <w:pPr>
        <w:tabs>
          <w:tab w:val="left" w:pos="993"/>
        </w:tabs>
        <w:spacing w:after="0" w:line="288" w:lineRule="auto"/>
        <w:ind w:firstLine="567"/>
        <w:jc w:val="both"/>
        <w:rPr>
          <w:rFonts w:ascii="Times New Roman" w:hAnsi="Times New Roman"/>
          <w:sz w:val="26"/>
          <w:szCs w:val="26"/>
        </w:rPr>
      </w:pPr>
      <w:r w:rsidRPr="007715F0">
        <w:rPr>
          <w:rFonts w:ascii="Times New Roman" w:hAnsi="Times New Roman"/>
          <w:sz w:val="26"/>
          <w:szCs w:val="26"/>
        </w:rPr>
        <w:t>Với XLVP hình sự: Cơ quan điều tra (Công an, Quân đội), Cơ quan được giao nhiệm vụ điều tra (Bộ đội Biên phòng, Hải quan, Kiểm lâm...), Viện Kiểm sát nhân dân, Toà án nhân dân.</w:t>
      </w:r>
    </w:p>
    <w:p w14:paraId="1312CA48" w14:textId="77777777" w:rsidR="008766D8" w:rsidRPr="007715F0" w:rsidRDefault="008766D8" w:rsidP="00511B2A">
      <w:pPr>
        <w:tabs>
          <w:tab w:val="left" w:pos="993"/>
        </w:tabs>
        <w:spacing w:after="0" w:line="288" w:lineRule="auto"/>
        <w:ind w:firstLine="567"/>
        <w:jc w:val="both"/>
        <w:rPr>
          <w:rFonts w:ascii="Times New Roman" w:hAnsi="Times New Roman"/>
          <w:bCs/>
          <w:i/>
          <w:sz w:val="26"/>
          <w:szCs w:val="26"/>
        </w:rPr>
      </w:pPr>
      <w:r w:rsidRPr="007715F0">
        <w:rPr>
          <w:rFonts w:ascii="Times New Roman" w:hAnsi="Times New Roman"/>
          <w:bCs/>
          <w:i/>
          <w:sz w:val="26"/>
          <w:szCs w:val="26"/>
        </w:rPr>
        <w:t>1.2.3.2. Nhóm quy phạm về chủ thể vi phạm</w:t>
      </w:r>
    </w:p>
    <w:p w14:paraId="52E6D4D7" w14:textId="1DC382CE" w:rsidR="008766D8" w:rsidRPr="007715F0" w:rsidRDefault="008766D8" w:rsidP="00511B2A">
      <w:pPr>
        <w:tabs>
          <w:tab w:val="left" w:pos="993"/>
        </w:tabs>
        <w:spacing w:after="0" w:line="288" w:lineRule="auto"/>
        <w:ind w:firstLine="567"/>
        <w:jc w:val="both"/>
        <w:rPr>
          <w:rFonts w:ascii="Times New Roman" w:hAnsi="Times New Roman"/>
          <w:sz w:val="26"/>
          <w:szCs w:val="26"/>
        </w:rPr>
      </w:pPr>
      <w:r w:rsidRPr="007715F0">
        <w:rPr>
          <w:rFonts w:ascii="Times New Roman" w:hAnsi="Times New Roman"/>
          <w:sz w:val="26"/>
          <w:szCs w:val="26"/>
        </w:rPr>
        <w:t xml:space="preserve">- Đối với cá nhân: bao gồm những người trực tiếp thực hiện các hành vi với nhiều mục đích khác nhau như: săn bắt, giết hại </w:t>
      </w:r>
      <w:r w:rsidR="00FA57B3" w:rsidRPr="00BA0F5B">
        <w:rPr>
          <w:rFonts w:ascii="Times New Roman" w:eastAsia="Times New Roman" w:hAnsi="Times New Roman"/>
          <w:bCs/>
          <w:sz w:val="26"/>
          <w:szCs w:val="26"/>
        </w:rPr>
        <w:t>động vật hoang dã</w:t>
      </w:r>
      <w:r w:rsidRPr="007715F0">
        <w:rPr>
          <w:rFonts w:ascii="Times New Roman" w:hAnsi="Times New Roman"/>
          <w:sz w:val="26"/>
          <w:szCs w:val="26"/>
        </w:rPr>
        <w:t xml:space="preserve"> trái phép; buôn bán, vận chuyển, tàng trữ, nuôi nhốt </w:t>
      </w:r>
      <w:r w:rsidR="00FA57B3" w:rsidRPr="00BA0F5B">
        <w:rPr>
          <w:rFonts w:ascii="Times New Roman" w:eastAsia="Times New Roman" w:hAnsi="Times New Roman"/>
          <w:bCs/>
          <w:sz w:val="26"/>
          <w:szCs w:val="26"/>
        </w:rPr>
        <w:t>động vật hoang dã</w:t>
      </w:r>
      <w:r w:rsidRPr="007715F0">
        <w:rPr>
          <w:rFonts w:ascii="Times New Roman" w:hAnsi="Times New Roman"/>
          <w:sz w:val="26"/>
          <w:szCs w:val="26"/>
        </w:rPr>
        <w:t xml:space="preserve"> trái phép</w:t>
      </w:r>
      <w:r w:rsidR="00FA57B3">
        <w:rPr>
          <w:rFonts w:ascii="Times New Roman" w:hAnsi="Times New Roman"/>
          <w:sz w:val="26"/>
          <w:szCs w:val="26"/>
        </w:rPr>
        <w:t>…</w:t>
      </w:r>
    </w:p>
    <w:p w14:paraId="7C802E25" w14:textId="77777777" w:rsidR="008766D8" w:rsidRPr="007715F0" w:rsidRDefault="008766D8" w:rsidP="00511B2A">
      <w:pPr>
        <w:tabs>
          <w:tab w:val="left" w:pos="993"/>
        </w:tabs>
        <w:spacing w:after="0" w:line="288" w:lineRule="auto"/>
        <w:ind w:firstLine="567"/>
        <w:jc w:val="both"/>
        <w:rPr>
          <w:rFonts w:ascii="Times New Roman" w:hAnsi="Times New Roman"/>
          <w:sz w:val="26"/>
          <w:szCs w:val="26"/>
        </w:rPr>
      </w:pPr>
      <w:r w:rsidRPr="007715F0">
        <w:rPr>
          <w:rFonts w:ascii="Times New Roman" w:hAnsi="Times New Roman"/>
          <w:sz w:val="26"/>
          <w:szCs w:val="26"/>
        </w:rPr>
        <w:t xml:space="preserve">- Đối với tổ chức: có thể bao gồm hộ kinh doanh, doanh nghiệp và pháp nhân thương mại. </w:t>
      </w:r>
    </w:p>
    <w:p w14:paraId="5C772CD0" w14:textId="77777777" w:rsidR="008766D8" w:rsidRPr="007715F0" w:rsidRDefault="008766D8" w:rsidP="00511B2A">
      <w:pPr>
        <w:tabs>
          <w:tab w:val="left" w:pos="993"/>
        </w:tabs>
        <w:spacing w:after="0" w:line="288" w:lineRule="auto"/>
        <w:ind w:firstLine="567"/>
        <w:jc w:val="both"/>
        <w:rPr>
          <w:rFonts w:ascii="Times New Roman" w:hAnsi="Times New Roman"/>
          <w:bCs/>
          <w:i/>
          <w:sz w:val="26"/>
          <w:szCs w:val="26"/>
        </w:rPr>
      </w:pPr>
      <w:r w:rsidRPr="007715F0">
        <w:rPr>
          <w:rFonts w:ascii="Times New Roman" w:hAnsi="Times New Roman"/>
          <w:bCs/>
          <w:i/>
          <w:sz w:val="26"/>
          <w:szCs w:val="26"/>
        </w:rPr>
        <w:t>1.2.3.3. Nhóm quy phạm về hình thức xử lý vi phạm</w:t>
      </w:r>
    </w:p>
    <w:p w14:paraId="62FF0CA4" w14:textId="77777777" w:rsidR="008766D8" w:rsidRPr="007715F0" w:rsidRDefault="008766D8" w:rsidP="00511B2A">
      <w:pPr>
        <w:tabs>
          <w:tab w:val="left" w:pos="993"/>
        </w:tabs>
        <w:spacing w:after="0" w:line="288" w:lineRule="auto"/>
        <w:ind w:firstLine="567"/>
        <w:jc w:val="both"/>
        <w:rPr>
          <w:rFonts w:ascii="Times New Roman" w:hAnsi="Times New Roman"/>
          <w:sz w:val="26"/>
          <w:szCs w:val="26"/>
        </w:rPr>
      </w:pPr>
      <w:r w:rsidRPr="007715F0">
        <w:rPr>
          <w:rFonts w:ascii="Times New Roman" w:hAnsi="Times New Roman"/>
          <w:sz w:val="26"/>
          <w:szCs w:val="26"/>
        </w:rPr>
        <w:t>Xử lý hành chính bao gồm các biện pháp phạt tiền, tịch thu tang vật phương tiện, buộc khôi phục tình trạng ban đầu hoặc buộc tiêu hủy các sản phẩm động vật không có giá trị sử dụng hoặc không thể thả về môi trường tự nhiên.</w:t>
      </w:r>
    </w:p>
    <w:p w14:paraId="6D94CAB0" w14:textId="77777777" w:rsidR="008766D8" w:rsidRPr="007715F0" w:rsidRDefault="008766D8" w:rsidP="00511B2A">
      <w:pPr>
        <w:tabs>
          <w:tab w:val="left" w:pos="993"/>
        </w:tabs>
        <w:spacing w:after="0" w:line="288" w:lineRule="auto"/>
        <w:ind w:firstLine="567"/>
        <w:jc w:val="both"/>
        <w:rPr>
          <w:rFonts w:ascii="Times New Roman" w:hAnsi="Times New Roman"/>
          <w:sz w:val="26"/>
          <w:szCs w:val="26"/>
        </w:rPr>
      </w:pPr>
      <w:r w:rsidRPr="007715F0">
        <w:rPr>
          <w:rFonts w:ascii="Times New Roman" w:hAnsi="Times New Roman"/>
          <w:sz w:val="26"/>
          <w:szCs w:val="26"/>
        </w:rPr>
        <w:t xml:space="preserve">Đối với các hành vi có đủ yếu tố cấu thành tội phạm thì cá nhân và pháp nhân thương mại có thể bị truy cứu TNHS và bị áp dụng các hình phạt chính và bổ sung theo quy định tại Điều 234, Điều 244 BLHS. </w:t>
      </w:r>
    </w:p>
    <w:p w14:paraId="0030BD59" w14:textId="77777777" w:rsidR="008766D8" w:rsidRPr="007715F0" w:rsidRDefault="008766D8" w:rsidP="00511B2A">
      <w:pPr>
        <w:tabs>
          <w:tab w:val="left" w:pos="993"/>
        </w:tabs>
        <w:spacing w:after="0" w:line="288" w:lineRule="auto"/>
        <w:ind w:firstLine="567"/>
        <w:jc w:val="both"/>
        <w:rPr>
          <w:rFonts w:ascii="Times New Roman" w:hAnsi="Times New Roman"/>
          <w:bCs/>
          <w:i/>
          <w:sz w:val="26"/>
          <w:szCs w:val="26"/>
        </w:rPr>
      </w:pPr>
      <w:r w:rsidRPr="007715F0">
        <w:rPr>
          <w:rFonts w:ascii="Times New Roman" w:hAnsi="Times New Roman"/>
          <w:bCs/>
          <w:i/>
          <w:sz w:val="26"/>
          <w:szCs w:val="26"/>
        </w:rPr>
        <w:t>1.2.3.4. Nhóm quy phạm về chế tài xử lý vi phạm</w:t>
      </w:r>
    </w:p>
    <w:p w14:paraId="68DCB919" w14:textId="77777777" w:rsidR="008766D8" w:rsidRPr="007715F0" w:rsidRDefault="008766D8" w:rsidP="00511B2A">
      <w:pPr>
        <w:tabs>
          <w:tab w:val="left" w:pos="993"/>
        </w:tabs>
        <w:spacing w:after="0" w:line="288" w:lineRule="auto"/>
        <w:ind w:firstLine="567"/>
        <w:jc w:val="both"/>
        <w:rPr>
          <w:rFonts w:ascii="Times New Roman" w:hAnsi="Times New Roman"/>
          <w:sz w:val="26"/>
          <w:szCs w:val="26"/>
        </w:rPr>
      </w:pPr>
      <w:r w:rsidRPr="007715F0">
        <w:rPr>
          <w:rFonts w:ascii="Times New Roman" w:hAnsi="Times New Roman"/>
          <w:sz w:val="26"/>
          <w:szCs w:val="26"/>
        </w:rPr>
        <w:t>Trong lĩnh vực xử lý hành chính, mức phạt tiền có thể lên đến hàng trăm triệu đồng đối với cá nhân và cao hơn đối với tổ chức, cùng với các biện pháp xử phạt bổ sung như tịch thu tang vật, buộc tiêu hủy sản phẩm và buộc khắc phục hậu quả.</w:t>
      </w:r>
    </w:p>
    <w:p w14:paraId="76B5F602" w14:textId="77777777" w:rsidR="008766D8" w:rsidRPr="007715F0" w:rsidRDefault="008766D8" w:rsidP="00511B2A">
      <w:pPr>
        <w:tabs>
          <w:tab w:val="left" w:pos="993"/>
        </w:tabs>
        <w:spacing w:after="0" w:line="288" w:lineRule="auto"/>
        <w:ind w:firstLine="567"/>
        <w:jc w:val="both"/>
        <w:rPr>
          <w:rFonts w:ascii="Times New Roman" w:hAnsi="Times New Roman"/>
          <w:sz w:val="26"/>
          <w:szCs w:val="26"/>
        </w:rPr>
      </w:pPr>
      <w:r w:rsidRPr="007715F0">
        <w:rPr>
          <w:rFonts w:ascii="Times New Roman" w:hAnsi="Times New Roman"/>
          <w:sz w:val="26"/>
          <w:szCs w:val="26"/>
        </w:rPr>
        <w:t>Với xử lý hình sự, tùy theo tính chất, mức độ vi phạm, số lượng vi phạm cá nhân, pháp nhân thương mại mà khung hình phạt được áp dụng từ phạt cải tạo không giam giữ đến phạt tù 15 năm, phạt tiền từ 50 triệu đồng đến 15 tỷ đồng. Bên cạnh đó, chủ thể vi phạm còn có thể bị phạt cấm đảm nhiệm chức vụ, cấm hành nghề hoặc làm công việc nhất định từ 01 năm đến 05 năm, thậm chí có thể bị đình chỉ hoạt động vĩnh viễn.</w:t>
      </w:r>
    </w:p>
    <w:p w14:paraId="3DAB919B" w14:textId="77777777" w:rsidR="008766D8" w:rsidRPr="007715F0" w:rsidRDefault="008766D8" w:rsidP="00634F2C">
      <w:pPr>
        <w:pStyle w:val="3"/>
        <w:rPr>
          <w:color w:val="auto"/>
          <w:sz w:val="26"/>
          <w:szCs w:val="26"/>
        </w:rPr>
      </w:pPr>
      <w:bookmarkStart w:id="137" w:name="_Toc204845097"/>
      <w:bookmarkStart w:id="138" w:name="_Toc216436881"/>
      <w:r w:rsidRPr="007715F0">
        <w:rPr>
          <w:color w:val="auto"/>
          <w:sz w:val="26"/>
          <w:szCs w:val="26"/>
        </w:rPr>
        <w:t>1.2.4. Vai trò của pháp luật về xử lý vi phạm trong lĩnh vực bảo vệ động vật hoang dã</w:t>
      </w:r>
      <w:bookmarkEnd w:id="137"/>
      <w:bookmarkEnd w:id="138"/>
    </w:p>
    <w:p w14:paraId="79FDA9EB" w14:textId="7104F08F" w:rsidR="008766D8" w:rsidRPr="007715F0" w:rsidRDefault="008766D8" w:rsidP="00511B2A">
      <w:pPr>
        <w:tabs>
          <w:tab w:val="left" w:pos="993"/>
        </w:tabs>
        <w:spacing w:after="0" w:line="288" w:lineRule="auto"/>
        <w:ind w:firstLine="567"/>
        <w:jc w:val="both"/>
        <w:rPr>
          <w:rFonts w:ascii="Times New Roman" w:hAnsi="Times New Roman"/>
          <w:iCs/>
          <w:sz w:val="26"/>
          <w:szCs w:val="26"/>
        </w:rPr>
      </w:pPr>
      <w:r w:rsidRPr="007715F0">
        <w:rPr>
          <w:rFonts w:ascii="Times New Roman" w:hAnsi="Times New Roman"/>
          <w:i/>
          <w:sz w:val="26"/>
          <w:szCs w:val="26"/>
        </w:rPr>
        <w:t>Thứ nhất</w:t>
      </w:r>
      <w:r w:rsidRPr="007715F0">
        <w:rPr>
          <w:rFonts w:ascii="Times New Roman" w:hAnsi="Times New Roman"/>
          <w:iCs/>
          <w:sz w:val="26"/>
          <w:szCs w:val="26"/>
        </w:rPr>
        <w:t xml:space="preserve">, pháp luật về XLVP trong lĩnh vực bảo vệ </w:t>
      </w:r>
      <w:r w:rsidR="003570CC" w:rsidRPr="00BA0F5B">
        <w:rPr>
          <w:rFonts w:ascii="Times New Roman" w:eastAsia="Times New Roman" w:hAnsi="Times New Roman"/>
          <w:bCs/>
          <w:sz w:val="26"/>
          <w:szCs w:val="26"/>
        </w:rPr>
        <w:t>động vật hoang dã</w:t>
      </w:r>
      <w:r w:rsidRPr="007715F0">
        <w:rPr>
          <w:rFonts w:ascii="Times New Roman" w:hAnsi="Times New Roman"/>
          <w:iCs/>
          <w:sz w:val="26"/>
          <w:szCs w:val="26"/>
        </w:rPr>
        <w:t xml:space="preserve"> duy trì cân bằng hệ sinh thái và bảo vệ sự </w:t>
      </w:r>
      <w:r w:rsidR="003570CC">
        <w:rPr>
          <w:rFonts w:ascii="Times New Roman" w:hAnsi="Times New Roman"/>
          <w:iCs/>
          <w:sz w:val="26"/>
          <w:szCs w:val="26"/>
        </w:rPr>
        <w:t>đa dạng sinh học</w:t>
      </w:r>
      <w:r w:rsidRPr="007715F0">
        <w:rPr>
          <w:rFonts w:ascii="Times New Roman" w:hAnsi="Times New Roman"/>
          <w:iCs/>
          <w:sz w:val="26"/>
          <w:szCs w:val="26"/>
        </w:rPr>
        <w:t>.</w:t>
      </w:r>
    </w:p>
    <w:p w14:paraId="136C8892" w14:textId="0480555A" w:rsidR="008766D8" w:rsidRPr="007715F0" w:rsidRDefault="008766D8" w:rsidP="00511B2A">
      <w:pPr>
        <w:tabs>
          <w:tab w:val="left" w:pos="993"/>
        </w:tabs>
        <w:spacing w:after="0" w:line="288" w:lineRule="auto"/>
        <w:ind w:firstLine="567"/>
        <w:jc w:val="both"/>
        <w:rPr>
          <w:rFonts w:ascii="Times New Roman" w:hAnsi="Times New Roman"/>
          <w:sz w:val="26"/>
          <w:szCs w:val="26"/>
        </w:rPr>
      </w:pPr>
      <w:r w:rsidRPr="007715F0">
        <w:rPr>
          <w:rFonts w:ascii="Times New Roman" w:hAnsi="Times New Roman"/>
          <w:i/>
          <w:iCs/>
          <w:sz w:val="26"/>
          <w:szCs w:val="26"/>
        </w:rPr>
        <w:t>Thứ hai</w:t>
      </w:r>
      <w:r w:rsidRPr="007715F0">
        <w:rPr>
          <w:rFonts w:ascii="Times New Roman" w:hAnsi="Times New Roman"/>
          <w:sz w:val="26"/>
          <w:szCs w:val="26"/>
        </w:rPr>
        <w:t xml:space="preserve">, pháp luật về XLVP trong lĩnh vực bảo vệ </w:t>
      </w:r>
      <w:r w:rsidR="003570CC" w:rsidRPr="00BA0F5B">
        <w:rPr>
          <w:rFonts w:ascii="Times New Roman" w:eastAsia="Times New Roman" w:hAnsi="Times New Roman"/>
          <w:bCs/>
          <w:sz w:val="26"/>
          <w:szCs w:val="26"/>
        </w:rPr>
        <w:t>động vật hoang dã</w:t>
      </w:r>
      <w:r w:rsidRPr="007715F0">
        <w:rPr>
          <w:rFonts w:ascii="Times New Roman" w:hAnsi="Times New Roman"/>
          <w:sz w:val="26"/>
          <w:szCs w:val="26"/>
        </w:rPr>
        <w:t xml:space="preserve"> có vai trò quan trọng trong việc bảo vệ lợi ích kinh tế - xã hội.</w:t>
      </w:r>
    </w:p>
    <w:p w14:paraId="45C0079B" w14:textId="001E1EEB" w:rsidR="008766D8" w:rsidRPr="007715F0" w:rsidRDefault="008766D8" w:rsidP="00511B2A">
      <w:pPr>
        <w:tabs>
          <w:tab w:val="left" w:pos="993"/>
        </w:tabs>
        <w:spacing w:after="0" w:line="288" w:lineRule="auto"/>
        <w:ind w:firstLine="567"/>
        <w:jc w:val="both"/>
        <w:rPr>
          <w:rFonts w:ascii="Times New Roman" w:hAnsi="Times New Roman"/>
          <w:iCs/>
          <w:sz w:val="26"/>
          <w:szCs w:val="26"/>
        </w:rPr>
      </w:pPr>
      <w:r w:rsidRPr="007715F0">
        <w:rPr>
          <w:rFonts w:ascii="Times New Roman" w:hAnsi="Times New Roman"/>
          <w:i/>
          <w:sz w:val="26"/>
          <w:szCs w:val="26"/>
        </w:rPr>
        <w:lastRenderedPageBreak/>
        <w:t>Thứ ba</w:t>
      </w:r>
      <w:r w:rsidRPr="007715F0">
        <w:rPr>
          <w:rFonts w:ascii="Times New Roman" w:hAnsi="Times New Roman"/>
          <w:iCs/>
          <w:sz w:val="26"/>
          <w:szCs w:val="26"/>
        </w:rPr>
        <w:t xml:space="preserve">, pháp luật về XLVP trong lĩnh vực bảo vệ </w:t>
      </w:r>
      <w:r w:rsidR="003570CC" w:rsidRPr="00BA0F5B">
        <w:rPr>
          <w:rFonts w:ascii="Times New Roman" w:eastAsia="Times New Roman" w:hAnsi="Times New Roman"/>
          <w:bCs/>
          <w:sz w:val="26"/>
          <w:szCs w:val="26"/>
        </w:rPr>
        <w:t>động vật hoang dã</w:t>
      </w:r>
      <w:r w:rsidRPr="007715F0">
        <w:rPr>
          <w:rFonts w:ascii="Times New Roman" w:hAnsi="Times New Roman"/>
          <w:iCs/>
          <w:sz w:val="26"/>
          <w:szCs w:val="26"/>
        </w:rPr>
        <w:t xml:space="preserve"> giúp nâng cao nhận thức và phát huy vai trò của cộng đồng.</w:t>
      </w:r>
    </w:p>
    <w:p w14:paraId="72F0927B" w14:textId="59757EA8" w:rsidR="008766D8" w:rsidRPr="007715F0" w:rsidRDefault="008766D8" w:rsidP="00511B2A">
      <w:pPr>
        <w:tabs>
          <w:tab w:val="left" w:pos="993"/>
        </w:tabs>
        <w:spacing w:after="0" w:line="288" w:lineRule="auto"/>
        <w:ind w:firstLine="567"/>
        <w:jc w:val="both"/>
        <w:rPr>
          <w:rFonts w:ascii="Times New Roman" w:hAnsi="Times New Roman"/>
          <w:iCs/>
          <w:sz w:val="26"/>
          <w:szCs w:val="26"/>
        </w:rPr>
      </w:pPr>
      <w:r w:rsidRPr="007715F0">
        <w:rPr>
          <w:rFonts w:ascii="Times New Roman" w:hAnsi="Times New Roman"/>
          <w:i/>
          <w:sz w:val="26"/>
          <w:szCs w:val="26"/>
        </w:rPr>
        <w:t>Thứ tư</w:t>
      </w:r>
      <w:r w:rsidRPr="007715F0">
        <w:rPr>
          <w:rFonts w:ascii="Times New Roman" w:hAnsi="Times New Roman"/>
          <w:iCs/>
          <w:sz w:val="26"/>
          <w:szCs w:val="26"/>
        </w:rPr>
        <w:t xml:space="preserve">, pháp luật về XLVP trong lĩnh vực bảo vệ </w:t>
      </w:r>
      <w:r w:rsidR="003570CC" w:rsidRPr="00BA0F5B">
        <w:rPr>
          <w:rFonts w:ascii="Times New Roman" w:eastAsia="Times New Roman" w:hAnsi="Times New Roman"/>
          <w:bCs/>
          <w:sz w:val="26"/>
          <w:szCs w:val="26"/>
        </w:rPr>
        <w:t>động vật hoang dã</w:t>
      </w:r>
      <w:r w:rsidRPr="007715F0">
        <w:rPr>
          <w:rFonts w:ascii="Times New Roman" w:hAnsi="Times New Roman"/>
          <w:iCs/>
          <w:sz w:val="26"/>
          <w:szCs w:val="26"/>
        </w:rPr>
        <w:t xml:space="preserve"> là công cụ đảm bảo thực thi chính sách bảo vệ tài nguyên thiên nhiên.</w:t>
      </w:r>
    </w:p>
    <w:p w14:paraId="12307C56" w14:textId="43E58FCC" w:rsidR="008766D8" w:rsidRPr="007715F0" w:rsidRDefault="008766D8" w:rsidP="00634F2C">
      <w:pPr>
        <w:pStyle w:val="2"/>
        <w:rPr>
          <w:sz w:val="26"/>
          <w:szCs w:val="26"/>
        </w:rPr>
      </w:pPr>
      <w:bookmarkStart w:id="139" w:name="_Toc194608479"/>
      <w:bookmarkStart w:id="140" w:name="_Toc204845098"/>
      <w:bookmarkStart w:id="141" w:name="_Toc216436882"/>
      <w:r w:rsidRPr="007715F0">
        <w:rPr>
          <w:sz w:val="26"/>
          <w:szCs w:val="26"/>
        </w:rPr>
        <w:t>1.3. Các yếu tố tác động đến pháp luật</w:t>
      </w:r>
      <w:r w:rsidR="003570CC">
        <w:rPr>
          <w:sz w:val="26"/>
          <w:szCs w:val="26"/>
        </w:rPr>
        <w:t xml:space="preserve"> và thực tiễn áp dụng</w:t>
      </w:r>
      <w:r w:rsidRPr="007715F0">
        <w:rPr>
          <w:sz w:val="26"/>
          <w:szCs w:val="26"/>
        </w:rPr>
        <w:t xml:space="preserve"> về xử lý vi phạm trong lĩnh vực bảo vệ động vật hoang dã</w:t>
      </w:r>
      <w:bookmarkEnd w:id="139"/>
      <w:bookmarkEnd w:id="140"/>
      <w:bookmarkEnd w:id="141"/>
    </w:p>
    <w:p w14:paraId="6549F19D" w14:textId="77777777" w:rsidR="00A2190D" w:rsidRPr="00A2190D" w:rsidRDefault="00A2190D" w:rsidP="00A2190D">
      <w:pPr>
        <w:pStyle w:val="03"/>
      </w:pPr>
      <w:bookmarkStart w:id="142" w:name="_Toc204845103"/>
      <w:r w:rsidRPr="00A2190D">
        <w:t>1.3.1. Yếu tố về kinh tế - xã hội</w:t>
      </w:r>
    </w:p>
    <w:p w14:paraId="60C70480" w14:textId="77777777" w:rsidR="00A2190D" w:rsidRPr="00A2190D" w:rsidRDefault="00A2190D" w:rsidP="00A2190D">
      <w:pPr>
        <w:tabs>
          <w:tab w:val="left" w:pos="993"/>
        </w:tabs>
        <w:spacing w:after="0" w:line="360" w:lineRule="auto"/>
        <w:ind w:firstLine="567"/>
        <w:jc w:val="both"/>
        <w:rPr>
          <w:rFonts w:ascii="Times New Roman" w:hAnsi="Times New Roman"/>
          <w:sz w:val="26"/>
          <w:szCs w:val="26"/>
        </w:rPr>
      </w:pPr>
      <w:r w:rsidRPr="00A2190D">
        <w:rPr>
          <w:rFonts w:ascii="Times New Roman" w:hAnsi="Times New Roman"/>
          <w:sz w:val="26"/>
          <w:szCs w:val="26"/>
        </w:rPr>
        <w:t>Yếu tố kinh tế - xã hội có ảnh hưởng trực tiếp đến mức độ tuân thủ pháp luật và hiệu quả áp dụng các biện pháp XLVP trong lĩnh vực bảo vệ động vật hoang dã. Trong bối cảnh kinh tế phát triển, thu nhập được cải thiện, mức sống được nâng cao sẽ tạo cơ hội để người dân tiếp cận thông tin, nâng cao nhận thức và giảm sự phụ thuộc vào khai thác tài nguyên rừng, đặc biệt tại các khu vực giáp ranh hoặc vùng khó khăn. Tuy nhiên, tăng trưởng kinh tế cũng có thể làm gia tăng nhu cầu tiêu dùng những sản phẩm từ động vật hoang dã từ thực phẩm, dược liệu đến đồ trang sức, đặc biệt trong một bộ phận người dân xem đây là biểu tượng của địa vị xã hội hoặc mang giá trị tâm linh.</w:t>
      </w:r>
    </w:p>
    <w:p w14:paraId="4E0494FD" w14:textId="77777777" w:rsidR="00A2190D" w:rsidRPr="00A2190D" w:rsidRDefault="00A2190D" w:rsidP="00A2190D">
      <w:pPr>
        <w:tabs>
          <w:tab w:val="left" w:pos="993"/>
        </w:tabs>
        <w:spacing w:after="0" w:line="360" w:lineRule="auto"/>
        <w:ind w:firstLine="567"/>
        <w:jc w:val="both"/>
        <w:rPr>
          <w:rFonts w:ascii="Times New Roman" w:hAnsi="Times New Roman"/>
          <w:sz w:val="26"/>
          <w:szCs w:val="26"/>
        </w:rPr>
      </w:pPr>
      <w:r w:rsidRPr="00A2190D">
        <w:rPr>
          <w:rFonts w:ascii="Times New Roman" w:hAnsi="Times New Roman"/>
          <w:sz w:val="26"/>
          <w:szCs w:val="26"/>
        </w:rPr>
        <w:t>Ngược lại, tại những khu vực còn khó khăn, thu nhập thấp, tỷ lệ thất nghiệp cao, các hành vi vi phạm về bảo vệ động vật hoang dã có xu hướng gia tăng. Do đó, để nâng cao hiệu quả thực thi pháp luật, cần kết hợp chặt chẽ giữa xử lý nghiêm các hành vi vi phạm với việc triển khai chính sách hỗ trợ sinh kế bền vững, giảm nghèo và đẩy mạnh tuyên truyền nhằm nâng cao nhận thức cộng đồng về vai trò của động vật hoang dã trong phát triển kinh tế - xã hội.</w:t>
      </w:r>
    </w:p>
    <w:p w14:paraId="20D49CBB" w14:textId="77777777" w:rsidR="00A2190D" w:rsidRPr="00A2190D" w:rsidRDefault="00A2190D" w:rsidP="00A2190D">
      <w:pPr>
        <w:pStyle w:val="03"/>
      </w:pPr>
      <w:bookmarkStart w:id="143" w:name="_Toc211866029"/>
      <w:r w:rsidRPr="00A2190D">
        <w:t>1.3.2. Yếu tố pháp luật</w:t>
      </w:r>
      <w:bookmarkEnd w:id="143"/>
    </w:p>
    <w:p w14:paraId="178D7E37" w14:textId="6CEDE344" w:rsidR="00A2190D" w:rsidRPr="00A2190D" w:rsidRDefault="00A2190D" w:rsidP="00A2190D">
      <w:pPr>
        <w:widowControl w:val="0"/>
        <w:tabs>
          <w:tab w:val="left" w:pos="709"/>
          <w:tab w:val="left" w:pos="851"/>
          <w:tab w:val="left" w:pos="993"/>
          <w:tab w:val="left" w:pos="1134"/>
          <w:tab w:val="left" w:pos="1276"/>
        </w:tabs>
        <w:spacing w:after="0" w:line="360" w:lineRule="auto"/>
        <w:ind w:firstLine="567"/>
        <w:jc w:val="both"/>
        <w:rPr>
          <w:rFonts w:ascii="Times New Roman" w:hAnsi="Times New Roman"/>
          <w:sz w:val="26"/>
          <w:szCs w:val="26"/>
        </w:rPr>
      </w:pPr>
      <w:r w:rsidRPr="00A2190D">
        <w:rPr>
          <w:rFonts w:ascii="Times New Roman" w:hAnsi="Times New Roman"/>
          <w:sz w:val="26"/>
          <w:szCs w:val="26"/>
        </w:rPr>
        <w:t>Hiện nay, Việt Nam đang có những chính sách bắt kịp xu thế phát triển, hội nhập với thế giới</w:t>
      </w:r>
      <w:r w:rsidRPr="00A2190D">
        <w:rPr>
          <w:rFonts w:ascii="Times New Roman" w:hAnsi="Times New Roman"/>
          <w:sz w:val="26"/>
          <w:szCs w:val="26"/>
          <w:highlight w:val="white"/>
        </w:rPr>
        <w:t>, từ năm 1994 Việt Nam đã trở thành thành viên chính thức của Công ước CITES. Các quy định của Công ước CITES đã cơ bản được “nội luật” hóa trong các văn bản pháp luật về lâm nghiệp, thủy sản, đa dạng sinh học… đồng thời, trong cả pháp luật XLVP hành chính và hình sự</w:t>
      </w:r>
      <w:r w:rsidRPr="00A2190D">
        <w:rPr>
          <w:rFonts w:ascii="Times New Roman" w:hAnsi="Times New Roman"/>
          <w:sz w:val="26"/>
          <w:szCs w:val="26"/>
          <w:highlight w:val="white"/>
          <w:vertAlign w:val="superscript"/>
        </w:rPr>
        <w:footnoteReference w:id="13"/>
      </w:r>
      <w:r w:rsidRPr="00A2190D">
        <w:rPr>
          <w:rFonts w:ascii="Times New Roman" w:hAnsi="Times New Roman"/>
          <w:sz w:val="26"/>
          <w:szCs w:val="26"/>
        </w:rPr>
        <w:t xml:space="preserve">; từ đó, đã tạo ra khung pháp lý tương đối đồng bộ, tiệm cận với chuẩn mực quốc tế. Thực thi nghiêm túc các nghĩa vụ quốc tế không chỉ đòi hỏi sửa đổi, bổ sung quy định pháp luật mà còn yêu cầu tăng cường cơ chế giám sát, chia sẻ dữ liệu, phối hợp liên ngành và mở rộng hợp tác quốc tế trong </w:t>
      </w:r>
      <w:r w:rsidRPr="00A2190D">
        <w:rPr>
          <w:rFonts w:ascii="Times New Roman" w:hAnsi="Times New Roman"/>
          <w:sz w:val="26"/>
          <w:szCs w:val="26"/>
        </w:rPr>
        <w:lastRenderedPageBreak/>
        <w:t>điều tra, kiểm soát buôn bán trái phép động vật hoang dã xuyên biên giới. Đây là yếu tố quan trọng nhằm bảo đảm pháp luật quốc gia vận hành phù hợp với các chuẩn mực của CITES và các điều ước quốc tế liên quan.</w:t>
      </w:r>
    </w:p>
    <w:p w14:paraId="2A2FB403" w14:textId="77777777" w:rsidR="00A2190D" w:rsidRPr="00A2190D" w:rsidRDefault="00A2190D" w:rsidP="00A2190D">
      <w:pPr>
        <w:widowControl w:val="0"/>
        <w:tabs>
          <w:tab w:val="left" w:pos="709"/>
          <w:tab w:val="left" w:pos="851"/>
          <w:tab w:val="left" w:pos="993"/>
          <w:tab w:val="left" w:pos="1134"/>
          <w:tab w:val="left" w:pos="1276"/>
        </w:tabs>
        <w:spacing w:after="0" w:line="360" w:lineRule="auto"/>
        <w:ind w:firstLine="567"/>
        <w:jc w:val="both"/>
        <w:rPr>
          <w:rFonts w:ascii="Times New Roman" w:hAnsi="Times New Roman"/>
          <w:sz w:val="26"/>
          <w:szCs w:val="26"/>
        </w:rPr>
      </w:pPr>
      <w:r w:rsidRPr="00A2190D">
        <w:rPr>
          <w:rFonts w:ascii="Times New Roman" w:hAnsi="Times New Roman"/>
          <w:sz w:val="26"/>
          <w:szCs w:val="26"/>
        </w:rPr>
        <w:t>Tuy nhiên, hệ thống pháp luật hiện nay vẫn còn tồn tại chồng chéo, thiếu thống nhất giữa các văn bản quy định danh mục loài, thẩm quyền của cơ quan chức năng và quy trình xử lý tang vật. Do đó, việc tiếp tục hoàn thiện pháp luật gắn với nghĩa vụ thực thi cam kết quốc tế, đồng thời nâng cao ý thức tuân thủ là yêu cầu cấp thiết nhằm tăng cường hiệu lực, hiệu quả bảo vệ động vật hoang dã ở Việt Nam.</w:t>
      </w:r>
    </w:p>
    <w:p w14:paraId="03199B21" w14:textId="77777777" w:rsidR="00A2190D" w:rsidRPr="00A2190D" w:rsidRDefault="00A2190D" w:rsidP="00A2190D">
      <w:pPr>
        <w:pStyle w:val="03"/>
      </w:pPr>
      <w:bookmarkStart w:id="144" w:name="_Toc211866031"/>
      <w:r w:rsidRPr="00A2190D">
        <w:t xml:space="preserve">1.3.3. Yếu tố trình độ, năng lực thực thi của đội ngũ </w:t>
      </w:r>
      <w:bookmarkEnd w:id="144"/>
      <w:r w:rsidRPr="00A2190D">
        <w:t>cán bộ, công chức</w:t>
      </w:r>
    </w:p>
    <w:p w14:paraId="0860F1C5" w14:textId="77777777" w:rsidR="00A2190D" w:rsidRPr="00A2190D" w:rsidRDefault="00A2190D" w:rsidP="00A2190D">
      <w:pPr>
        <w:tabs>
          <w:tab w:val="left" w:pos="993"/>
        </w:tabs>
        <w:spacing w:after="0" w:line="360" w:lineRule="auto"/>
        <w:ind w:firstLine="567"/>
        <w:jc w:val="both"/>
        <w:rPr>
          <w:rFonts w:ascii="Times New Roman" w:hAnsi="Times New Roman"/>
          <w:sz w:val="26"/>
          <w:szCs w:val="26"/>
        </w:rPr>
      </w:pPr>
      <w:r w:rsidRPr="00A2190D">
        <w:rPr>
          <w:rFonts w:ascii="Times New Roman" w:hAnsi="Times New Roman"/>
          <w:sz w:val="26"/>
          <w:szCs w:val="26"/>
        </w:rPr>
        <w:t>Trình độ chuyên môn và năng lực của đội ngũ cán bộ, công chức quản lý cũng như cán bộ tư pháp giữ vai trò then chốt trong việc bảo đảm hiệu quả của pháp luật về XLVP trong lĩnh vực bảo vệ động vật hoang dã. Bên cạnh yêu cầu nắm vững kiến thức pháp lý, lực lượng này cũng phải có khả năng nhận diện loài, đánh giá giá trị bảo tồn, hiểu biết nhất định về sinh học, môi trường và tập tính của động vật hoang dã. Thực tiễn cho thấy, nhiều sai sót trong xử lý vi phạm phát sinh từ việc xác định nhầm loài, không phân biệt được nguồn gốc tự nhiên hay nuôi sinh sản, hoặc lúng túng trong lựa chọn chế tài phù hợp.</w:t>
      </w:r>
    </w:p>
    <w:p w14:paraId="0A27CF90" w14:textId="77777777" w:rsidR="00A2190D" w:rsidRPr="00A2190D" w:rsidRDefault="00A2190D" w:rsidP="00A2190D">
      <w:pPr>
        <w:tabs>
          <w:tab w:val="left" w:pos="993"/>
        </w:tabs>
        <w:spacing w:after="0" w:line="360" w:lineRule="auto"/>
        <w:ind w:firstLine="567"/>
        <w:jc w:val="both"/>
        <w:rPr>
          <w:rFonts w:ascii="Times New Roman" w:hAnsi="Times New Roman"/>
          <w:sz w:val="26"/>
          <w:szCs w:val="26"/>
        </w:rPr>
      </w:pPr>
      <w:r w:rsidRPr="00A2190D">
        <w:rPr>
          <w:rFonts w:ascii="Times New Roman" w:hAnsi="Times New Roman"/>
          <w:sz w:val="26"/>
          <w:szCs w:val="26"/>
        </w:rPr>
        <w:t>Bên cạnh đó, năng lực sử dụng công nghệ thông tin, phân tích dữ liệu và phối hợp liên ngành là yêu cầu bắt buộc trong bối cảnh các hành vi vi phạm ngày càng tinh vi, diễn ra trên môi trường số và có yếu tố xuyên biên giới. Ngoài ra, phẩm chất đạo đức công vụ và trách nhiệm của đội ngũ cán bộ, công chức cũng là yếu tố quan trọng bảo đảm tính minh bạch, hạn chế nguy cơ bao che hoặc tiếp tay cho hành vi vi phạm. Do đó, việc đào tạo, bồi dưỡng chuyên sâu năng lực là một trong những điều kiện tiên quyết để nâng cao hiệu quả áp dụng pháp luật trong lĩnh vực này.</w:t>
      </w:r>
    </w:p>
    <w:p w14:paraId="34528C3D" w14:textId="77777777" w:rsidR="00A2190D" w:rsidRPr="00A2190D" w:rsidRDefault="00A2190D" w:rsidP="00A2190D">
      <w:pPr>
        <w:pStyle w:val="03"/>
      </w:pPr>
      <w:bookmarkStart w:id="145" w:name="_Toc211866032"/>
      <w:r w:rsidRPr="00A2190D">
        <w:t>1.3.4. Yếu tố về nhận thức, thói quen của người dân</w:t>
      </w:r>
      <w:bookmarkEnd w:id="145"/>
    </w:p>
    <w:p w14:paraId="5DDACEF0" w14:textId="77777777" w:rsidR="00A2190D" w:rsidRPr="00A2190D" w:rsidRDefault="00A2190D" w:rsidP="00A2190D">
      <w:pPr>
        <w:tabs>
          <w:tab w:val="left" w:pos="993"/>
        </w:tabs>
        <w:spacing w:after="0" w:line="360" w:lineRule="auto"/>
        <w:ind w:firstLine="567"/>
        <w:jc w:val="both"/>
        <w:rPr>
          <w:rFonts w:ascii="Times New Roman" w:hAnsi="Times New Roman"/>
          <w:spacing w:val="-2"/>
          <w:sz w:val="26"/>
          <w:szCs w:val="26"/>
        </w:rPr>
      </w:pPr>
      <w:r w:rsidRPr="00A2190D">
        <w:rPr>
          <w:rFonts w:ascii="Times New Roman" w:hAnsi="Times New Roman"/>
          <w:spacing w:val="-2"/>
          <w:sz w:val="26"/>
          <w:szCs w:val="26"/>
        </w:rPr>
        <w:t>Thực trạng hiện nay, tình trạng tiêu thụ động vật hoang dã vẫn đang ngày một tăng bởi vì ý thức pháp luật của người dân và quan niệm sai lệch về động vật hoang dã.</w:t>
      </w:r>
      <w:r w:rsidRPr="00A2190D">
        <w:rPr>
          <w:rFonts w:ascii="Times New Roman" w:hAnsi="Times New Roman"/>
          <w:spacing w:val="-2"/>
          <w:sz w:val="26"/>
          <w:szCs w:val="26"/>
          <w:vertAlign w:val="superscript"/>
        </w:rPr>
        <w:footnoteReference w:id="14"/>
      </w:r>
      <w:r w:rsidRPr="00A2190D">
        <w:rPr>
          <w:rFonts w:ascii="Times New Roman" w:hAnsi="Times New Roman"/>
          <w:spacing w:val="-2"/>
          <w:sz w:val="26"/>
          <w:szCs w:val="26"/>
        </w:rPr>
        <w:t xml:space="preserve"> Tại Việt Nam, hoạt động buôn bán trái pháp luật các loài hoang dã ở quy mô thương mại xuất hiện từ những năm cuối thập kỷ 80. Cơ sở hạ tầng phát triển mạnh mẽ, giao thông </w:t>
      </w:r>
      <w:r w:rsidRPr="00A2190D">
        <w:rPr>
          <w:rFonts w:ascii="Times New Roman" w:hAnsi="Times New Roman"/>
          <w:spacing w:val="-2"/>
          <w:sz w:val="26"/>
          <w:szCs w:val="26"/>
        </w:rPr>
        <w:lastRenderedPageBreak/>
        <w:t>đi lại thuận lợi, thương mại quốc tế ngày càng mở rộng cũng góp phần làm gia tăng tình trạng buôn bán các loài hoang dã.</w:t>
      </w:r>
      <w:r w:rsidRPr="00A2190D">
        <w:rPr>
          <w:rFonts w:ascii="Times New Roman" w:hAnsi="Times New Roman"/>
          <w:spacing w:val="-2"/>
          <w:sz w:val="26"/>
          <w:szCs w:val="26"/>
          <w:vertAlign w:val="superscript"/>
        </w:rPr>
        <w:footnoteReference w:id="15"/>
      </w:r>
      <w:r w:rsidRPr="00A2190D">
        <w:rPr>
          <w:rFonts w:ascii="Times New Roman" w:hAnsi="Times New Roman"/>
          <w:spacing w:val="-2"/>
          <w:sz w:val="26"/>
          <w:szCs w:val="26"/>
        </w:rPr>
        <w:t xml:space="preserve"> Thực tế cho thấy hành vi vi phạm về động vật hoang dã không chỉ đến từ sự thiếu hiểu biết mà còn xuất phát từ thói quen văn hóa, tâm lý thích đặc sản, niềm tin vào công dụng y học hoặc quan niệm về địa vị xã hội. Một bộ phận người dân hiểu rõ quy định pháp luật nhưng vẫn cố tình tìm kiếm, mua bán hoặc sử dụng các sản phẩm từ động vật hoang dã như thịt thú rừng, mật gấu, ngà voi hay các loài chim cảnh quý hiếm, do nhu cầu cá nhân hoặc chạy theo xu hướng trong tiêu dùng.</w:t>
      </w:r>
    </w:p>
    <w:p w14:paraId="2E41AAC6" w14:textId="77777777" w:rsidR="00A2190D" w:rsidRPr="00A2190D" w:rsidRDefault="00A2190D" w:rsidP="00A2190D">
      <w:pPr>
        <w:tabs>
          <w:tab w:val="left" w:pos="993"/>
        </w:tabs>
        <w:spacing w:after="0" w:line="360" w:lineRule="auto"/>
        <w:ind w:firstLine="567"/>
        <w:jc w:val="both"/>
        <w:rPr>
          <w:rFonts w:ascii="Times New Roman" w:hAnsi="Times New Roman"/>
          <w:spacing w:val="-2"/>
          <w:sz w:val="26"/>
          <w:szCs w:val="26"/>
        </w:rPr>
      </w:pPr>
      <w:r w:rsidRPr="00A2190D">
        <w:rPr>
          <w:rFonts w:ascii="Times New Roman" w:hAnsi="Times New Roman"/>
          <w:spacing w:val="-2"/>
          <w:sz w:val="26"/>
          <w:szCs w:val="26"/>
        </w:rPr>
        <w:t>Sự mở rộng của hạ tầng giao thông, du lịch và thương mại điện tử cũng góp phần làm gia tăng thị trường tiêu thụ, khiến các hành vi vi phạm dễ diễn ra và khó kiểm soát hơn. Ngược lại, khi nhận thức cộng đồng được nâng cao, người dân không chỉ giảm nhu cầu tiêu dùng mà còn chủ động phối hợp với cơ quan chức năng trong việc tố giác, hỗ trợ và tham gia các mô hình bảo tồn gắn với sinh kế bền vững. Do đó, thay đổi hành vi xã hội thông qua giáo dục, truyền thông, mô hình sinh kế là giải pháp nền tảng để bảo đảm pháp luật về bảo vệ động vật hoang dã được thực thi một cách hiệu quả.</w:t>
      </w:r>
    </w:p>
    <w:p w14:paraId="301BFC17" w14:textId="77777777" w:rsidR="00634F2C" w:rsidRPr="00A2190D" w:rsidRDefault="00634F2C" w:rsidP="00A2190D">
      <w:pPr>
        <w:tabs>
          <w:tab w:val="left" w:pos="993"/>
        </w:tabs>
        <w:spacing w:after="0" w:line="288" w:lineRule="auto"/>
        <w:ind w:firstLine="567"/>
        <w:jc w:val="both"/>
        <w:rPr>
          <w:rFonts w:ascii="Times New Roman" w:hAnsi="Times New Roman"/>
          <w:iCs/>
          <w:sz w:val="26"/>
          <w:szCs w:val="26"/>
        </w:rPr>
      </w:pPr>
    </w:p>
    <w:p w14:paraId="7E688DBD" w14:textId="7A587F63" w:rsidR="008766D8" w:rsidRPr="007715F0" w:rsidRDefault="008766D8" w:rsidP="00634F2C">
      <w:pPr>
        <w:pStyle w:val="10"/>
        <w:rPr>
          <w:sz w:val="26"/>
          <w:szCs w:val="26"/>
        </w:rPr>
      </w:pPr>
      <w:bookmarkStart w:id="146" w:name="_Toc216436883"/>
      <w:r w:rsidRPr="007715F0">
        <w:rPr>
          <w:sz w:val="26"/>
          <w:szCs w:val="26"/>
        </w:rPr>
        <w:t>Tiểu kết Chương 1</w:t>
      </w:r>
      <w:bookmarkEnd w:id="142"/>
      <w:bookmarkEnd w:id="146"/>
    </w:p>
    <w:p w14:paraId="6D23A01B" w14:textId="77777777" w:rsidR="00634F2C" w:rsidRPr="007715F0" w:rsidRDefault="00634F2C" w:rsidP="00511B2A">
      <w:pPr>
        <w:tabs>
          <w:tab w:val="left" w:pos="993"/>
        </w:tabs>
        <w:spacing w:after="0" w:line="288" w:lineRule="auto"/>
        <w:ind w:firstLine="567"/>
        <w:jc w:val="both"/>
        <w:rPr>
          <w:rFonts w:ascii="Times New Roman" w:hAnsi="Times New Roman"/>
          <w:iCs/>
          <w:sz w:val="26"/>
          <w:szCs w:val="26"/>
        </w:rPr>
      </w:pPr>
    </w:p>
    <w:p w14:paraId="0C127AB5" w14:textId="40072502" w:rsidR="00EE58A4" w:rsidRPr="007715F0" w:rsidRDefault="008766D8" w:rsidP="00511B2A">
      <w:pPr>
        <w:tabs>
          <w:tab w:val="left" w:pos="993"/>
        </w:tabs>
        <w:spacing w:after="0" w:line="288" w:lineRule="auto"/>
        <w:ind w:firstLine="567"/>
        <w:jc w:val="both"/>
        <w:rPr>
          <w:rFonts w:ascii="Times New Roman" w:hAnsi="Times New Roman"/>
          <w:iCs/>
          <w:sz w:val="26"/>
          <w:szCs w:val="26"/>
        </w:rPr>
      </w:pPr>
      <w:r w:rsidRPr="007715F0">
        <w:rPr>
          <w:rFonts w:ascii="Times New Roman" w:hAnsi="Times New Roman"/>
          <w:iCs/>
          <w:sz w:val="26"/>
          <w:szCs w:val="26"/>
        </w:rPr>
        <w:t>Chương 1 đã làm rõ cơ sở lý luận về pháp luật xử lý vi phạm trong lĩnh vực bảo vệ động vật hoang dã ở Việt Nam, bao gồm khái niệm, nội hàm, hệ thống quy định pháp luật và vai trò của pháp luật trong bảo vệ động vật hoang dã. Đồng thời, chương này phân tích các yếu tố ảnh hưởng đến việc thực thi pháp luật như hệ thống pháp luật, điều kiện kinh tế - xã hội, năng lực cán bộ và nhận thức người dân. Đây là cơ sở để đánh giá thực trạng và đề xuất giải pháp hoàn thiện, nâng cao hiệu quả thực thi pháp luật ở các chương tiếp theo.</w:t>
      </w:r>
    </w:p>
    <w:p w14:paraId="3BFA2CB9" w14:textId="3C8AFCB2" w:rsidR="008766D8" w:rsidRPr="007715F0" w:rsidRDefault="00EE58A4" w:rsidP="00634F2C">
      <w:pPr>
        <w:pStyle w:val="10"/>
        <w:rPr>
          <w:sz w:val="26"/>
          <w:szCs w:val="26"/>
        </w:rPr>
      </w:pPr>
      <w:r w:rsidRPr="007715F0">
        <w:rPr>
          <w:sz w:val="26"/>
          <w:szCs w:val="26"/>
        </w:rPr>
        <w:br w:type="column"/>
      </w:r>
      <w:bookmarkStart w:id="147" w:name="_Toc204845104"/>
      <w:bookmarkStart w:id="148" w:name="_Toc216436884"/>
      <w:r w:rsidR="008766D8" w:rsidRPr="007715F0">
        <w:rPr>
          <w:sz w:val="26"/>
          <w:szCs w:val="26"/>
        </w:rPr>
        <w:lastRenderedPageBreak/>
        <w:t>CHƯƠNG 2</w:t>
      </w:r>
      <w:bookmarkEnd w:id="147"/>
      <w:bookmarkEnd w:id="148"/>
    </w:p>
    <w:p w14:paraId="07928D2D" w14:textId="77777777" w:rsidR="008766D8" w:rsidRPr="007715F0" w:rsidRDefault="008766D8" w:rsidP="00634F2C">
      <w:pPr>
        <w:pStyle w:val="10"/>
        <w:rPr>
          <w:sz w:val="26"/>
          <w:szCs w:val="26"/>
        </w:rPr>
      </w:pPr>
      <w:bookmarkStart w:id="149" w:name="_Toc204845105"/>
      <w:bookmarkStart w:id="150" w:name="_Toc216436885"/>
      <w:r w:rsidRPr="007715F0">
        <w:rPr>
          <w:sz w:val="26"/>
          <w:szCs w:val="26"/>
        </w:rPr>
        <w:t>THỰC TRẠNG PHÁP LUẬT VỀ XỬ LÝ VI PHẠM TRONG LĨNH VỰC BẢO VỆ ĐỘNG VẬT HOANG DÃ VÀ THỰC TIỄN ÁP DỤNG</w:t>
      </w:r>
      <w:bookmarkEnd w:id="149"/>
      <w:bookmarkEnd w:id="150"/>
    </w:p>
    <w:p w14:paraId="1C3EB444" w14:textId="77777777" w:rsidR="008766D8" w:rsidRPr="007715F0" w:rsidRDefault="008766D8" w:rsidP="00634F2C">
      <w:pPr>
        <w:pStyle w:val="10"/>
        <w:rPr>
          <w:sz w:val="26"/>
          <w:szCs w:val="26"/>
        </w:rPr>
      </w:pPr>
      <w:bookmarkStart w:id="151" w:name="_Toc204845106"/>
      <w:bookmarkStart w:id="152" w:name="_Toc216436886"/>
      <w:r w:rsidRPr="007715F0">
        <w:rPr>
          <w:sz w:val="26"/>
          <w:szCs w:val="26"/>
        </w:rPr>
        <w:t>TẠI VIỆT NAM</w:t>
      </w:r>
      <w:bookmarkStart w:id="153" w:name="_heading=h.fpmg0kcidl7t" w:colFirst="0" w:colLast="0"/>
      <w:bookmarkEnd w:id="151"/>
      <w:bookmarkEnd w:id="152"/>
      <w:bookmarkEnd w:id="153"/>
    </w:p>
    <w:p w14:paraId="072D134C" w14:textId="77777777" w:rsidR="00634F2C" w:rsidRPr="007715F0" w:rsidRDefault="00634F2C" w:rsidP="00511B2A">
      <w:pPr>
        <w:tabs>
          <w:tab w:val="left" w:pos="993"/>
        </w:tabs>
        <w:spacing w:after="0" w:line="288" w:lineRule="auto"/>
        <w:ind w:firstLine="567"/>
        <w:jc w:val="both"/>
        <w:rPr>
          <w:rFonts w:ascii="Times New Roman" w:hAnsi="Times New Roman"/>
          <w:b/>
          <w:iCs/>
          <w:sz w:val="26"/>
          <w:szCs w:val="26"/>
        </w:rPr>
      </w:pPr>
      <w:bookmarkStart w:id="154" w:name="_Toc204845107"/>
    </w:p>
    <w:p w14:paraId="2C966208" w14:textId="3E420E58" w:rsidR="008766D8" w:rsidRPr="007715F0" w:rsidRDefault="008766D8" w:rsidP="00634F2C">
      <w:pPr>
        <w:pStyle w:val="2"/>
        <w:rPr>
          <w:sz w:val="26"/>
          <w:szCs w:val="26"/>
        </w:rPr>
      </w:pPr>
      <w:bookmarkStart w:id="155" w:name="_Toc216436887"/>
      <w:r w:rsidRPr="007715F0">
        <w:rPr>
          <w:sz w:val="26"/>
          <w:szCs w:val="26"/>
        </w:rPr>
        <w:t>2.1. Thực trạng pháp luật về xử lý vi phạm trong lĩnh vực bảo vệ động vật hoang dã</w:t>
      </w:r>
      <w:bookmarkEnd w:id="154"/>
      <w:bookmarkEnd w:id="155"/>
    </w:p>
    <w:p w14:paraId="203B91C5" w14:textId="77777777" w:rsidR="008766D8" w:rsidRPr="007715F0" w:rsidRDefault="008766D8" w:rsidP="00634F2C">
      <w:pPr>
        <w:pStyle w:val="3"/>
        <w:rPr>
          <w:color w:val="auto"/>
          <w:sz w:val="26"/>
          <w:szCs w:val="26"/>
        </w:rPr>
      </w:pPr>
      <w:bookmarkStart w:id="156" w:name="_heading=h.cgf0ekhi0810" w:colFirst="0" w:colLast="0"/>
      <w:bookmarkStart w:id="157" w:name="_Toc204845108"/>
      <w:bookmarkStart w:id="158" w:name="_Toc216436888"/>
      <w:bookmarkEnd w:id="156"/>
      <w:r w:rsidRPr="007715F0">
        <w:rPr>
          <w:color w:val="auto"/>
          <w:sz w:val="26"/>
          <w:szCs w:val="26"/>
        </w:rPr>
        <w:t>2.1.1. Quy định của pháp luật về xử lý vi phạm trong lĩnh vực bảo vệ động vật hoang dã</w:t>
      </w:r>
      <w:bookmarkEnd w:id="157"/>
      <w:bookmarkEnd w:id="158"/>
    </w:p>
    <w:p w14:paraId="2853E346" w14:textId="77777777" w:rsidR="008766D8" w:rsidRPr="007715F0" w:rsidRDefault="008766D8" w:rsidP="00511B2A">
      <w:pPr>
        <w:tabs>
          <w:tab w:val="left" w:pos="993"/>
        </w:tabs>
        <w:spacing w:after="0" w:line="288" w:lineRule="auto"/>
        <w:ind w:firstLine="567"/>
        <w:jc w:val="both"/>
        <w:rPr>
          <w:rFonts w:ascii="Times New Roman" w:hAnsi="Times New Roman"/>
          <w:bCs/>
          <w:i/>
          <w:iCs/>
          <w:sz w:val="26"/>
          <w:szCs w:val="26"/>
        </w:rPr>
      </w:pPr>
      <w:r w:rsidRPr="007715F0">
        <w:rPr>
          <w:rFonts w:ascii="Times New Roman" w:hAnsi="Times New Roman"/>
          <w:bCs/>
          <w:i/>
          <w:iCs/>
          <w:sz w:val="26"/>
          <w:szCs w:val="26"/>
        </w:rPr>
        <w:t>2.1.1.1. Nhóm các quy phạm về chủ thể có thẩm quyền xử lý vi phạm</w:t>
      </w:r>
    </w:p>
    <w:p w14:paraId="3542AA74" w14:textId="7D38EE92" w:rsidR="008766D8" w:rsidRPr="007715F0" w:rsidRDefault="008766D8" w:rsidP="00511B2A">
      <w:pPr>
        <w:tabs>
          <w:tab w:val="left" w:pos="993"/>
        </w:tabs>
        <w:spacing w:after="0" w:line="288" w:lineRule="auto"/>
        <w:ind w:firstLine="567"/>
        <w:jc w:val="both"/>
        <w:rPr>
          <w:rFonts w:ascii="Times New Roman" w:hAnsi="Times New Roman"/>
          <w:iCs/>
          <w:sz w:val="26"/>
          <w:szCs w:val="26"/>
        </w:rPr>
      </w:pPr>
      <w:r w:rsidRPr="007715F0">
        <w:rPr>
          <w:rFonts w:ascii="Times New Roman" w:hAnsi="Times New Roman"/>
          <w:i/>
          <w:iCs/>
          <w:sz w:val="26"/>
          <w:szCs w:val="26"/>
        </w:rPr>
        <w:t>Thứ nhất, lực lượng kiểm lâm</w:t>
      </w:r>
      <w:r w:rsidRPr="007715F0">
        <w:rPr>
          <w:rFonts w:ascii="Times New Roman" w:hAnsi="Times New Roman"/>
          <w:iCs/>
          <w:sz w:val="26"/>
          <w:szCs w:val="26"/>
        </w:rPr>
        <w:t xml:space="preserve">. Theo quy định thì kiểm lâm được trao thẩm quyền lập biên bản, xử phạt </w:t>
      </w:r>
      <w:r w:rsidR="00D974F4">
        <w:rPr>
          <w:rFonts w:ascii="Times New Roman" w:hAnsi="Times New Roman"/>
          <w:iCs/>
          <w:sz w:val="26"/>
          <w:szCs w:val="26"/>
        </w:rPr>
        <w:t>vi phạm hành chính</w:t>
      </w:r>
      <w:r w:rsidRPr="007715F0">
        <w:rPr>
          <w:rFonts w:ascii="Times New Roman" w:hAnsi="Times New Roman"/>
          <w:iCs/>
          <w:sz w:val="26"/>
          <w:szCs w:val="26"/>
        </w:rPr>
        <w:t xml:space="preserve">, tịch thu tang vật, đình chỉ hoạt động đối với các </w:t>
      </w:r>
      <w:r w:rsidR="00D974F4">
        <w:rPr>
          <w:rFonts w:ascii="Times New Roman" w:hAnsi="Times New Roman"/>
          <w:iCs/>
          <w:sz w:val="26"/>
          <w:szCs w:val="26"/>
        </w:rPr>
        <w:t>hành vi vi phạm</w:t>
      </w:r>
      <w:r w:rsidRPr="007715F0">
        <w:rPr>
          <w:rFonts w:ascii="Times New Roman" w:hAnsi="Times New Roman"/>
          <w:iCs/>
          <w:sz w:val="26"/>
          <w:szCs w:val="26"/>
        </w:rPr>
        <w:t xml:space="preserve"> về </w:t>
      </w:r>
      <w:r w:rsidR="00D974F4">
        <w:rPr>
          <w:rFonts w:ascii="Times New Roman" w:hAnsi="Times New Roman"/>
          <w:iCs/>
          <w:sz w:val="26"/>
          <w:szCs w:val="26"/>
        </w:rPr>
        <w:t>động vật hoang dã</w:t>
      </w:r>
      <w:r w:rsidRPr="007715F0">
        <w:rPr>
          <w:rFonts w:ascii="Times New Roman" w:hAnsi="Times New Roman"/>
          <w:iCs/>
          <w:sz w:val="26"/>
          <w:szCs w:val="26"/>
        </w:rPr>
        <w:t xml:space="preserve">; đồng thời có quyền kiểm tra, xác minh và điều tra ban đầu, tiến hành khởi tố vụ án hình sự nếu phát hiện dấu hiệu tội phạm trong lĩnh vực quản lý của mình. </w:t>
      </w:r>
    </w:p>
    <w:p w14:paraId="5991FC8E" w14:textId="57116B78" w:rsidR="008766D8" w:rsidRPr="007715F0" w:rsidRDefault="008766D8" w:rsidP="00511B2A">
      <w:pPr>
        <w:tabs>
          <w:tab w:val="left" w:pos="993"/>
        </w:tabs>
        <w:spacing w:after="0" w:line="288" w:lineRule="auto"/>
        <w:ind w:firstLine="567"/>
        <w:jc w:val="both"/>
        <w:rPr>
          <w:rFonts w:ascii="Times New Roman" w:hAnsi="Times New Roman"/>
          <w:iCs/>
          <w:sz w:val="26"/>
          <w:szCs w:val="26"/>
        </w:rPr>
      </w:pPr>
      <w:r w:rsidRPr="007715F0">
        <w:rPr>
          <w:rFonts w:ascii="Times New Roman" w:hAnsi="Times New Roman"/>
          <w:i/>
          <w:iCs/>
          <w:sz w:val="26"/>
          <w:szCs w:val="26"/>
        </w:rPr>
        <w:t>Thứ hai, lực lượng công an Nhân dân</w:t>
      </w:r>
      <w:r w:rsidRPr="007715F0">
        <w:rPr>
          <w:rFonts w:ascii="Times New Roman" w:hAnsi="Times New Roman"/>
          <w:iCs/>
          <w:sz w:val="26"/>
          <w:szCs w:val="26"/>
        </w:rPr>
        <w:t xml:space="preserve">. Lực lượng Công an có quyền xử phạt </w:t>
      </w:r>
      <w:r w:rsidR="00D974F4">
        <w:rPr>
          <w:rFonts w:ascii="Times New Roman" w:hAnsi="Times New Roman"/>
          <w:iCs/>
          <w:sz w:val="26"/>
          <w:szCs w:val="26"/>
        </w:rPr>
        <w:t>vi phạm hành chính</w:t>
      </w:r>
      <w:r w:rsidRPr="007715F0">
        <w:rPr>
          <w:rFonts w:ascii="Times New Roman" w:hAnsi="Times New Roman"/>
          <w:iCs/>
          <w:sz w:val="26"/>
          <w:szCs w:val="26"/>
        </w:rPr>
        <w:t xml:space="preserve"> đối với các hành vi xâm hại </w:t>
      </w:r>
      <w:r w:rsidR="00D974F4">
        <w:rPr>
          <w:rFonts w:ascii="Times New Roman" w:hAnsi="Times New Roman"/>
          <w:iCs/>
          <w:sz w:val="26"/>
          <w:szCs w:val="26"/>
        </w:rPr>
        <w:t>động vật hoang dã</w:t>
      </w:r>
      <w:r w:rsidRPr="007715F0">
        <w:rPr>
          <w:rFonts w:ascii="Times New Roman" w:hAnsi="Times New Roman"/>
          <w:iCs/>
          <w:sz w:val="26"/>
          <w:szCs w:val="26"/>
        </w:rPr>
        <w:t xml:space="preserve">; đồng thời theo quy định của BLHS, lực lượng này có thẩm quyền khởi tố, điều tra hình sự các tội phạm liên quan đến </w:t>
      </w:r>
      <w:r w:rsidR="00D974F4">
        <w:rPr>
          <w:rFonts w:ascii="Times New Roman" w:hAnsi="Times New Roman"/>
          <w:iCs/>
          <w:sz w:val="26"/>
          <w:szCs w:val="26"/>
        </w:rPr>
        <w:t>động vật hoang dã</w:t>
      </w:r>
      <w:r w:rsidRPr="007715F0">
        <w:rPr>
          <w:rFonts w:ascii="Times New Roman" w:hAnsi="Times New Roman"/>
          <w:iCs/>
          <w:sz w:val="26"/>
          <w:szCs w:val="26"/>
        </w:rPr>
        <w:t xml:space="preserve"> (Điều 234, Điều 244 BLHS). </w:t>
      </w:r>
    </w:p>
    <w:p w14:paraId="5092BA50" w14:textId="694933C1" w:rsidR="008766D8" w:rsidRPr="007715F0" w:rsidRDefault="008766D8" w:rsidP="00511B2A">
      <w:pPr>
        <w:tabs>
          <w:tab w:val="left" w:pos="993"/>
        </w:tabs>
        <w:spacing w:after="0" w:line="288" w:lineRule="auto"/>
        <w:ind w:firstLine="567"/>
        <w:jc w:val="both"/>
        <w:rPr>
          <w:rFonts w:ascii="Times New Roman" w:hAnsi="Times New Roman"/>
          <w:iCs/>
          <w:sz w:val="26"/>
          <w:szCs w:val="26"/>
        </w:rPr>
      </w:pPr>
      <w:r w:rsidRPr="007715F0">
        <w:rPr>
          <w:rFonts w:ascii="Times New Roman" w:hAnsi="Times New Roman"/>
          <w:i/>
          <w:iCs/>
          <w:sz w:val="26"/>
          <w:szCs w:val="26"/>
        </w:rPr>
        <w:t>Thứ ba, bộ đội biên phòng, cảnh sát biển, hải quan</w:t>
      </w:r>
      <w:r w:rsidRPr="007715F0">
        <w:rPr>
          <w:rFonts w:ascii="Times New Roman" w:hAnsi="Times New Roman"/>
          <w:iCs/>
          <w:sz w:val="26"/>
          <w:szCs w:val="26"/>
        </w:rPr>
        <w:t xml:space="preserve">. Các lực lượng này có quyền kiểm tra, lập biên bản xử phạt hành chính các </w:t>
      </w:r>
      <w:r w:rsidR="00D974F4">
        <w:rPr>
          <w:rFonts w:ascii="Times New Roman" w:hAnsi="Times New Roman"/>
          <w:iCs/>
          <w:sz w:val="26"/>
          <w:szCs w:val="26"/>
        </w:rPr>
        <w:t>hành vi vi phạm</w:t>
      </w:r>
      <w:r w:rsidRPr="007715F0">
        <w:rPr>
          <w:rFonts w:ascii="Times New Roman" w:hAnsi="Times New Roman"/>
          <w:iCs/>
          <w:sz w:val="26"/>
          <w:szCs w:val="26"/>
        </w:rPr>
        <w:t xml:space="preserve"> trong vận chuyển, buôn bán </w:t>
      </w:r>
      <w:r w:rsidR="00D974F4">
        <w:rPr>
          <w:rFonts w:ascii="Times New Roman" w:hAnsi="Times New Roman"/>
          <w:iCs/>
          <w:sz w:val="26"/>
          <w:szCs w:val="26"/>
        </w:rPr>
        <w:t>động vật hoang dã</w:t>
      </w:r>
      <w:r w:rsidRPr="007715F0">
        <w:rPr>
          <w:rFonts w:ascii="Times New Roman" w:hAnsi="Times New Roman"/>
          <w:iCs/>
          <w:sz w:val="26"/>
          <w:szCs w:val="26"/>
        </w:rPr>
        <w:t xml:space="preserve"> qua biên giới hoặc trên biển. Đồng thời, có quyền khởi tố vụ án hình sự và chuyển hồ sơ cho cơ quan điều tra hoặc thực hiện điều tra ban đầu theo quy định.</w:t>
      </w:r>
    </w:p>
    <w:p w14:paraId="28026A07" w14:textId="3A676D36" w:rsidR="008766D8" w:rsidRPr="007715F0" w:rsidRDefault="008766D8" w:rsidP="00511B2A">
      <w:pPr>
        <w:tabs>
          <w:tab w:val="left" w:pos="993"/>
        </w:tabs>
        <w:spacing w:after="0" w:line="288" w:lineRule="auto"/>
        <w:ind w:firstLine="567"/>
        <w:jc w:val="both"/>
        <w:rPr>
          <w:rFonts w:ascii="Times New Roman" w:hAnsi="Times New Roman"/>
          <w:iCs/>
          <w:sz w:val="26"/>
          <w:szCs w:val="26"/>
        </w:rPr>
      </w:pPr>
      <w:r w:rsidRPr="007715F0">
        <w:rPr>
          <w:rFonts w:ascii="Times New Roman" w:hAnsi="Times New Roman"/>
          <w:i/>
          <w:iCs/>
          <w:sz w:val="26"/>
          <w:szCs w:val="26"/>
        </w:rPr>
        <w:t>Thứ tư, lực lượng quản lý thị trường và thanh tra chuyên ngành lâm nghiệp</w:t>
      </w:r>
      <w:r w:rsidRPr="007715F0">
        <w:rPr>
          <w:rFonts w:ascii="Times New Roman" w:hAnsi="Times New Roman"/>
          <w:iCs/>
          <w:sz w:val="26"/>
          <w:szCs w:val="26"/>
        </w:rPr>
        <w:t xml:space="preserve">. Quản lý thị trường có thẩm quyền xử phạt đối với các </w:t>
      </w:r>
      <w:r w:rsidR="00D974F4">
        <w:rPr>
          <w:rFonts w:ascii="Times New Roman" w:hAnsi="Times New Roman"/>
          <w:iCs/>
          <w:sz w:val="26"/>
          <w:szCs w:val="26"/>
        </w:rPr>
        <w:t>hành vi vi phạm</w:t>
      </w:r>
      <w:r w:rsidRPr="007715F0">
        <w:rPr>
          <w:rFonts w:ascii="Times New Roman" w:hAnsi="Times New Roman"/>
          <w:iCs/>
          <w:sz w:val="26"/>
          <w:szCs w:val="26"/>
        </w:rPr>
        <w:t xml:space="preserve"> liên quan đến buôn bán, kinh doanh hàng hóa... Thanh tra chuyên ngành lâm nghiệp được giao thẩm quyền xử phạt các </w:t>
      </w:r>
      <w:r w:rsidR="00D974F4">
        <w:rPr>
          <w:rFonts w:ascii="Times New Roman" w:hAnsi="Times New Roman"/>
          <w:iCs/>
          <w:sz w:val="26"/>
          <w:szCs w:val="26"/>
        </w:rPr>
        <w:t>hành vi vi phạm</w:t>
      </w:r>
      <w:r w:rsidRPr="007715F0">
        <w:rPr>
          <w:rFonts w:ascii="Times New Roman" w:hAnsi="Times New Roman"/>
          <w:iCs/>
          <w:sz w:val="26"/>
          <w:szCs w:val="26"/>
        </w:rPr>
        <w:t xml:space="preserve"> hành chính trong lĩnh vực lâm nghiệp, bao gồm quản lý, bảo vệ rừng và lâm sản. Khi phát hiện hành vi có dấu hiệu tội phạm, các lực lượng này có trách nhiệm chuyển hồ sơ, tang vật, phương tiện vi phạm đến cơ quan có thẩm quyền tiến hành tố tụng để xử lý theo quy định pháp luật.</w:t>
      </w:r>
    </w:p>
    <w:p w14:paraId="65D81B13" w14:textId="2CD582AA" w:rsidR="00634F2C" w:rsidRPr="00D974F4" w:rsidRDefault="008766D8" w:rsidP="00D974F4">
      <w:pPr>
        <w:tabs>
          <w:tab w:val="left" w:pos="993"/>
        </w:tabs>
        <w:spacing w:after="0" w:line="288" w:lineRule="auto"/>
        <w:ind w:firstLine="567"/>
        <w:jc w:val="both"/>
        <w:rPr>
          <w:rFonts w:ascii="Times New Roman" w:hAnsi="Times New Roman"/>
          <w:iCs/>
          <w:sz w:val="26"/>
          <w:szCs w:val="26"/>
        </w:rPr>
      </w:pPr>
      <w:r w:rsidRPr="007715F0">
        <w:rPr>
          <w:rFonts w:ascii="Times New Roman" w:hAnsi="Times New Roman"/>
          <w:i/>
          <w:iCs/>
          <w:sz w:val="26"/>
          <w:szCs w:val="26"/>
        </w:rPr>
        <w:t>Thứ năm, chủ tịch UBND các cấp</w:t>
      </w:r>
      <w:r w:rsidRPr="007715F0">
        <w:rPr>
          <w:rFonts w:ascii="Times New Roman" w:hAnsi="Times New Roman"/>
          <w:iCs/>
          <w:sz w:val="26"/>
          <w:szCs w:val="26"/>
        </w:rPr>
        <w:t>. Có thẩm quyền xử phạt hành chính tại địa bàn quản lý, giới hạn trong phạm vi hành chính; nếu có dấu hiệu tội phạm thì phải chuyển hồ sơ cho cơ quan có thẩm quyền hình sự.</w:t>
      </w:r>
    </w:p>
    <w:p w14:paraId="44A4A99B" w14:textId="36048110" w:rsidR="008766D8" w:rsidRPr="007715F0" w:rsidRDefault="008766D8" w:rsidP="00511B2A">
      <w:pPr>
        <w:tabs>
          <w:tab w:val="left" w:pos="993"/>
        </w:tabs>
        <w:spacing w:after="0" w:line="288" w:lineRule="auto"/>
        <w:ind w:firstLine="567"/>
        <w:jc w:val="both"/>
        <w:rPr>
          <w:rFonts w:ascii="Times New Roman" w:hAnsi="Times New Roman"/>
          <w:bCs/>
          <w:i/>
          <w:iCs/>
          <w:sz w:val="26"/>
          <w:szCs w:val="26"/>
        </w:rPr>
      </w:pPr>
      <w:r w:rsidRPr="007715F0">
        <w:rPr>
          <w:rFonts w:ascii="Times New Roman" w:hAnsi="Times New Roman"/>
          <w:bCs/>
          <w:i/>
          <w:iCs/>
          <w:sz w:val="26"/>
          <w:szCs w:val="26"/>
        </w:rPr>
        <w:t>2.1.1.2. Nhóm các quy phạm về chủ thể vi phạm</w:t>
      </w:r>
    </w:p>
    <w:p w14:paraId="7C0B7326" w14:textId="01A5404A" w:rsidR="008766D8" w:rsidRPr="007715F0" w:rsidRDefault="008766D8" w:rsidP="00511B2A">
      <w:pPr>
        <w:tabs>
          <w:tab w:val="left" w:pos="993"/>
        </w:tabs>
        <w:spacing w:after="0" w:line="288" w:lineRule="auto"/>
        <w:ind w:firstLine="567"/>
        <w:jc w:val="both"/>
        <w:rPr>
          <w:rFonts w:ascii="Times New Roman" w:hAnsi="Times New Roman"/>
          <w:iCs/>
          <w:sz w:val="26"/>
          <w:szCs w:val="26"/>
        </w:rPr>
      </w:pPr>
      <w:r w:rsidRPr="007715F0">
        <w:rPr>
          <w:rFonts w:ascii="Times New Roman" w:hAnsi="Times New Roman"/>
          <w:iCs/>
          <w:sz w:val="26"/>
          <w:szCs w:val="26"/>
        </w:rPr>
        <w:t>- Cá nhân: Theo Luật XLVP</w:t>
      </w:r>
      <w:r w:rsidR="00D974F4">
        <w:rPr>
          <w:rFonts w:ascii="Times New Roman" w:hAnsi="Times New Roman"/>
          <w:iCs/>
          <w:sz w:val="26"/>
          <w:szCs w:val="26"/>
        </w:rPr>
        <w:t xml:space="preserve"> hành chính</w:t>
      </w:r>
      <w:r w:rsidRPr="007715F0">
        <w:rPr>
          <w:rFonts w:ascii="Times New Roman" w:hAnsi="Times New Roman"/>
          <w:iCs/>
          <w:sz w:val="26"/>
          <w:szCs w:val="26"/>
        </w:rPr>
        <w:t xml:space="preserve">, người từ </w:t>
      </w:r>
      <w:r w:rsidR="00D974F4">
        <w:rPr>
          <w:rFonts w:ascii="Times New Roman" w:hAnsi="Times New Roman"/>
          <w:iCs/>
          <w:sz w:val="26"/>
          <w:szCs w:val="26"/>
        </w:rPr>
        <w:t xml:space="preserve">đủ </w:t>
      </w:r>
      <w:r w:rsidRPr="007715F0">
        <w:rPr>
          <w:rFonts w:ascii="Times New Roman" w:hAnsi="Times New Roman"/>
          <w:iCs/>
          <w:sz w:val="26"/>
          <w:szCs w:val="26"/>
        </w:rPr>
        <w:t>14</w:t>
      </w:r>
      <w:r w:rsidR="00D974F4">
        <w:rPr>
          <w:rFonts w:ascii="Times New Roman" w:hAnsi="Times New Roman"/>
          <w:iCs/>
          <w:sz w:val="26"/>
          <w:szCs w:val="26"/>
        </w:rPr>
        <w:t xml:space="preserve"> đến dưới </w:t>
      </w:r>
      <w:r w:rsidRPr="007715F0">
        <w:rPr>
          <w:rFonts w:ascii="Times New Roman" w:hAnsi="Times New Roman"/>
          <w:iCs/>
          <w:sz w:val="26"/>
          <w:szCs w:val="26"/>
        </w:rPr>
        <w:t xml:space="preserve">16 tuổi chỉ bị xử phạt </w:t>
      </w:r>
      <w:r w:rsidR="00D974F4">
        <w:rPr>
          <w:rFonts w:ascii="Times New Roman" w:hAnsi="Times New Roman"/>
          <w:iCs/>
          <w:sz w:val="26"/>
          <w:szCs w:val="26"/>
        </w:rPr>
        <w:t>vi phạm hành chính</w:t>
      </w:r>
      <w:r w:rsidRPr="007715F0">
        <w:rPr>
          <w:rFonts w:ascii="Times New Roman" w:hAnsi="Times New Roman"/>
          <w:iCs/>
          <w:sz w:val="26"/>
          <w:szCs w:val="26"/>
        </w:rPr>
        <w:t xml:space="preserve"> khi vi phạm do cố ý; từ 16 tuổi trở lên chịu trách nhiệm về mọi vi phạm. Theo BLHS, người từ 16 tuổi trở lên phải chịu TNHS về các tội liên </w:t>
      </w:r>
      <w:r w:rsidRPr="007715F0">
        <w:rPr>
          <w:rFonts w:ascii="Times New Roman" w:hAnsi="Times New Roman"/>
          <w:iCs/>
          <w:sz w:val="26"/>
          <w:szCs w:val="26"/>
        </w:rPr>
        <w:lastRenderedPageBreak/>
        <w:t xml:space="preserve">quan ĐVHD (Điều 234, 244), còn nhóm 14–16 tuổi không phải chịu TNHS về các tội này. </w:t>
      </w:r>
    </w:p>
    <w:p w14:paraId="5E4D82D2" w14:textId="09A5121D" w:rsidR="008766D8" w:rsidRPr="007715F0" w:rsidRDefault="008766D8" w:rsidP="00511B2A">
      <w:pPr>
        <w:tabs>
          <w:tab w:val="left" w:pos="993"/>
        </w:tabs>
        <w:spacing w:after="0" w:line="288" w:lineRule="auto"/>
        <w:ind w:firstLine="567"/>
        <w:jc w:val="both"/>
        <w:rPr>
          <w:rFonts w:ascii="Times New Roman" w:hAnsi="Times New Roman"/>
          <w:iCs/>
          <w:sz w:val="26"/>
          <w:szCs w:val="26"/>
        </w:rPr>
      </w:pPr>
      <w:r w:rsidRPr="007715F0">
        <w:rPr>
          <w:rFonts w:ascii="Times New Roman" w:hAnsi="Times New Roman"/>
          <w:iCs/>
          <w:sz w:val="26"/>
          <w:szCs w:val="26"/>
        </w:rPr>
        <w:t>- Tổ chức: Theo Luật XLVP</w:t>
      </w:r>
      <w:r w:rsidR="00D974F4">
        <w:rPr>
          <w:rFonts w:ascii="Times New Roman" w:hAnsi="Times New Roman"/>
          <w:iCs/>
          <w:sz w:val="26"/>
          <w:szCs w:val="26"/>
        </w:rPr>
        <w:t xml:space="preserve"> hành chính</w:t>
      </w:r>
      <w:r w:rsidRPr="007715F0">
        <w:rPr>
          <w:rFonts w:ascii="Times New Roman" w:hAnsi="Times New Roman"/>
          <w:iCs/>
          <w:sz w:val="26"/>
          <w:szCs w:val="26"/>
        </w:rPr>
        <w:t xml:space="preserve">, tổ chức bị xử phạt về mọi vi phạm do mình gây ra. Nhóm này thường gồm doanh nghiệp, hộ kinh doanh, nhà hàng, khách sạn, cơ sở chế biến, đơn vị logistics, sàn thương mại điện tử… </w:t>
      </w:r>
    </w:p>
    <w:p w14:paraId="5EA0A29B" w14:textId="77777777" w:rsidR="008766D8" w:rsidRPr="007715F0" w:rsidRDefault="008766D8" w:rsidP="00511B2A">
      <w:pPr>
        <w:tabs>
          <w:tab w:val="left" w:pos="993"/>
        </w:tabs>
        <w:spacing w:after="0" w:line="288" w:lineRule="auto"/>
        <w:ind w:firstLine="567"/>
        <w:jc w:val="both"/>
        <w:rPr>
          <w:rFonts w:ascii="Times New Roman" w:hAnsi="Times New Roman"/>
          <w:i/>
          <w:sz w:val="26"/>
          <w:szCs w:val="26"/>
        </w:rPr>
      </w:pPr>
      <w:r w:rsidRPr="007715F0">
        <w:rPr>
          <w:rFonts w:ascii="Times New Roman" w:hAnsi="Times New Roman"/>
          <w:i/>
          <w:sz w:val="26"/>
          <w:szCs w:val="26"/>
        </w:rPr>
        <w:t>2.1.1.3. Nhóm các quy phạm về hình thức xử lý</w:t>
      </w:r>
    </w:p>
    <w:p w14:paraId="538AF8DD" w14:textId="77777777" w:rsidR="008766D8" w:rsidRPr="007715F0" w:rsidRDefault="008766D8" w:rsidP="00511B2A">
      <w:pPr>
        <w:tabs>
          <w:tab w:val="left" w:pos="993"/>
        </w:tabs>
        <w:spacing w:after="0" w:line="288" w:lineRule="auto"/>
        <w:ind w:firstLine="567"/>
        <w:jc w:val="both"/>
        <w:rPr>
          <w:rFonts w:ascii="Times New Roman" w:hAnsi="Times New Roman"/>
          <w:iCs/>
          <w:sz w:val="26"/>
          <w:szCs w:val="26"/>
        </w:rPr>
      </w:pPr>
      <w:r w:rsidRPr="007715F0">
        <w:rPr>
          <w:rFonts w:ascii="Times New Roman" w:hAnsi="Times New Roman"/>
          <w:iCs/>
          <w:sz w:val="26"/>
          <w:szCs w:val="26"/>
        </w:rPr>
        <w:t>Nhóm quy phạm này tập trung vào việc xác định các loại hình xử lý được phép áp dụng như xử lý hành chính, truy cứu TNHS hoặc áp dụng biện pháp dân sự, các biện pháp khắc phục hậu quả, thu hồi giấy phép, tịch thu tang vật, phương tiện vi phạm, buộc khôi phục lại tình trạng ban đầu…</w:t>
      </w:r>
    </w:p>
    <w:p w14:paraId="157A06FC" w14:textId="30478CE4" w:rsidR="008766D8" w:rsidRPr="007715F0" w:rsidRDefault="008766D8" w:rsidP="00511B2A">
      <w:pPr>
        <w:tabs>
          <w:tab w:val="left" w:pos="993"/>
        </w:tabs>
        <w:spacing w:after="0" w:line="288" w:lineRule="auto"/>
        <w:ind w:firstLine="567"/>
        <w:jc w:val="both"/>
        <w:rPr>
          <w:rFonts w:ascii="Times New Roman" w:hAnsi="Times New Roman"/>
          <w:iCs/>
          <w:sz w:val="26"/>
          <w:szCs w:val="26"/>
        </w:rPr>
      </w:pPr>
      <w:r w:rsidRPr="007715F0">
        <w:rPr>
          <w:rFonts w:ascii="Times New Roman" w:hAnsi="Times New Roman"/>
          <w:iCs/>
          <w:sz w:val="26"/>
          <w:szCs w:val="26"/>
        </w:rPr>
        <w:t xml:space="preserve">Bên cạnh đó, nhóm quy phạm này còn quy định nguyên tắc phân loại vi phạm để xác định hình thức xử lý phù hợp. Đối với </w:t>
      </w:r>
      <w:r w:rsidR="00F55EDD">
        <w:rPr>
          <w:rFonts w:ascii="Times New Roman" w:hAnsi="Times New Roman"/>
          <w:iCs/>
          <w:sz w:val="26"/>
          <w:szCs w:val="26"/>
        </w:rPr>
        <w:t>hành vi vi phạm</w:t>
      </w:r>
      <w:r w:rsidRPr="007715F0">
        <w:rPr>
          <w:rFonts w:ascii="Times New Roman" w:hAnsi="Times New Roman"/>
          <w:iCs/>
          <w:sz w:val="26"/>
          <w:szCs w:val="26"/>
        </w:rPr>
        <w:t xml:space="preserve"> có tính chất ít nghiêm trọng, gây thiệt hại nhỏ, có thể chỉ xử lý hành chính; trong khi đó, với những hành vi có tổ chức, xâm phạm loài nguy cấp… nếu có đủ yếu tố cấu thành tội phạm thì có thể bị truy cứu TNHS.</w:t>
      </w:r>
    </w:p>
    <w:p w14:paraId="056ABD14" w14:textId="77777777" w:rsidR="008766D8" w:rsidRPr="007715F0" w:rsidRDefault="008766D8" w:rsidP="00511B2A">
      <w:pPr>
        <w:pStyle w:val="ZA"/>
        <w:spacing w:line="288" w:lineRule="auto"/>
        <w:rPr>
          <w:color w:val="auto"/>
        </w:rPr>
      </w:pPr>
      <w:r w:rsidRPr="007715F0">
        <w:rPr>
          <w:color w:val="auto"/>
        </w:rPr>
        <w:t>2.1.1.4. Nhóm các quy phạm về chế tài xử lý vi phạm</w:t>
      </w:r>
    </w:p>
    <w:p w14:paraId="6AE45F56" w14:textId="3F752552" w:rsidR="008766D8" w:rsidRPr="007715F0" w:rsidRDefault="008766D8" w:rsidP="00511B2A">
      <w:pPr>
        <w:tabs>
          <w:tab w:val="left" w:pos="993"/>
        </w:tabs>
        <w:spacing w:after="0" w:line="288" w:lineRule="auto"/>
        <w:ind w:firstLine="567"/>
        <w:jc w:val="both"/>
        <w:rPr>
          <w:rFonts w:ascii="Times New Roman" w:hAnsi="Times New Roman"/>
          <w:iCs/>
          <w:sz w:val="26"/>
          <w:szCs w:val="26"/>
        </w:rPr>
      </w:pPr>
      <w:r w:rsidRPr="007715F0">
        <w:rPr>
          <w:rFonts w:ascii="Times New Roman" w:hAnsi="Times New Roman"/>
          <w:iCs/>
          <w:sz w:val="26"/>
          <w:szCs w:val="26"/>
        </w:rPr>
        <w:t xml:space="preserve">Pháp luật quy định chế tài đa dạng đối với hành vi vi phạm trong lĩnh vực bảo vệ </w:t>
      </w:r>
      <w:r w:rsidR="002267E2">
        <w:rPr>
          <w:rFonts w:ascii="Times New Roman" w:hAnsi="Times New Roman"/>
          <w:iCs/>
          <w:sz w:val="26"/>
          <w:szCs w:val="26"/>
        </w:rPr>
        <w:t>động vật hoang dã</w:t>
      </w:r>
      <w:r w:rsidRPr="007715F0">
        <w:rPr>
          <w:rFonts w:ascii="Times New Roman" w:hAnsi="Times New Roman"/>
          <w:iCs/>
          <w:sz w:val="26"/>
          <w:szCs w:val="26"/>
        </w:rPr>
        <w:t>, gồm xử phạt hành chính và hình sự. Về hành chính, các nghị định chuyên ngành quy định mức phạt từ vài triệu đến hàng tỷ đồng, kèm biện pháp bổ sung như tịch thu tang vật, buộc khôi phục tình trạng ban đầu, tiêu hủy hoặc tái xuất loài ngoại lai. Về hình sự, BLHS (Điều 234, 244) quy định mức phạt tiền đến 2 tỷ đồng, tù đến 15 năm đối với cá nhân; pháp nhân thương mại có thể bị phạt đến 15 tỷ đồng, đình chỉ hoạt động có thời hạn hoặc vĩnh viễn. Đây là cơ chế quan trọng nhằm răn đe, trừng trị và ngăn chặn vi phạm.</w:t>
      </w:r>
    </w:p>
    <w:p w14:paraId="4236442D" w14:textId="77777777" w:rsidR="008766D8" w:rsidRPr="007715F0" w:rsidRDefault="008766D8" w:rsidP="00634F2C">
      <w:pPr>
        <w:pStyle w:val="3"/>
        <w:rPr>
          <w:color w:val="auto"/>
          <w:sz w:val="26"/>
          <w:szCs w:val="26"/>
        </w:rPr>
      </w:pPr>
      <w:bookmarkStart w:id="159" w:name="_Toc204845109"/>
      <w:bookmarkStart w:id="160" w:name="_Toc216436889"/>
      <w:r w:rsidRPr="007715F0">
        <w:rPr>
          <w:color w:val="auto"/>
          <w:sz w:val="26"/>
          <w:szCs w:val="26"/>
        </w:rPr>
        <w:t>2.1.2. Đánh giá quy định của pháp luật hiện hành về xử lý vi phạm trong lĩnh vực bảo vệ động vật hoang dã</w:t>
      </w:r>
      <w:bookmarkEnd w:id="159"/>
      <w:bookmarkEnd w:id="160"/>
    </w:p>
    <w:p w14:paraId="36E24D16" w14:textId="77777777" w:rsidR="008766D8" w:rsidRPr="007715F0" w:rsidRDefault="008766D8" w:rsidP="00511B2A">
      <w:pPr>
        <w:tabs>
          <w:tab w:val="left" w:pos="993"/>
        </w:tabs>
        <w:spacing w:after="0" w:line="288" w:lineRule="auto"/>
        <w:ind w:firstLine="567"/>
        <w:jc w:val="both"/>
        <w:rPr>
          <w:rFonts w:ascii="Times New Roman" w:hAnsi="Times New Roman"/>
          <w:bCs/>
          <w:i/>
          <w:iCs/>
          <w:sz w:val="26"/>
          <w:szCs w:val="26"/>
        </w:rPr>
      </w:pPr>
      <w:r w:rsidRPr="007715F0">
        <w:rPr>
          <w:rFonts w:ascii="Times New Roman" w:hAnsi="Times New Roman"/>
          <w:bCs/>
          <w:i/>
          <w:iCs/>
          <w:sz w:val="26"/>
          <w:szCs w:val="26"/>
        </w:rPr>
        <w:t>2.1.2.1. Ưu điểm của pháp luật</w:t>
      </w:r>
    </w:p>
    <w:p w14:paraId="14A33538" w14:textId="101F314F" w:rsidR="008766D8" w:rsidRPr="007715F0" w:rsidRDefault="008766D8" w:rsidP="00511B2A">
      <w:pPr>
        <w:tabs>
          <w:tab w:val="left" w:pos="993"/>
        </w:tabs>
        <w:spacing w:after="0" w:line="288" w:lineRule="auto"/>
        <w:ind w:firstLine="567"/>
        <w:jc w:val="both"/>
        <w:rPr>
          <w:rFonts w:ascii="Times New Roman" w:hAnsi="Times New Roman"/>
          <w:iCs/>
          <w:sz w:val="26"/>
          <w:szCs w:val="26"/>
        </w:rPr>
      </w:pPr>
      <w:r w:rsidRPr="007715F0">
        <w:rPr>
          <w:rFonts w:ascii="Times New Roman" w:hAnsi="Times New Roman"/>
          <w:i/>
          <w:sz w:val="26"/>
          <w:szCs w:val="26"/>
        </w:rPr>
        <w:t>Thứ nhất</w:t>
      </w:r>
      <w:r w:rsidRPr="007715F0">
        <w:rPr>
          <w:rFonts w:ascii="Times New Roman" w:hAnsi="Times New Roman"/>
          <w:iCs/>
          <w:sz w:val="26"/>
          <w:szCs w:val="26"/>
        </w:rPr>
        <w:t xml:space="preserve">, hệ thống pháp luật về XLVP trong bảo vệ </w:t>
      </w:r>
      <w:r w:rsidR="002267E2">
        <w:rPr>
          <w:rFonts w:ascii="Times New Roman" w:hAnsi="Times New Roman"/>
          <w:iCs/>
          <w:sz w:val="26"/>
          <w:szCs w:val="26"/>
        </w:rPr>
        <w:t>động vật hoang dã</w:t>
      </w:r>
      <w:r w:rsidRPr="007715F0">
        <w:rPr>
          <w:rFonts w:ascii="Times New Roman" w:hAnsi="Times New Roman"/>
          <w:iCs/>
          <w:sz w:val="26"/>
          <w:szCs w:val="26"/>
        </w:rPr>
        <w:t xml:space="preserve"> phân định rõ thẩm quyền giữa các lực lượng, đảm bảo tính phù hợp với đặc thù từng lĩnh vực, tránh chồng chéo, đồng thời tăng cường trách nhiệm và hiệu quả phối hợp, nhất là trong xử phạt hành chính và xử lý hình sự khi có căn cứ.</w:t>
      </w:r>
    </w:p>
    <w:p w14:paraId="2A8CCF95" w14:textId="2EBC6675" w:rsidR="008766D8" w:rsidRPr="007715F0" w:rsidRDefault="008766D8" w:rsidP="00511B2A">
      <w:pPr>
        <w:tabs>
          <w:tab w:val="left" w:pos="993"/>
        </w:tabs>
        <w:spacing w:after="0" w:line="288" w:lineRule="auto"/>
        <w:ind w:firstLine="567"/>
        <w:jc w:val="both"/>
        <w:rPr>
          <w:rFonts w:ascii="Times New Roman" w:hAnsi="Times New Roman"/>
          <w:iCs/>
          <w:sz w:val="26"/>
          <w:szCs w:val="26"/>
        </w:rPr>
      </w:pPr>
      <w:r w:rsidRPr="007715F0">
        <w:rPr>
          <w:rFonts w:ascii="Times New Roman" w:hAnsi="Times New Roman"/>
          <w:i/>
          <w:sz w:val="26"/>
          <w:szCs w:val="26"/>
        </w:rPr>
        <w:t>Thứ hai</w:t>
      </w:r>
      <w:r w:rsidRPr="007715F0">
        <w:rPr>
          <w:rFonts w:ascii="Times New Roman" w:hAnsi="Times New Roman"/>
          <w:iCs/>
          <w:sz w:val="26"/>
          <w:szCs w:val="26"/>
        </w:rPr>
        <w:t xml:space="preserve">, </w:t>
      </w:r>
      <w:r w:rsidR="00497A5E" w:rsidRPr="007715F0">
        <w:rPr>
          <w:rFonts w:ascii="Times New Roman" w:hAnsi="Times New Roman"/>
          <w:iCs/>
          <w:sz w:val="26"/>
          <w:szCs w:val="26"/>
        </w:rPr>
        <w:t>pháp luật hiện hành đã xác định rõ chủ thể vi phạm gồm cả cá nhân và tổ chức, với quy định bao quát nhiều hành vi như săn bắt, buôn bán, vận chuyển, nuôi nhốt, quảng cáo… Đồng thời, BLHS mở rộng trách nhiệm hình sự cho pháp nhân thương mại, tạo cơ sở pháp lý rõ ràng, tăng tính răn đe và khắc phục hạn chế trước đây chỉ xử lý cá nhân.</w:t>
      </w:r>
    </w:p>
    <w:p w14:paraId="57045585" w14:textId="2B137E7D" w:rsidR="00497A5E" w:rsidRPr="007715F0" w:rsidRDefault="00497A5E" w:rsidP="00511B2A">
      <w:pPr>
        <w:tabs>
          <w:tab w:val="left" w:pos="993"/>
        </w:tabs>
        <w:spacing w:after="0" w:line="288" w:lineRule="auto"/>
        <w:ind w:firstLine="567"/>
        <w:jc w:val="both"/>
        <w:rPr>
          <w:rFonts w:ascii="Times New Roman" w:hAnsi="Times New Roman"/>
          <w:iCs/>
          <w:sz w:val="26"/>
          <w:szCs w:val="26"/>
        </w:rPr>
      </w:pPr>
      <w:r w:rsidRPr="007715F0">
        <w:rPr>
          <w:rFonts w:ascii="Times New Roman" w:hAnsi="Times New Roman"/>
          <w:i/>
          <w:sz w:val="26"/>
          <w:szCs w:val="26"/>
        </w:rPr>
        <w:t>Thứ ba</w:t>
      </w:r>
      <w:r w:rsidRPr="007715F0">
        <w:rPr>
          <w:rFonts w:ascii="Times New Roman" w:hAnsi="Times New Roman"/>
          <w:iCs/>
          <w:sz w:val="26"/>
          <w:szCs w:val="26"/>
        </w:rPr>
        <w:t>,</w:t>
      </w:r>
      <w:r w:rsidR="00F25EFB" w:rsidRPr="007715F0">
        <w:rPr>
          <w:rFonts w:ascii="Times New Roman" w:hAnsi="Times New Roman"/>
          <w:iCs/>
          <w:sz w:val="26"/>
          <w:szCs w:val="26"/>
        </w:rPr>
        <w:t xml:space="preserve"> các hình thức XLVP được quy định tương đối đầy đủ, đa dạng từ xử lý hành chính đến xử lý hình sự.</w:t>
      </w:r>
    </w:p>
    <w:p w14:paraId="5B2A38A4" w14:textId="39012307" w:rsidR="00F25EFB" w:rsidRPr="007715F0" w:rsidRDefault="00F25EFB" w:rsidP="00511B2A">
      <w:pPr>
        <w:tabs>
          <w:tab w:val="left" w:pos="993"/>
        </w:tabs>
        <w:spacing w:after="0" w:line="288" w:lineRule="auto"/>
        <w:ind w:firstLine="567"/>
        <w:jc w:val="both"/>
        <w:rPr>
          <w:rFonts w:ascii="Times New Roman" w:hAnsi="Times New Roman"/>
          <w:iCs/>
          <w:sz w:val="26"/>
          <w:szCs w:val="26"/>
        </w:rPr>
      </w:pPr>
      <w:r w:rsidRPr="007715F0">
        <w:rPr>
          <w:rFonts w:ascii="Times New Roman" w:hAnsi="Times New Roman"/>
          <w:i/>
          <w:sz w:val="26"/>
          <w:szCs w:val="26"/>
        </w:rPr>
        <w:lastRenderedPageBreak/>
        <w:t>Thứ tư</w:t>
      </w:r>
      <w:r w:rsidRPr="007715F0">
        <w:rPr>
          <w:rFonts w:ascii="Times New Roman" w:hAnsi="Times New Roman"/>
          <w:iCs/>
          <w:sz w:val="26"/>
          <w:szCs w:val="26"/>
        </w:rPr>
        <w:t>, hệ thống chế tài XLVP được đánh giá có tính răn đe cao và có bước phát triển rõ rệt qua các thời kỳ.</w:t>
      </w:r>
    </w:p>
    <w:p w14:paraId="444E9574" w14:textId="77777777" w:rsidR="005B10B2" w:rsidRPr="007715F0" w:rsidRDefault="005B10B2" w:rsidP="00511B2A">
      <w:pPr>
        <w:tabs>
          <w:tab w:val="left" w:pos="993"/>
        </w:tabs>
        <w:spacing w:after="0" w:line="288" w:lineRule="auto"/>
        <w:ind w:firstLine="567"/>
        <w:jc w:val="both"/>
        <w:rPr>
          <w:rFonts w:ascii="Times New Roman" w:hAnsi="Times New Roman"/>
          <w:bCs/>
          <w:i/>
          <w:iCs/>
          <w:sz w:val="26"/>
          <w:szCs w:val="26"/>
        </w:rPr>
      </w:pPr>
      <w:r w:rsidRPr="007715F0">
        <w:rPr>
          <w:rFonts w:ascii="Times New Roman" w:hAnsi="Times New Roman"/>
          <w:bCs/>
          <w:i/>
          <w:iCs/>
          <w:sz w:val="26"/>
          <w:szCs w:val="26"/>
        </w:rPr>
        <w:t>2.1.2.2. Hạn chế của pháp luật</w:t>
      </w:r>
    </w:p>
    <w:p w14:paraId="4A02DE23" w14:textId="25DED9BB" w:rsidR="005B10B2" w:rsidRPr="007715F0" w:rsidRDefault="005B10B2" w:rsidP="00511B2A">
      <w:pPr>
        <w:tabs>
          <w:tab w:val="left" w:pos="993"/>
        </w:tabs>
        <w:spacing w:after="0" w:line="288" w:lineRule="auto"/>
        <w:ind w:firstLine="567"/>
        <w:jc w:val="both"/>
        <w:rPr>
          <w:rFonts w:ascii="Times New Roman" w:hAnsi="Times New Roman"/>
          <w:bCs/>
          <w:iCs/>
          <w:sz w:val="26"/>
          <w:szCs w:val="26"/>
        </w:rPr>
      </w:pPr>
      <w:r w:rsidRPr="007715F0">
        <w:rPr>
          <w:rFonts w:ascii="Times New Roman" w:hAnsi="Times New Roman"/>
          <w:i/>
          <w:sz w:val="26"/>
          <w:szCs w:val="26"/>
        </w:rPr>
        <w:t>Thứ nhất</w:t>
      </w:r>
      <w:r w:rsidRPr="007715F0">
        <w:rPr>
          <w:rFonts w:ascii="Times New Roman" w:hAnsi="Times New Roman"/>
          <w:iCs/>
          <w:sz w:val="26"/>
          <w:szCs w:val="26"/>
        </w:rPr>
        <w:t xml:space="preserve">, </w:t>
      </w:r>
      <w:r w:rsidRPr="007715F0">
        <w:rPr>
          <w:rFonts w:ascii="Times New Roman" w:hAnsi="Times New Roman"/>
          <w:bCs/>
          <w:iCs/>
          <w:sz w:val="26"/>
          <w:szCs w:val="26"/>
        </w:rPr>
        <w:t>hệ thống quy định pháp luật hiện hành vẫn còn thiếu thống nhất và chưa rõ ràng trong việc phân định thẩm quyền giữa các lực lượng thực thi pháp luật</w:t>
      </w:r>
      <w:r w:rsidR="001F01BF" w:rsidRPr="007715F0">
        <w:rPr>
          <w:rFonts w:ascii="Times New Roman" w:hAnsi="Times New Roman"/>
          <w:bCs/>
          <w:iCs/>
          <w:sz w:val="26"/>
          <w:szCs w:val="26"/>
        </w:rPr>
        <w:t>.</w:t>
      </w:r>
    </w:p>
    <w:p w14:paraId="2D99832C" w14:textId="54B15BB4" w:rsidR="001F01BF" w:rsidRPr="007715F0" w:rsidRDefault="001F01BF" w:rsidP="00511B2A">
      <w:pPr>
        <w:tabs>
          <w:tab w:val="left" w:pos="993"/>
        </w:tabs>
        <w:spacing w:after="0" w:line="288" w:lineRule="auto"/>
        <w:ind w:firstLine="567"/>
        <w:jc w:val="both"/>
        <w:rPr>
          <w:rFonts w:ascii="Times New Roman" w:hAnsi="Times New Roman"/>
          <w:bCs/>
          <w:iCs/>
          <w:sz w:val="26"/>
          <w:szCs w:val="26"/>
        </w:rPr>
      </w:pPr>
      <w:r w:rsidRPr="007715F0">
        <w:rPr>
          <w:rFonts w:ascii="Times New Roman" w:hAnsi="Times New Roman"/>
          <w:bCs/>
          <w:i/>
          <w:sz w:val="26"/>
          <w:szCs w:val="26"/>
        </w:rPr>
        <w:t>Thứ hai</w:t>
      </w:r>
      <w:r w:rsidRPr="007715F0">
        <w:rPr>
          <w:rFonts w:ascii="Times New Roman" w:hAnsi="Times New Roman"/>
          <w:bCs/>
          <w:iCs/>
          <w:sz w:val="26"/>
          <w:szCs w:val="26"/>
        </w:rPr>
        <w:t xml:space="preserve">, pháp luật hiện hành chưa bao quát đầy đủ và cụ thể hóa các chủ thể thực hiện HVVP trong lĩnh vực bảo vệ </w:t>
      </w:r>
      <w:r w:rsidR="002267E2">
        <w:rPr>
          <w:rFonts w:ascii="Times New Roman" w:hAnsi="Times New Roman"/>
          <w:iCs/>
          <w:sz w:val="26"/>
          <w:szCs w:val="26"/>
        </w:rPr>
        <w:t>động vật hoang dã</w:t>
      </w:r>
      <w:r w:rsidRPr="007715F0">
        <w:rPr>
          <w:rFonts w:ascii="Times New Roman" w:hAnsi="Times New Roman"/>
          <w:bCs/>
          <w:iCs/>
          <w:sz w:val="26"/>
          <w:szCs w:val="26"/>
        </w:rPr>
        <w:t>.</w:t>
      </w:r>
    </w:p>
    <w:p w14:paraId="6709F399" w14:textId="356BAD53" w:rsidR="001F01BF" w:rsidRPr="007715F0" w:rsidRDefault="001F01BF" w:rsidP="00511B2A">
      <w:pPr>
        <w:tabs>
          <w:tab w:val="left" w:pos="993"/>
        </w:tabs>
        <w:spacing w:after="0" w:line="288" w:lineRule="auto"/>
        <w:ind w:firstLine="567"/>
        <w:jc w:val="both"/>
        <w:rPr>
          <w:rFonts w:ascii="Times New Roman" w:hAnsi="Times New Roman"/>
          <w:bCs/>
          <w:iCs/>
          <w:sz w:val="26"/>
          <w:szCs w:val="26"/>
        </w:rPr>
      </w:pPr>
      <w:r w:rsidRPr="007715F0">
        <w:rPr>
          <w:rFonts w:ascii="Times New Roman" w:hAnsi="Times New Roman"/>
          <w:bCs/>
          <w:i/>
          <w:sz w:val="26"/>
          <w:szCs w:val="26"/>
        </w:rPr>
        <w:t>Thứ ba</w:t>
      </w:r>
      <w:r w:rsidRPr="007715F0">
        <w:rPr>
          <w:rFonts w:ascii="Times New Roman" w:hAnsi="Times New Roman"/>
          <w:bCs/>
          <w:iCs/>
          <w:sz w:val="26"/>
          <w:szCs w:val="26"/>
        </w:rPr>
        <w:t xml:space="preserve">, hệ thống hình thức XLVP trong lĩnh vực bảo vệ </w:t>
      </w:r>
      <w:r w:rsidR="002267E2">
        <w:rPr>
          <w:rFonts w:ascii="Times New Roman" w:hAnsi="Times New Roman"/>
          <w:iCs/>
          <w:sz w:val="26"/>
          <w:szCs w:val="26"/>
        </w:rPr>
        <w:t>động vật hoang dã</w:t>
      </w:r>
      <w:r w:rsidRPr="007715F0">
        <w:rPr>
          <w:rFonts w:ascii="Times New Roman" w:hAnsi="Times New Roman"/>
          <w:bCs/>
          <w:iCs/>
          <w:sz w:val="26"/>
          <w:szCs w:val="26"/>
        </w:rPr>
        <w:t xml:space="preserve"> nhìn chung còn đơn điệu, thiếu linh hoạt.</w:t>
      </w:r>
    </w:p>
    <w:p w14:paraId="6AFE930E" w14:textId="24684882" w:rsidR="001F01BF" w:rsidRPr="007715F0" w:rsidRDefault="008906BD" w:rsidP="00511B2A">
      <w:pPr>
        <w:tabs>
          <w:tab w:val="left" w:pos="993"/>
        </w:tabs>
        <w:spacing w:after="0" w:line="288" w:lineRule="auto"/>
        <w:ind w:firstLine="567"/>
        <w:jc w:val="both"/>
        <w:rPr>
          <w:rFonts w:ascii="Times New Roman" w:hAnsi="Times New Roman"/>
          <w:bCs/>
          <w:iCs/>
          <w:sz w:val="26"/>
          <w:szCs w:val="26"/>
        </w:rPr>
      </w:pPr>
      <w:r w:rsidRPr="007715F0">
        <w:rPr>
          <w:rFonts w:ascii="Times New Roman" w:hAnsi="Times New Roman"/>
          <w:bCs/>
          <w:i/>
          <w:sz w:val="26"/>
          <w:szCs w:val="26"/>
        </w:rPr>
        <w:t>Thứ tư</w:t>
      </w:r>
      <w:r w:rsidRPr="007715F0">
        <w:rPr>
          <w:rFonts w:ascii="Times New Roman" w:hAnsi="Times New Roman"/>
          <w:bCs/>
          <w:iCs/>
          <w:sz w:val="26"/>
          <w:szCs w:val="26"/>
        </w:rPr>
        <w:t xml:space="preserve">, chế tài XLVP trong lĩnh vực bảo vệ </w:t>
      </w:r>
      <w:r w:rsidR="002267E2">
        <w:rPr>
          <w:rFonts w:ascii="Times New Roman" w:hAnsi="Times New Roman"/>
          <w:iCs/>
          <w:sz w:val="26"/>
          <w:szCs w:val="26"/>
        </w:rPr>
        <w:t>động vật hoang dã</w:t>
      </w:r>
      <w:r w:rsidRPr="007715F0">
        <w:rPr>
          <w:rFonts w:ascii="Times New Roman" w:hAnsi="Times New Roman"/>
          <w:bCs/>
          <w:iCs/>
          <w:sz w:val="26"/>
          <w:szCs w:val="26"/>
        </w:rPr>
        <w:t xml:space="preserve"> còn thấp, chưa tương xứng với tính chất, mức độ nguy hiểm của </w:t>
      </w:r>
      <w:r w:rsidR="002267E2">
        <w:rPr>
          <w:rFonts w:ascii="Times New Roman" w:hAnsi="Times New Roman"/>
          <w:bCs/>
          <w:iCs/>
          <w:sz w:val="26"/>
          <w:szCs w:val="26"/>
        </w:rPr>
        <w:t>hành vi vi phạm</w:t>
      </w:r>
      <w:r w:rsidRPr="007715F0">
        <w:rPr>
          <w:rFonts w:ascii="Times New Roman" w:hAnsi="Times New Roman"/>
          <w:bCs/>
          <w:iCs/>
          <w:sz w:val="26"/>
          <w:szCs w:val="26"/>
        </w:rPr>
        <w:t xml:space="preserve">. </w:t>
      </w:r>
    </w:p>
    <w:p w14:paraId="05CE7D6D" w14:textId="5D14D167" w:rsidR="00B92E90" w:rsidRPr="007715F0" w:rsidRDefault="00B92E90" w:rsidP="00511B2A">
      <w:pPr>
        <w:tabs>
          <w:tab w:val="left" w:pos="993"/>
        </w:tabs>
        <w:spacing w:after="0" w:line="288" w:lineRule="auto"/>
        <w:ind w:firstLine="567"/>
        <w:jc w:val="both"/>
        <w:rPr>
          <w:rFonts w:ascii="Times New Roman" w:hAnsi="Times New Roman"/>
          <w:iCs/>
          <w:sz w:val="26"/>
          <w:szCs w:val="26"/>
        </w:rPr>
      </w:pPr>
      <w:r w:rsidRPr="007715F0">
        <w:rPr>
          <w:rFonts w:ascii="Times New Roman" w:hAnsi="Times New Roman"/>
          <w:bCs/>
          <w:iCs/>
          <w:sz w:val="26"/>
          <w:szCs w:val="26"/>
        </w:rPr>
        <w:t xml:space="preserve">Ngoài ra còn có một số hạn chế khác của pháp luật như: có sự chồng chéo giữa các văn bản quy phạm pháp luật, gây khó khăn cho việc áp dụng XLVP; </w:t>
      </w:r>
      <w:r w:rsidRPr="007715F0">
        <w:rPr>
          <w:rFonts w:ascii="Times New Roman" w:hAnsi="Times New Roman"/>
          <w:iCs/>
          <w:sz w:val="26"/>
          <w:szCs w:val="26"/>
        </w:rPr>
        <w:t>chưa có cơ chế thống kê, theo dõi và đánh giá hiệu quả XLVP; một số quy định của pháp luật hình sự còn bất cập, gây khó khăn, lúng túng cho việc XLVP của cơ quan chức năng.</w:t>
      </w:r>
    </w:p>
    <w:p w14:paraId="484D30E2" w14:textId="77777777" w:rsidR="00B92E90" w:rsidRPr="007715F0" w:rsidRDefault="00B92E90" w:rsidP="00634F2C">
      <w:pPr>
        <w:pStyle w:val="2"/>
        <w:rPr>
          <w:sz w:val="26"/>
          <w:szCs w:val="26"/>
        </w:rPr>
      </w:pPr>
      <w:bookmarkStart w:id="161" w:name="_Toc204845110"/>
      <w:bookmarkStart w:id="162" w:name="_Toc216436890"/>
      <w:r w:rsidRPr="007715F0">
        <w:rPr>
          <w:sz w:val="26"/>
          <w:szCs w:val="26"/>
        </w:rPr>
        <w:t>2.2. Thực tiễn áp dụng pháp luật về xử lý vi phạm trong lĩnh vực bảo vệ động vật hoang dã ở Việt Nam</w:t>
      </w:r>
      <w:bookmarkEnd w:id="161"/>
      <w:bookmarkEnd w:id="162"/>
    </w:p>
    <w:p w14:paraId="545936DA" w14:textId="77777777" w:rsidR="00B92E90" w:rsidRPr="007715F0" w:rsidRDefault="00B92E90" w:rsidP="00634F2C">
      <w:pPr>
        <w:pStyle w:val="3"/>
        <w:rPr>
          <w:color w:val="auto"/>
          <w:sz w:val="26"/>
          <w:szCs w:val="26"/>
        </w:rPr>
      </w:pPr>
      <w:bookmarkStart w:id="163" w:name="_Toc204845111"/>
      <w:bookmarkStart w:id="164" w:name="_Toc216436891"/>
      <w:r w:rsidRPr="007715F0">
        <w:rPr>
          <w:color w:val="auto"/>
          <w:sz w:val="26"/>
          <w:szCs w:val="26"/>
        </w:rPr>
        <w:t>2.2.1. Những kết quả đạt được</w:t>
      </w:r>
      <w:bookmarkEnd w:id="163"/>
      <w:bookmarkEnd w:id="164"/>
    </w:p>
    <w:p w14:paraId="21044CFB" w14:textId="7C5DE8C6" w:rsidR="00D81223" w:rsidRPr="007715F0" w:rsidRDefault="00D81223" w:rsidP="00511B2A">
      <w:pPr>
        <w:tabs>
          <w:tab w:val="left" w:pos="993"/>
        </w:tabs>
        <w:spacing w:after="0" w:line="288" w:lineRule="auto"/>
        <w:ind w:firstLine="567"/>
        <w:jc w:val="both"/>
        <w:rPr>
          <w:rFonts w:ascii="Times New Roman" w:hAnsi="Times New Roman"/>
          <w:bCs/>
          <w:sz w:val="26"/>
          <w:szCs w:val="26"/>
        </w:rPr>
      </w:pPr>
      <w:r w:rsidRPr="007715F0">
        <w:rPr>
          <w:rFonts w:ascii="Times New Roman" w:hAnsi="Times New Roman"/>
          <w:bCs/>
          <w:i/>
          <w:iCs/>
          <w:sz w:val="26"/>
          <w:szCs w:val="26"/>
        </w:rPr>
        <w:t>Thứ nhất</w:t>
      </w:r>
      <w:r w:rsidRPr="007715F0">
        <w:rPr>
          <w:rFonts w:ascii="Times New Roman" w:hAnsi="Times New Roman"/>
          <w:bCs/>
          <w:sz w:val="26"/>
          <w:szCs w:val="26"/>
        </w:rPr>
        <w:t xml:space="preserve">, Việt Nam đã nỗ lực hoàn thiện khung pháp lý và tăng cường chế tài xử lý vi phạm về </w:t>
      </w:r>
      <w:r w:rsidR="00563749">
        <w:rPr>
          <w:rFonts w:ascii="Times New Roman" w:hAnsi="Times New Roman"/>
          <w:iCs/>
          <w:sz w:val="26"/>
          <w:szCs w:val="26"/>
        </w:rPr>
        <w:t>động vật hoang dã</w:t>
      </w:r>
      <w:r w:rsidRPr="007715F0">
        <w:rPr>
          <w:rFonts w:ascii="Times New Roman" w:hAnsi="Times New Roman"/>
          <w:bCs/>
          <w:sz w:val="26"/>
          <w:szCs w:val="26"/>
        </w:rPr>
        <w:t>. Các hành vi săn bắt, vận chuyển, tàng trữ, buôn bán trái phép được xử lý nghiêm bằng biện pháp hành chính và hình sự. Mức phạt hành chính lên đến hàng trăm triệu đồng, kèm tịch thu, tiêu hủy tang vật, buộc khắc phục hậu quả; hành vi cấu thành tội phạm bị truy cứu TNHS với hình phạt tiền hoặc tù đến hàng tỷ đồng. Việc xử lý nghiêm minh cho thấy quyết tâm của Nhà nước trong bảo vệ đa dạng sinh học.</w:t>
      </w:r>
    </w:p>
    <w:p w14:paraId="49873D9A" w14:textId="49C25456" w:rsidR="00B92E90" w:rsidRPr="007715F0" w:rsidRDefault="00D81223" w:rsidP="00511B2A">
      <w:pPr>
        <w:tabs>
          <w:tab w:val="left" w:pos="993"/>
        </w:tabs>
        <w:spacing w:after="0" w:line="288" w:lineRule="auto"/>
        <w:ind w:firstLine="567"/>
        <w:jc w:val="both"/>
        <w:rPr>
          <w:rFonts w:ascii="Times New Roman" w:hAnsi="Times New Roman"/>
          <w:iCs/>
          <w:sz w:val="26"/>
          <w:szCs w:val="26"/>
        </w:rPr>
      </w:pPr>
      <w:r w:rsidRPr="007715F0">
        <w:rPr>
          <w:rFonts w:ascii="Times New Roman" w:hAnsi="Times New Roman"/>
          <w:bCs/>
          <w:i/>
          <w:iCs/>
          <w:sz w:val="26"/>
          <w:szCs w:val="26"/>
        </w:rPr>
        <w:t>Thứ hai</w:t>
      </w:r>
      <w:r w:rsidRPr="007715F0">
        <w:rPr>
          <w:rFonts w:ascii="Times New Roman" w:hAnsi="Times New Roman"/>
          <w:bCs/>
          <w:sz w:val="26"/>
          <w:szCs w:val="26"/>
        </w:rPr>
        <w:t xml:space="preserve">, </w:t>
      </w:r>
      <w:r w:rsidRPr="007715F0">
        <w:rPr>
          <w:rFonts w:ascii="Times New Roman" w:hAnsi="Times New Roman"/>
          <w:iCs/>
          <w:sz w:val="26"/>
          <w:szCs w:val="26"/>
        </w:rPr>
        <w:t>từ góc độ thực thi, công tác phát hiện và XLVP cũng đã có những chuyển biến tích cực.</w:t>
      </w:r>
    </w:p>
    <w:p w14:paraId="53549132" w14:textId="5905D796" w:rsidR="00D81223" w:rsidRPr="007715F0" w:rsidRDefault="00D81223" w:rsidP="00511B2A">
      <w:pPr>
        <w:tabs>
          <w:tab w:val="left" w:pos="993"/>
        </w:tabs>
        <w:spacing w:after="0" w:line="288" w:lineRule="auto"/>
        <w:ind w:firstLine="567"/>
        <w:jc w:val="both"/>
        <w:rPr>
          <w:rFonts w:ascii="Times New Roman" w:hAnsi="Times New Roman"/>
          <w:sz w:val="26"/>
          <w:szCs w:val="26"/>
        </w:rPr>
      </w:pPr>
      <w:r w:rsidRPr="007715F0">
        <w:rPr>
          <w:rFonts w:ascii="Times New Roman" w:hAnsi="Times New Roman"/>
          <w:i/>
          <w:sz w:val="26"/>
          <w:szCs w:val="26"/>
        </w:rPr>
        <w:t>Thứ ba,</w:t>
      </w:r>
      <w:r w:rsidRPr="007715F0">
        <w:rPr>
          <w:rFonts w:ascii="Times New Roman" w:hAnsi="Times New Roman"/>
          <w:iCs/>
          <w:sz w:val="26"/>
          <w:szCs w:val="26"/>
        </w:rPr>
        <w:t xml:space="preserve"> </w:t>
      </w:r>
      <w:r w:rsidRPr="007715F0">
        <w:rPr>
          <w:rFonts w:ascii="Times New Roman" w:hAnsi="Times New Roman"/>
          <w:sz w:val="26"/>
          <w:szCs w:val="26"/>
        </w:rPr>
        <w:t>đội ngũ cán bộ thực thi pháp luật ngày càng được nâng cao về năng lực và trình độ chuyên môn.</w:t>
      </w:r>
    </w:p>
    <w:p w14:paraId="0DA8FE95" w14:textId="5F884068" w:rsidR="00D81223" w:rsidRPr="007715F0" w:rsidRDefault="00D81223" w:rsidP="00100880">
      <w:pPr>
        <w:tabs>
          <w:tab w:val="left" w:pos="993"/>
        </w:tabs>
        <w:spacing w:after="0" w:line="276" w:lineRule="auto"/>
        <w:ind w:firstLine="567"/>
        <w:jc w:val="both"/>
        <w:rPr>
          <w:rFonts w:ascii="Times New Roman" w:hAnsi="Times New Roman"/>
          <w:sz w:val="26"/>
          <w:szCs w:val="26"/>
        </w:rPr>
      </w:pPr>
      <w:r w:rsidRPr="007715F0">
        <w:rPr>
          <w:rFonts w:ascii="Times New Roman" w:hAnsi="Times New Roman"/>
          <w:i/>
          <w:iCs/>
          <w:sz w:val="26"/>
          <w:szCs w:val="26"/>
        </w:rPr>
        <w:t>Thứ tư</w:t>
      </w:r>
      <w:r w:rsidRPr="007715F0">
        <w:rPr>
          <w:rFonts w:ascii="Times New Roman" w:hAnsi="Times New Roman"/>
          <w:sz w:val="26"/>
          <w:szCs w:val="26"/>
        </w:rPr>
        <w:t xml:space="preserve">, công tác tuyên truyền, phổ biến pháp luật và nâng cao nhận thức cộng đồng về bảo vệ </w:t>
      </w:r>
      <w:r w:rsidR="00563749">
        <w:rPr>
          <w:rFonts w:ascii="Times New Roman" w:hAnsi="Times New Roman"/>
          <w:iCs/>
          <w:sz w:val="26"/>
          <w:szCs w:val="26"/>
        </w:rPr>
        <w:t>động vật hoang dã</w:t>
      </w:r>
      <w:r w:rsidRPr="007715F0">
        <w:rPr>
          <w:rFonts w:ascii="Times New Roman" w:hAnsi="Times New Roman"/>
          <w:sz w:val="26"/>
          <w:szCs w:val="26"/>
        </w:rPr>
        <w:t xml:space="preserve"> cũng đã được triển khai sâu rộng và hiệu quả.</w:t>
      </w:r>
    </w:p>
    <w:p w14:paraId="4658B46E" w14:textId="090A3776" w:rsidR="00D81223" w:rsidRPr="007715F0" w:rsidRDefault="00D81223" w:rsidP="00100880">
      <w:pPr>
        <w:tabs>
          <w:tab w:val="left" w:pos="993"/>
        </w:tabs>
        <w:spacing w:after="0" w:line="276" w:lineRule="auto"/>
        <w:ind w:firstLine="567"/>
        <w:jc w:val="both"/>
        <w:rPr>
          <w:rFonts w:ascii="Times New Roman" w:hAnsi="Times New Roman"/>
          <w:bCs/>
          <w:sz w:val="26"/>
          <w:szCs w:val="26"/>
        </w:rPr>
      </w:pPr>
      <w:r w:rsidRPr="007715F0">
        <w:rPr>
          <w:rFonts w:ascii="Times New Roman" w:hAnsi="Times New Roman"/>
          <w:bCs/>
          <w:i/>
          <w:iCs/>
          <w:sz w:val="26"/>
          <w:szCs w:val="26"/>
        </w:rPr>
        <w:t>Thứ năm</w:t>
      </w:r>
      <w:r w:rsidRPr="007715F0">
        <w:rPr>
          <w:rFonts w:ascii="Times New Roman" w:hAnsi="Times New Roman"/>
          <w:bCs/>
          <w:sz w:val="26"/>
          <w:szCs w:val="26"/>
        </w:rPr>
        <w:t xml:space="preserve">, hợp tác quốc tế trong XLVP pháp luật về bảo vệ </w:t>
      </w:r>
      <w:r w:rsidR="00563749">
        <w:rPr>
          <w:rFonts w:ascii="Times New Roman" w:hAnsi="Times New Roman"/>
          <w:iCs/>
          <w:sz w:val="26"/>
          <w:szCs w:val="26"/>
        </w:rPr>
        <w:t>động vật hoang dã</w:t>
      </w:r>
      <w:r w:rsidRPr="007715F0">
        <w:rPr>
          <w:rFonts w:ascii="Times New Roman" w:hAnsi="Times New Roman"/>
          <w:bCs/>
          <w:sz w:val="26"/>
          <w:szCs w:val="26"/>
        </w:rPr>
        <w:t xml:space="preserve"> cũng đạt nhiều kết quả tốt đẹp và ngày càng được đẩy mạnh.</w:t>
      </w:r>
    </w:p>
    <w:p w14:paraId="51934ABB" w14:textId="77777777" w:rsidR="00D81223" w:rsidRPr="007715F0" w:rsidRDefault="00D81223" w:rsidP="00100880">
      <w:pPr>
        <w:pStyle w:val="3"/>
        <w:spacing w:line="276" w:lineRule="auto"/>
        <w:rPr>
          <w:color w:val="auto"/>
          <w:sz w:val="26"/>
          <w:szCs w:val="26"/>
        </w:rPr>
      </w:pPr>
      <w:bookmarkStart w:id="165" w:name="_Toc204845112"/>
      <w:bookmarkStart w:id="166" w:name="_Toc216436892"/>
      <w:r w:rsidRPr="007715F0">
        <w:rPr>
          <w:color w:val="auto"/>
          <w:sz w:val="26"/>
          <w:szCs w:val="26"/>
        </w:rPr>
        <w:t>2.2.2. Những vướng mắc, hạn chế trong áp dụng pháp luật xử lý vi phạm về bảo vệ động vật hoang dã ở Việt Nam</w:t>
      </w:r>
      <w:bookmarkEnd w:id="165"/>
      <w:bookmarkEnd w:id="166"/>
    </w:p>
    <w:p w14:paraId="0F9ECB4C" w14:textId="05683A2A" w:rsidR="00D81223" w:rsidRPr="007715F0" w:rsidRDefault="00D81223" w:rsidP="00100880">
      <w:pPr>
        <w:tabs>
          <w:tab w:val="left" w:pos="993"/>
        </w:tabs>
        <w:spacing w:after="0" w:line="276" w:lineRule="auto"/>
        <w:ind w:firstLine="567"/>
        <w:jc w:val="both"/>
        <w:rPr>
          <w:rFonts w:ascii="Times New Roman" w:hAnsi="Times New Roman"/>
          <w:bCs/>
          <w:sz w:val="26"/>
          <w:szCs w:val="26"/>
        </w:rPr>
      </w:pPr>
      <w:r w:rsidRPr="007715F0">
        <w:rPr>
          <w:rFonts w:ascii="Times New Roman" w:hAnsi="Times New Roman"/>
          <w:bCs/>
          <w:i/>
          <w:iCs/>
          <w:sz w:val="26"/>
          <w:szCs w:val="26"/>
        </w:rPr>
        <w:t xml:space="preserve">Thứ nhất, </w:t>
      </w:r>
      <w:r w:rsidRPr="007715F0">
        <w:rPr>
          <w:rFonts w:ascii="Times New Roman" w:hAnsi="Times New Roman"/>
          <w:bCs/>
          <w:sz w:val="26"/>
          <w:szCs w:val="26"/>
        </w:rPr>
        <w:t xml:space="preserve">tình trạng </w:t>
      </w:r>
      <w:r w:rsidR="00563749">
        <w:rPr>
          <w:rFonts w:ascii="Times New Roman" w:hAnsi="Times New Roman"/>
          <w:bCs/>
          <w:sz w:val="26"/>
          <w:szCs w:val="26"/>
        </w:rPr>
        <w:t>vi phạm pháp luật</w:t>
      </w:r>
      <w:r w:rsidRPr="007715F0">
        <w:rPr>
          <w:rFonts w:ascii="Times New Roman" w:hAnsi="Times New Roman"/>
          <w:bCs/>
          <w:sz w:val="26"/>
          <w:szCs w:val="26"/>
        </w:rPr>
        <w:t xml:space="preserve"> trong lĩnh vực bảo vệ </w:t>
      </w:r>
      <w:r w:rsidR="00563749">
        <w:rPr>
          <w:rFonts w:ascii="Times New Roman" w:hAnsi="Times New Roman"/>
          <w:iCs/>
          <w:sz w:val="26"/>
          <w:szCs w:val="26"/>
        </w:rPr>
        <w:t>động vật hoang dã</w:t>
      </w:r>
      <w:r w:rsidRPr="007715F0">
        <w:rPr>
          <w:rFonts w:ascii="Times New Roman" w:hAnsi="Times New Roman"/>
          <w:bCs/>
          <w:sz w:val="26"/>
          <w:szCs w:val="26"/>
        </w:rPr>
        <w:t xml:space="preserve"> có xu hướng gia tăng và ngày càng diễn biến phức tạp.</w:t>
      </w:r>
    </w:p>
    <w:p w14:paraId="58D84F19" w14:textId="1D776AE5" w:rsidR="00122477" w:rsidRPr="007715F0" w:rsidRDefault="00D94421" w:rsidP="00100880">
      <w:pPr>
        <w:tabs>
          <w:tab w:val="left" w:pos="993"/>
        </w:tabs>
        <w:spacing w:after="0" w:line="276" w:lineRule="auto"/>
        <w:ind w:firstLine="567"/>
        <w:jc w:val="both"/>
        <w:rPr>
          <w:rFonts w:ascii="Times New Roman" w:hAnsi="Times New Roman"/>
          <w:bCs/>
          <w:sz w:val="26"/>
          <w:szCs w:val="26"/>
        </w:rPr>
      </w:pPr>
      <w:r w:rsidRPr="007715F0">
        <w:rPr>
          <w:rFonts w:ascii="Times New Roman" w:hAnsi="Times New Roman"/>
          <w:bCs/>
          <w:i/>
          <w:iCs/>
          <w:sz w:val="26"/>
          <w:szCs w:val="26"/>
        </w:rPr>
        <w:lastRenderedPageBreak/>
        <w:t xml:space="preserve">Thứ hai, </w:t>
      </w:r>
      <w:r w:rsidRPr="007715F0">
        <w:rPr>
          <w:rFonts w:ascii="Times New Roman" w:hAnsi="Times New Roman"/>
          <w:bCs/>
          <w:sz w:val="26"/>
          <w:szCs w:val="26"/>
        </w:rPr>
        <w:t>phương thức, thủ đoạn vi phạm ngày càng tinh vi, manh động, tổ chức chặt chẽ, với sự tham gia của nhiều đối tượng tại nhiều địa phương khác nhau, thậm chí vượt qua biên giới quốc gia.</w:t>
      </w:r>
    </w:p>
    <w:p w14:paraId="5C046FAF" w14:textId="38096963" w:rsidR="00D94421" w:rsidRPr="007715F0" w:rsidRDefault="008A4C6A" w:rsidP="00100880">
      <w:pPr>
        <w:tabs>
          <w:tab w:val="left" w:pos="993"/>
        </w:tabs>
        <w:spacing w:after="0" w:line="276" w:lineRule="auto"/>
        <w:ind w:firstLine="567"/>
        <w:jc w:val="both"/>
        <w:rPr>
          <w:rFonts w:ascii="Times New Roman" w:hAnsi="Times New Roman"/>
          <w:bCs/>
          <w:sz w:val="26"/>
          <w:szCs w:val="26"/>
        </w:rPr>
      </w:pPr>
      <w:r w:rsidRPr="007715F0">
        <w:rPr>
          <w:rFonts w:ascii="Times New Roman" w:hAnsi="Times New Roman"/>
          <w:bCs/>
          <w:i/>
          <w:iCs/>
          <w:sz w:val="26"/>
          <w:szCs w:val="26"/>
        </w:rPr>
        <w:t xml:space="preserve">Thứ ba, </w:t>
      </w:r>
      <w:r w:rsidRPr="007715F0">
        <w:rPr>
          <w:rFonts w:ascii="Times New Roman" w:hAnsi="Times New Roman"/>
          <w:bCs/>
          <w:sz w:val="26"/>
          <w:szCs w:val="26"/>
        </w:rPr>
        <w:t xml:space="preserve">chủ thể thực thi pháp luật trong lĩnh vực bảo vệ </w:t>
      </w:r>
      <w:r w:rsidR="00563749">
        <w:rPr>
          <w:rFonts w:ascii="Times New Roman" w:hAnsi="Times New Roman"/>
          <w:iCs/>
          <w:sz w:val="26"/>
          <w:szCs w:val="26"/>
        </w:rPr>
        <w:t>động vật hoang dã</w:t>
      </w:r>
      <w:r w:rsidRPr="007715F0">
        <w:rPr>
          <w:rFonts w:ascii="Times New Roman" w:hAnsi="Times New Roman"/>
          <w:bCs/>
          <w:sz w:val="26"/>
          <w:szCs w:val="26"/>
        </w:rPr>
        <w:t xml:space="preserve"> vẫn còn hạn chế về năng lực chuyên môn, nghiệp vụ, thiếu thống nhất trong quá trình áp dụng pháp luật.</w:t>
      </w:r>
    </w:p>
    <w:p w14:paraId="55B1B71D" w14:textId="57BE0449" w:rsidR="008A4C6A" w:rsidRPr="007715F0" w:rsidRDefault="00155D75" w:rsidP="00100880">
      <w:pPr>
        <w:tabs>
          <w:tab w:val="left" w:pos="993"/>
        </w:tabs>
        <w:spacing w:after="0" w:line="276" w:lineRule="auto"/>
        <w:ind w:firstLine="567"/>
        <w:jc w:val="both"/>
        <w:rPr>
          <w:rFonts w:ascii="Times New Roman" w:hAnsi="Times New Roman"/>
          <w:bCs/>
          <w:sz w:val="26"/>
          <w:szCs w:val="26"/>
        </w:rPr>
      </w:pPr>
      <w:r w:rsidRPr="007715F0">
        <w:rPr>
          <w:rFonts w:ascii="Times New Roman" w:hAnsi="Times New Roman"/>
          <w:i/>
          <w:iCs/>
          <w:sz w:val="26"/>
          <w:szCs w:val="26"/>
        </w:rPr>
        <w:t>Thứ tư</w:t>
      </w:r>
      <w:r w:rsidRPr="007715F0">
        <w:rPr>
          <w:rFonts w:ascii="Times New Roman" w:hAnsi="Times New Roman"/>
          <w:sz w:val="26"/>
          <w:szCs w:val="26"/>
        </w:rPr>
        <w:t xml:space="preserve">, khó khăn trong công tác giám định </w:t>
      </w:r>
      <w:r w:rsidR="00563749">
        <w:rPr>
          <w:rFonts w:ascii="Times New Roman" w:hAnsi="Times New Roman"/>
          <w:iCs/>
          <w:sz w:val="26"/>
          <w:szCs w:val="26"/>
        </w:rPr>
        <w:t>động vật hoang dã</w:t>
      </w:r>
      <w:r w:rsidRPr="007715F0">
        <w:rPr>
          <w:rFonts w:ascii="Times New Roman" w:hAnsi="Times New Roman"/>
          <w:sz w:val="26"/>
          <w:szCs w:val="26"/>
        </w:rPr>
        <w:t>.</w:t>
      </w:r>
    </w:p>
    <w:p w14:paraId="0E8CBD77" w14:textId="159649DD" w:rsidR="00B92E90" w:rsidRPr="007715F0" w:rsidRDefault="00DB668B" w:rsidP="00100880">
      <w:pPr>
        <w:tabs>
          <w:tab w:val="left" w:pos="993"/>
        </w:tabs>
        <w:spacing w:after="0" w:line="276" w:lineRule="auto"/>
        <w:ind w:firstLine="567"/>
        <w:jc w:val="both"/>
        <w:rPr>
          <w:rFonts w:ascii="Times New Roman" w:hAnsi="Times New Roman"/>
          <w:bCs/>
          <w:sz w:val="26"/>
          <w:szCs w:val="26"/>
        </w:rPr>
      </w:pPr>
      <w:r w:rsidRPr="007715F0">
        <w:rPr>
          <w:rFonts w:ascii="Times New Roman" w:hAnsi="Times New Roman"/>
          <w:bCs/>
          <w:i/>
          <w:iCs/>
          <w:sz w:val="26"/>
          <w:szCs w:val="26"/>
        </w:rPr>
        <w:t xml:space="preserve">Thứ năm, </w:t>
      </w:r>
      <w:r w:rsidRPr="007715F0">
        <w:rPr>
          <w:rFonts w:ascii="Times New Roman" w:hAnsi="Times New Roman"/>
          <w:bCs/>
          <w:sz w:val="26"/>
          <w:szCs w:val="26"/>
        </w:rPr>
        <w:t xml:space="preserve">khó khăn trong việc định giá tang vật là </w:t>
      </w:r>
      <w:r w:rsidR="00563749">
        <w:rPr>
          <w:rFonts w:ascii="Times New Roman" w:hAnsi="Times New Roman"/>
          <w:iCs/>
          <w:sz w:val="26"/>
          <w:szCs w:val="26"/>
        </w:rPr>
        <w:t>động vật hoang dã</w:t>
      </w:r>
      <w:r w:rsidRPr="007715F0">
        <w:rPr>
          <w:rFonts w:ascii="Times New Roman" w:hAnsi="Times New Roman"/>
          <w:bCs/>
          <w:sz w:val="26"/>
          <w:szCs w:val="26"/>
        </w:rPr>
        <w:t>.</w:t>
      </w:r>
    </w:p>
    <w:p w14:paraId="3F354C47" w14:textId="26AD9D85" w:rsidR="00DB668B" w:rsidRPr="007715F0" w:rsidRDefault="00480E88" w:rsidP="00100880">
      <w:pPr>
        <w:tabs>
          <w:tab w:val="left" w:pos="993"/>
        </w:tabs>
        <w:spacing w:after="0" w:line="276" w:lineRule="auto"/>
        <w:ind w:firstLine="567"/>
        <w:jc w:val="both"/>
        <w:rPr>
          <w:rFonts w:ascii="Times New Roman" w:hAnsi="Times New Roman"/>
          <w:bCs/>
          <w:sz w:val="26"/>
          <w:szCs w:val="26"/>
        </w:rPr>
      </w:pPr>
      <w:r w:rsidRPr="007715F0">
        <w:rPr>
          <w:rFonts w:ascii="Times New Roman" w:hAnsi="Times New Roman"/>
          <w:bCs/>
          <w:i/>
          <w:iCs/>
          <w:sz w:val="26"/>
          <w:szCs w:val="26"/>
        </w:rPr>
        <w:t xml:space="preserve">Thứ sáu, </w:t>
      </w:r>
      <w:r w:rsidRPr="007715F0">
        <w:rPr>
          <w:rFonts w:ascii="Times New Roman" w:hAnsi="Times New Roman"/>
          <w:bCs/>
          <w:sz w:val="26"/>
          <w:szCs w:val="26"/>
        </w:rPr>
        <w:t xml:space="preserve">khó khăn trong việc bảo quản vật chứng là </w:t>
      </w:r>
      <w:r w:rsidR="00563749">
        <w:rPr>
          <w:rFonts w:ascii="Times New Roman" w:hAnsi="Times New Roman"/>
          <w:iCs/>
          <w:sz w:val="26"/>
          <w:szCs w:val="26"/>
        </w:rPr>
        <w:t>động vật hoang dã</w:t>
      </w:r>
      <w:r w:rsidRPr="007715F0">
        <w:rPr>
          <w:rFonts w:ascii="Times New Roman" w:hAnsi="Times New Roman"/>
          <w:bCs/>
          <w:sz w:val="26"/>
          <w:szCs w:val="26"/>
        </w:rPr>
        <w:t>.</w:t>
      </w:r>
    </w:p>
    <w:p w14:paraId="647FA81E" w14:textId="77777777" w:rsidR="00FD62DA" w:rsidRPr="007715F0" w:rsidRDefault="00FD62DA" w:rsidP="00100880">
      <w:pPr>
        <w:pStyle w:val="3"/>
        <w:spacing w:line="276" w:lineRule="auto"/>
        <w:rPr>
          <w:color w:val="auto"/>
          <w:sz w:val="26"/>
          <w:szCs w:val="26"/>
        </w:rPr>
      </w:pPr>
      <w:bookmarkStart w:id="167" w:name="_Toc204845113"/>
      <w:bookmarkStart w:id="168" w:name="_Toc216436893"/>
      <w:r w:rsidRPr="007715F0">
        <w:rPr>
          <w:color w:val="auto"/>
          <w:sz w:val="26"/>
          <w:szCs w:val="26"/>
        </w:rPr>
        <w:t>2.2.3. Nguyên nhân dẫn đến những vướng mắc</w:t>
      </w:r>
      <w:bookmarkEnd w:id="167"/>
      <w:bookmarkEnd w:id="168"/>
    </w:p>
    <w:p w14:paraId="7B73E374" w14:textId="0112E6A6" w:rsidR="00480E88" w:rsidRPr="007715F0" w:rsidRDefault="00FD62DA" w:rsidP="00100880">
      <w:pPr>
        <w:tabs>
          <w:tab w:val="left" w:pos="993"/>
        </w:tabs>
        <w:spacing w:after="0" w:line="276" w:lineRule="auto"/>
        <w:ind w:firstLine="567"/>
        <w:jc w:val="both"/>
        <w:rPr>
          <w:rFonts w:ascii="Times New Roman" w:hAnsi="Times New Roman"/>
          <w:bCs/>
          <w:sz w:val="26"/>
          <w:szCs w:val="26"/>
        </w:rPr>
      </w:pPr>
      <w:r w:rsidRPr="007715F0">
        <w:rPr>
          <w:rFonts w:ascii="Times New Roman" w:hAnsi="Times New Roman"/>
          <w:bCs/>
          <w:i/>
          <w:iCs/>
          <w:sz w:val="26"/>
          <w:szCs w:val="26"/>
        </w:rPr>
        <w:t xml:space="preserve">Thứ nhất, </w:t>
      </w:r>
      <w:r w:rsidRPr="007715F0">
        <w:rPr>
          <w:rFonts w:ascii="Times New Roman" w:hAnsi="Times New Roman"/>
          <w:bCs/>
          <w:sz w:val="26"/>
          <w:szCs w:val="26"/>
        </w:rPr>
        <w:t xml:space="preserve">hệ thống pháp luật về XLVP liên quan đến bảo vệ </w:t>
      </w:r>
      <w:r w:rsidR="00563749">
        <w:rPr>
          <w:rFonts w:ascii="Times New Roman" w:hAnsi="Times New Roman"/>
          <w:iCs/>
          <w:sz w:val="26"/>
          <w:szCs w:val="26"/>
        </w:rPr>
        <w:t>động vật hoang dã</w:t>
      </w:r>
      <w:r w:rsidRPr="007715F0">
        <w:rPr>
          <w:rFonts w:ascii="Times New Roman" w:hAnsi="Times New Roman"/>
          <w:bCs/>
          <w:sz w:val="26"/>
          <w:szCs w:val="26"/>
        </w:rPr>
        <w:t xml:space="preserve"> chưa đồng bộ, thống nhất và cụ thể.</w:t>
      </w:r>
    </w:p>
    <w:p w14:paraId="574551E7" w14:textId="70509273" w:rsidR="00FD62DA" w:rsidRPr="007715F0" w:rsidRDefault="00FD62DA" w:rsidP="00100880">
      <w:pPr>
        <w:tabs>
          <w:tab w:val="left" w:pos="993"/>
        </w:tabs>
        <w:spacing w:after="0" w:line="276" w:lineRule="auto"/>
        <w:ind w:firstLine="567"/>
        <w:jc w:val="both"/>
        <w:rPr>
          <w:rFonts w:ascii="Times New Roman" w:hAnsi="Times New Roman"/>
          <w:bCs/>
          <w:sz w:val="26"/>
          <w:szCs w:val="26"/>
        </w:rPr>
      </w:pPr>
      <w:r w:rsidRPr="007715F0">
        <w:rPr>
          <w:rFonts w:ascii="Times New Roman" w:hAnsi="Times New Roman"/>
          <w:bCs/>
          <w:i/>
          <w:iCs/>
          <w:sz w:val="26"/>
          <w:szCs w:val="26"/>
        </w:rPr>
        <w:t xml:space="preserve">Thứ hai, </w:t>
      </w:r>
      <w:r w:rsidRPr="007715F0">
        <w:rPr>
          <w:rFonts w:ascii="Times New Roman" w:hAnsi="Times New Roman"/>
          <w:bCs/>
          <w:sz w:val="26"/>
          <w:szCs w:val="26"/>
        </w:rPr>
        <w:t xml:space="preserve">công tác tuyên truyền pháp luật về bảo vệ </w:t>
      </w:r>
      <w:r w:rsidR="00563749">
        <w:rPr>
          <w:rFonts w:ascii="Times New Roman" w:hAnsi="Times New Roman"/>
          <w:iCs/>
          <w:sz w:val="26"/>
          <w:szCs w:val="26"/>
        </w:rPr>
        <w:t>động vật hoang dã</w:t>
      </w:r>
      <w:r w:rsidRPr="007715F0">
        <w:rPr>
          <w:rFonts w:ascii="Times New Roman" w:hAnsi="Times New Roman"/>
          <w:bCs/>
          <w:sz w:val="26"/>
          <w:szCs w:val="26"/>
        </w:rPr>
        <w:t xml:space="preserve"> còn hạn chế, dẫn đến ý thức tuân thủ pháp luật của một bộ phận người dân chưa cao.</w:t>
      </w:r>
    </w:p>
    <w:p w14:paraId="7B1EAEA3" w14:textId="77777777" w:rsidR="004331F6" w:rsidRPr="007715F0" w:rsidRDefault="004331F6" w:rsidP="00100880">
      <w:pPr>
        <w:tabs>
          <w:tab w:val="left" w:pos="993"/>
        </w:tabs>
        <w:spacing w:after="0" w:line="276" w:lineRule="auto"/>
        <w:ind w:firstLine="567"/>
        <w:jc w:val="both"/>
        <w:rPr>
          <w:rFonts w:ascii="Times New Roman" w:hAnsi="Times New Roman"/>
          <w:bCs/>
          <w:sz w:val="26"/>
          <w:szCs w:val="26"/>
        </w:rPr>
      </w:pPr>
      <w:r w:rsidRPr="007715F0">
        <w:rPr>
          <w:rFonts w:ascii="Times New Roman" w:hAnsi="Times New Roman"/>
          <w:bCs/>
          <w:i/>
          <w:iCs/>
          <w:sz w:val="26"/>
          <w:szCs w:val="26"/>
        </w:rPr>
        <w:t>Thứ ba,</w:t>
      </w:r>
      <w:r w:rsidRPr="007715F0">
        <w:rPr>
          <w:rFonts w:ascii="Times New Roman" w:hAnsi="Times New Roman"/>
          <w:bCs/>
          <w:sz w:val="26"/>
          <w:szCs w:val="26"/>
        </w:rPr>
        <w:t xml:space="preserve"> cơ chế phối hợp liên ngành trong XLVP còn thiếu chặt chẽ, hiệu quả chưa cao.</w:t>
      </w:r>
      <w:r w:rsidRPr="007715F0">
        <w:rPr>
          <w:rFonts w:ascii="Times New Roman" w:hAnsi="Times New Roman"/>
          <w:bCs/>
          <w:i/>
          <w:iCs/>
          <w:sz w:val="26"/>
          <w:szCs w:val="26"/>
        </w:rPr>
        <w:t xml:space="preserve"> </w:t>
      </w:r>
    </w:p>
    <w:p w14:paraId="631EA537" w14:textId="52870AC5" w:rsidR="004331F6" w:rsidRPr="007715F0" w:rsidRDefault="004331F6" w:rsidP="00100880">
      <w:pPr>
        <w:tabs>
          <w:tab w:val="left" w:pos="993"/>
        </w:tabs>
        <w:spacing w:after="0" w:line="276" w:lineRule="auto"/>
        <w:ind w:firstLine="567"/>
        <w:jc w:val="both"/>
        <w:rPr>
          <w:rFonts w:ascii="Times New Roman" w:hAnsi="Times New Roman"/>
          <w:bCs/>
          <w:sz w:val="26"/>
          <w:szCs w:val="26"/>
        </w:rPr>
      </w:pPr>
      <w:r w:rsidRPr="007715F0">
        <w:rPr>
          <w:rFonts w:ascii="Times New Roman" w:hAnsi="Times New Roman"/>
          <w:bCs/>
          <w:i/>
          <w:iCs/>
          <w:sz w:val="26"/>
          <w:szCs w:val="26"/>
        </w:rPr>
        <w:t xml:space="preserve">Thứ tư, </w:t>
      </w:r>
      <w:r w:rsidRPr="007715F0">
        <w:rPr>
          <w:rFonts w:ascii="Times New Roman" w:hAnsi="Times New Roman"/>
          <w:bCs/>
          <w:sz w:val="26"/>
          <w:szCs w:val="26"/>
        </w:rPr>
        <w:t xml:space="preserve">nguồn lực phục vụ cho công tác XLVP còn thiếu hụt, bất cập. </w:t>
      </w:r>
    </w:p>
    <w:p w14:paraId="3AFAA250" w14:textId="0841FF49" w:rsidR="004331F6" w:rsidRPr="007715F0" w:rsidRDefault="005341AD" w:rsidP="00100880">
      <w:pPr>
        <w:tabs>
          <w:tab w:val="left" w:pos="993"/>
        </w:tabs>
        <w:spacing w:after="0" w:line="276" w:lineRule="auto"/>
        <w:ind w:firstLine="567"/>
        <w:jc w:val="both"/>
        <w:rPr>
          <w:rFonts w:ascii="Times New Roman" w:hAnsi="Times New Roman"/>
          <w:bCs/>
          <w:sz w:val="26"/>
          <w:szCs w:val="26"/>
        </w:rPr>
      </w:pPr>
      <w:r w:rsidRPr="007715F0">
        <w:rPr>
          <w:rFonts w:ascii="Times New Roman" w:hAnsi="Times New Roman"/>
          <w:bCs/>
          <w:i/>
          <w:iCs/>
          <w:sz w:val="26"/>
          <w:szCs w:val="26"/>
        </w:rPr>
        <w:t xml:space="preserve">Thứ năm, </w:t>
      </w:r>
      <w:r w:rsidRPr="007715F0">
        <w:rPr>
          <w:rFonts w:ascii="Times New Roman" w:hAnsi="Times New Roman"/>
          <w:bCs/>
          <w:sz w:val="26"/>
          <w:szCs w:val="26"/>
        </w:rPr>
        <w:t xml:space="preserve">hợp tác quốc tế trong XLVP bảo vệ </w:t>
      </w:r>
      <w:r w:rsidR="00563749">
        <w:rPr>
          <w:rFonts w:ascii="Times New Roman" w:hAnsi="Times New Roman"/>
          <w:iCs/>
          <w:sz w:val="26"/>
          <w:szCs w:val="26"/>
        </w:rPr>
        <w:t>động vật hoang dã</w:t>
      </w:r>
      <w:r w:rsidRPr="007715F0">
        <w:rPr>
          <w:rFonts w:ascii="Times New Roman" w:hAnsi="Times New Roman"/>
          <w:bCs/>
          <w:sz w:val="26"/>
          <w:szCs w:val="26"/>
        </w:rPr>
        <w:t xml:space="preserve"> còn nhiều khó khăn.</w:t>
      </w:r>
    </w:p>
    <w:p w14:paraId="7821058B" w14:textId="77777777" w:rsidR="00100880" w:rsidRPr="007715F0" w:rsidRDefault="00100880" w:rsidP="00100880">
      <w:pPr>
        <w:tabs>
          <w:tab w:val="left" w:pos="993"/>
        </w:tabs>
        <w:spacing w:after="0" w:line="276" w:lineRule="auto"/>
        <w:ind w:firstLine="567"/>
        <w:jc w:val="center"/>
        <w:rPr>
          <w:rFonts w:ascii="Times New Roman" w:hAnsi="Times New Roman"/>
          <w:b/>
          <w:sz w:val="26"/>
          <w:szCs w:val="26"/>
        </w:rPr>
      </w:pPr>
    </w:p>
    <w:p w14:paraId="722ED474" w14:textId="76E30227" w:rsidR="00FD62DA" w:rsidRPr="007715F0" w:rsidRDefault="001453D8" w:rsidP="00100880">
      <w:pPr>
        <w:pStyle w:val="10"/>
        <w:spacing w:line="276" w:lineRule="auto"/>
        <w:rPr>
          <w:sz w:val="26"/>
          <w:szCs w:val="26"/>
        </w:rPr>
      </w:pPr>
      <w:bookmarkStart w:id="169" w:name="_Toc216436894"/>
      <w:r w:rsidRPr="007715F0">
        <w:rPr>
          <w:sz w:val="26"/>
          <w:szCs w:val="26"/>
        </w:rPr>
        <w:t xml:space="preserve">Tiểu kết </w:t>
      </w:r>
      <w:r w:rsidR="00100880" w:rsidRPr="007715F0">
        <w:rPr>
          <w:sz w:val="26"/>
          <w:szCs w:val="26"/>
        </w:rPr>
        <w:t xml:space="preserve">Chương </w:t>
      </w:r>
      <w:r w:rsidRPr="007715F0">
        <w:rPr>
          <w:sz w:val="26"/>
          <w:szCs w:val="26"/>
        </w:rPr>
        <w:t>2</w:t>
      </w:r>
      <w:bookmarkEnd w:id="169"/>
    </w:p>
    <w:p w14:paraId="7DD6840E" w14:textId="77777777" w:rsidR="00100880" w:rsidRPr="007715F0" w:rsidRDefault="00100880" w:rsidP="00100880">
      <w:pPr>
        <w:pStyle w:val="10"/>
        <w:spacing w:line="276" w:lineRule="auto"/>
        <w:rPr>
          <w:sz w:val="26"/>
          <w:szCs w:val="26"/>
        </w:rPr>
      </w:pPr>
    </w:p>
    <w:p w14:paraId="09270542" w14:textId="4EE16839" w:rsidR="00563749" w:rsidRDefault="00FD0616" w:rsidP="00100880">
      <w:pPr>
        <w:tabs>
          <w:tab w:val="left" w:pos="993"/>
        </w:tabs>
        <w:spacing w:after="0" w:line="276" w:lineRule="auto"/>
        <w:ind w:firstLine="567"/>
        <w:jc w:val="both"/>
        <w:rPr>
          <w:rFonts w:ascii="Times New Roman" w:hAnsi="Times New Roman"/>
          <w:iCs/>
          <w:sz w:val="26"/>
          <w:szCs w:val="26"/>
        </w:rPr>
      </w:pPr>
      <w:r w:rsidRPr="007715F0">
        <w:rPr>
          <w:rFonts w:ascii="Times New Roman" w:hAnsi="Times New Roman"/>
          <w:iCs/>
          <w:sz w:val="26"/>
          <w:szCs w:val="26"/>
        </w:rPr>
        <w:t xml:space="preserve">Chương 2 đã phân tích thực trạng pháp luật và thực tiễn xử lý vi phạm trong lĩnh vực bảo vệ </w:t>
      </w:r>
      <w:r w:rsidR="00563749">
        <w:rPr>
          <w:rFonts w:ascii="Times New Roman" w:hAnsi="Times New Roman"/>
          <w:iCs/>
          <w:sz w:val="26"/>
          <w:szCs w:val="26"/>
        </w:rPr>
        <w:t>động vật hoang dã</w:t>
      </w:r>
      <w:r w:rsidRPr="007715F0">
        <w:rPr>
          <w:rFonts w:ascii="Times New Roman" w:hAnsi="Times New Roman"/>
          <w:iCs/>
          <w:sz w:val="26"/>
          <w:szCs w:val="26"/>
        </w:rPr>
        <w:t xml:space="preserve"> ở Việt Nam. Hệ thống pháp luật hiện hành tương đối đầy đủ, quy định rõ thẩm quyền, chủ thể vi phạm, hình thức và chế tài xử lý, thể hiện nỗ lực hội nhập quốc tế. Tuy nhiên, việc áp dụng còn bất cập như quy định thiếu thống nhất, chế tài chưa đủ răn đe, hạn chế về phối hợp, nguồn lực, giám định và xử lý tang vật. Điều này cho thấy sự cần thiết phải tiếp tục hoàn thiện pháp luật và nâng cao hiệu quả thực thi, làm cơ sở cho các giải pháp được đề xuất ở Chương 3.</w:t>
      </w:r>
    </w:p>
    <w:p w14:paraId="3B6C901C" w14:textId="77777777" w:rsidR="001F01BF" w:rsidRPr="007715F0" w:rsidRDefault="00563749" w:rsidP="00100880">
      <w:pPr>
        <w:tabs>
          <w:tab w:val="left" w:pos="993"/>
        </w:tabs>
        <w:spacing w:after="0" w:line="276" w:lineRule="auto"/>
        <w:ind w:firstLine="567"/>
        <w:jc w:val="both"/>
        <w:rPr>
          <w:rFonts w:ascii="Times New Roman" w:hAnsi="Times New Roman"/>
          <w:iCs/>
          <w:sz w:val="26"/>
          <w:szCs w:val="26"/>
        </w:rPr>
      </w:pPr>
      <w:r>
        <w:rPr>
          <w:rFonts w:ascii="Times New Roman" w:hAnsi="Times New Roman"/>
          <w:iCs/>
          <w:sz w:val="26"/>
          <w:szCs w:val="26"/>
        </w:rPr>
        <w:br w:type="column"/>
      </w:r>
    </w:p>
    <w:p w14:paraId="4461797E" w14:textId="0A611335" w:rsidR="00FD0616" w:rsidRPr="007715F0" w:rsidRDefault="00FD0616" w:rsidP="00100880">
      <w:pPr>
        <w:pStyle w:val="10"/>
        <w:rPr>
          <w:sz w:val="26"/>
          <w:szCs w:val="26"/>
        </w:rPr>
      </w:pPr>
      <w:bookmarkStart w:id="170" w:name="_Toc204845115"/>
      <w:bookmarkStart w:id="171" w:name="_Toc194355301"/>
      <w:bookmarkStart w:id="172" w:name="_Toc216436895"/>
      <w:r w:rsidRPr="007715F0">
        <w:rPr>
          <w:sz w:val="26"/>
          <w:szCs w:val="26"/>
        </w:rPr>
        <w:t>CHƯƠNG 3</w:t>
      </w:r>
      <w:bookmarkEnd w:id="170"/>
      <w:bookmarkEnd w:id="172"/>
    </w:p>
    <w:p w14:paraId="34D85D68" w14:textId="77777777" w:rsidR="00100880" w:rsidRPr="007715F0" w:rsidRDefault="00FD0616" w:rsidP="00100880">
      <w:pPr>
        <w:pStyle w:val="10"/>
        <w:rPr>
          <w:sz w:val="26"/>
          <w:szCs w:val="26"/>
        </w:rPr>
      </w:pPr>
      <w:bookmarkStart w:id="173" w:name="_Toc204845116"/>
      <w:bookmarkStart w:id="174" w:name="_Toc216436896"/>
      <w:r w:rsidRPr="007715F0">
        <w:rPr>
          <w:sz w:val="26"/>
          <w:szCs w:val="26"/>
        </w:rPr>
        <w:t>ĐỊNH HƯỚNG, GIẢI PHÁP HOÀN THIỆN PHÁP LUẬT VÀ</w:t>
      </w:r>
      <w:bookmarkEnd w:id="174"/>
      <w:r w:rsidRPr="007715F0">
        <w:rPr>
          <w:sz w:val="26"/>
          <w:szCs w:val="26"/>
        </w:rPr>
        <w:t xml:space="preserve"> </w:t>
      </w:r>
    </w:p>
    <w:p w14:paraId="6A7E9F87" w14:textId="1C34E8EC" w:rsidR="00FD0616" w:rsidRPr="007715F0" w:rsidRDefault="00FD0616" w:rsidP="00100880">
      <w:pPr>
        <w:pStyle w:val="10"/>
        <w:rPr>
          <w:sz w:val="26"/>
          <w:szCs w:val="26"/>
        </w:rPr>
      </w:pPr>
      <w:bookmarkStart w:id="175" w:name="_Toc216436897"/>
      <w:r w:rsidRPr="007715F0">
        <w:rPr>
          <w:sz w:val="26"/>
          <w:szCs w:val="26"/>
        </w:rPr>
        <w:t>NÂNG CAO HIỆU QUẢ ÁP DỤNG PHÁP LUẬT VỀ XỬ LÝ VI PHẠM</w:t>
      </w:r>
      <w:bookmarkEnd w:id="173"/>
      <w:bookmarkEnd w:id="175"/>
      <w:r w:rsidRPr="007715F0">
        <w:rPr>
          <w:sz w:val="26"/>
          <w:szCs w:val="26"/>
        </w:rPr>
        <w:t xml:space="preserve"> </w:t>
      </w:r>
    </w:p>
    <w:p w14:paraId="16BAE632" w14:textId="77777777" w:rsidR="00FD0616" w:rsidRPr="007715F0" w:rsidRDefault="00FD0616" w:rsidP="00100880">
      <w:pPr>
        <w:pStyle w:val="10"/>
        <w:rPr>
          <w:sz w:val="26"/>
          <w:szCs w:val="26"/>
        </w:rPr>
      </w:pPr>
      <w:bookmarkStart w:id="176" w:name="_Toc204845117"/>
      <w:bookmarkStart w:id="177" w:name="_Toc216436898"/>
      <w:r w:rsidRPr="007715F0">
        <w:rPr>
          <w:sz w:val="26"/>
          <w:szCs w:val="26"/>
        </w:rPr>
        <w:t>TRONG LĨNH VỰC BẢO VỆ ĐỘNG VẬT HOANG DÃ</w:t>
      </w:r>
      <w:bookmarkEnd w:id="171"/>
      <w:bookmarkEnd w:id="176"/>
      <w:bookmarkEnd w:id="177"/>
    </w:p>
    <w:p w14:paraId="1B1DD213" w14:textId="77777777" w:rsidR="00FD0616" w:rsidRPr="007715F0" w:rsidRDefault="00FD0616" w:rsidP="00511B2A">
      <w:pPr>
        <w:pStyle w:val="Heading3"/>
        <w:tabs>
          <w:tab w:val="left" w:pos="993"/>
        </w:tabs>
        <w:rPr>
          <w:bCs/>
          <w:sz w:val="26"/>
          <w:szCs w:val="26"/>
        </w:rPr>
      </w:pPr>
      <w:bookmarkStart w:id="178" w:name="_Toc194355302"/>
    </w:p>
    <w:p w14:paraId="6210E86F" w14:textId="77777777" w:rsidR="00FD0616" w:rsidRPr="007715F0" w:rsidRDefault="00FD0616" w:rsidP="00100880">
      <w:pPr>
        <w:pStyle w:val="2"/>
        <w:rPr>
          <w:sz w:val="26"/>
          <w:szCs w:val="26"/>
        </w:rPr>
      </w:pPr>
      <w:bookmarkStart w:id="179" w:name="_Toc204845118"/>
      <w:bookmarkStart w:id="180" w:name="_Toc216436899"/>
      <w:r w:rsidRPr="007715F0">
        <w:rPr>
          <w:sz w:val="26"/>
          <w:szCs w:val="26"/>
        </w:rPr>
        <w:t>3.1. Định hướng hoàn thiện pháp luật về xử lý vi phạm trong lĩnh vực bảo vệ động vật hoang dã</w:t>
      </w:r>
      <w:bookmarkEnd w:id="178"/>
      <w:bookmarkEnd w:id="179"/>
      <w:bookmarkEnd w:id="180"/>
    </w:p>
    <w:p w14:paraId="04F9D7FC" w14:textId="0DDB1743" w:rsidR="001A6ABA" w:rsidRDefault="001A6ABA" w:rsidP="001A6ABA">
      <w:pPr>
        <w:pStyle w:val="03"/>
      </w:pPr>
      <w:bookmarkStart w:id="181" w:name="_Toc211866049"/>
      <w:bookmarkStart w:id="182" w:name="_Toc204845120"/>
      <w:r w:rsidRPr="00BF2740">
        <w:t xml:space="preserve">3.1.1. </w:t>
      </w:r>
      <w:r>
        <w:t>H</w:t>
      </w:r>
      <w:r w:rsidRPr="00BF2740">
        <w:t>oàn thiện pháp luật phù hợp với</w:t>
      </w:r>
      <w:r>
        <w:t xml:space="preserve"> </w:t>
      </w:r>
      <w:bookmarkEnd w:id="181"/>
      <w:r>
        <w:t>chủ trương, chính sách của Đảng và Nhà nước</w:t>
      </w:r>
    </w:p>
    <w:p w14:paraId="7FDF9803" w14:textId="77777777" w:rsidR="001A6ABA" w:rsidRPr="001A6ABA" w:rsidRDefault="001A6ABA" w:rsidP="001A6ABA">
      <w:pPr>
        <w:tabs>
          <w:tab w:val="left" w:pos="993"/>
        </w:tabs>
        <w:spacing w:after="0" w:line="360" w:lineRule="auto"/>
        <w:ind w:firstLine="567"/>
        <w:jc w:val="both"/>
        <w:rPr>
          <w:rFonts w:ascii="Times New Roman" w:hAnsi="Times New Roman"/>
          <w:sz w:val="26"/>
          <w:szCs w:val="26"/>
        </w:rPr>
      </w:pPr>
      <w:r w:rsidRPr="001A6ABA">
        <w:rPr>
          <w:rFonts w:ascii="Times New Roman" w:hAnsi="Times New Roman"/>
          <w:sz w:val="26"/>
          <w:szCs w:val="26"/>
        </w:rPr>
        <w:t xml:space="preserve">Hoàn thiện pháp luật về XLVP trong lĩnh vực bảo vệ </w:t>
      </w:r>
      <w:r w:rsidRPr="001A6ABA">
        <w:rPr>
          <w:rFonts w:ascii="Times New Roman" w:hAnsi="Times New Roman"/>
          <w:spacing w:val="-2"/>
          <w:sz w:val="26"/>
          <w:szCs w:val="26"/>
        </w:rPr>
        <w:t>động vật hoang dã</w:t>
      </w:r>
      <w:r w:rsidRPr="001A6ABA">
        <w:rPr>
          <w:rFonts w:ascii="Times New Roman" w:hAnsi="Times New Roman"/>
          <w:sz w:val="26"/>
          <w:szCs w:val="26"/>
        </w:rPr>
        <w:t xml:space="preserve"> được định hướng bởi các chủ trương, đường lối của Đảng về tiếp tục xây dựng và hoàn thiện Nhà nước pháp quyền xã hội chủ nghĩa trong giai đoạn mới, phát triển bền vững và quản lý tài nguyên thiên nhiên theo hướng hiện đại, hiệu quả. Trong nhiều văn kiện, Đảng ta khẳng định yêu cầu tăng cường bảo vệ môi trường, bảo tồn đa dạng sinh học và nâng cao hiệu quả phòng ngừa, xử lý các hành vi xâm hại tài nguyên thiên nhiên. Đây là định hướng có tính nguyên tắc, chi phối quá trình xây dựng và hoàn thiện pháp luật trong các lĩnh vực liên quan đến môi trường, đa dạng sinh học và bảo tồn thiên nhiên.</w:t>
      </w:r>
    </w:p>
    <w:p w14:paraId="3FD7B781" w14:textId="2FE0FA50" w:rsidR="001A6ABA" w:rsidRPr="001A6ABA" w:rsidRDefault="001A6ABA" w:rsidP="001A6ABA">
      <w:pPr>
        <w:tabs>
          <w:tab w:val="left" w:pos="993"/>
        </w:tabs>
        <w:spacing w:after="0" w:line="360" w:lineRule="auto"/>
        <w:ind w:firstLine="567"/>
        <w:jc w:val="both"/>
        <w:rPr>
          <w:rFonts w:ascii="Times New Roman" w:hAnsi="Times New Roman"/>
          <w:sz w:val="26"/>
          <w:szCs w:val="26"/>
        </w:rPr>
      </w:pPr>
      <w:r w:rsidRPr="001A6ABA">
        <w:rPr>
          <w:rFonts w:ascii="Times New Roman" w:hAnsi="Times New Roman"/>
          <w:sz w:val="26"/>
          <w:szCs w:val="26"/>
        </w:rPr>
        <w:t xml:space="preserve">Nghị quyết số 27-NQ/TW ngày 09/11/2022 nhấn mạnh mục tiêu tiếp tục hoàn thiện hệ thống pháp luật và cơ chế tổ chức thực hiện pháp luật nghiêm minh, nhất quán; bảo đảm thượng tôn Hiến pháp và pháp luật; nâng cao chất lượng nguồn nhân lực pháp luật. Vì vậy, hệ thống pháp luật phải được thống nhất, đồng bộ, minh bạch và khả thi, phù hợp với yêu cầu quản trị hiện đại và hội nhập quốc tế. Đối với lĩnh vực bảo vệ động vật hoang dã, định hướng này cần được cụ thể hóa thông qua việc tăng cường khuôn khổ pháp lý cho quản lý, bảo tồn, ngăn ngừa và xử lý các hành vi xâm hại </w:t>
      </w:r>
      <w:r w:rsidRPr="001A6ABA">
        <w:rPr>
          <w:rFonts w:ascii="Times New Roman" w:hAnsi="Times New Roman"/>
          <w:spacing w:val="-2"/>
          <w:sz w:val="26"/>
          <w:szCs w:val="26"/>
        </w:rPr>
        <w:t>động vật hoang dã</w:t>
      </w:r>
      <w:r w:rsidRPr="001A6ABA">
        <w:rPr>
          <w:rFonts w:ascii="Times New Roman" w:hAnsi="Times New Roman"/>
          <w:sz w:val="26"/>
          <w:szCs w:val="26"/>
        </w:rPr>
        <w:t>.</w:t>
      </w:r>
    </w:p>
    <w:p w14:paraId="51A7B8FD" w14:textId="77777777" w:rsidR="001A6ABA" w:rsidRPr="001A6ABA" w:rsidRDefault="001A6ABA" w:rsidP="001A6ABA">
      <w:pPr>
        <w:tabs>
          <w:tab w:val="left" w:pos="993"/>
        </w:tabs>
        <w:spacing w:after="0" w:line="360" w:lineRule="auto"/>
        <w:ind w:firstLine="567"/>
        <w:jc w:val="both"/>
        <w:rPr>
          <w:rFonts w:ascii="Times New Roman" w:hAnsi="Times New Roman"/>
          <w:sz w:val="26"/>
          <w:szCs w:val="26"/>
        </w:rPr>
      </w:pPr>
      <w:r w:rsidRPr="001A6ABA">
        <w:rPr>
          <w:rFonts w:ascii="Times New Roman" w:hAnsi="Times New Roman"/>
          <w:sz w:val="26"/>
          <w:szCs w:val="26"/>
        </w:rPr>
        <w:t xml:space="preserve">Bên cạnh đó, Quyết định số 49/QĐ-TTg ngày 08/01/2025 của Thủ tướng Chính phủ phê duyệt Chương trình quốc gia về bảo tồn các loài động vật hoang dã nguy cấp, quý, hiếm đến năm 2030, tầm nhìn 2050 cũng đã xác định mục tiêu chính sách, pháp luật về bảo tồn loài động vật hoang dã nguy cấp, quý, hiếm được ưu tiên bảo vệ tiếp tục được hoàn thiện; tổ chức và năng lực quản lý được tăng cường, nhằm hỗ trợ hiệu </w:t>
      </w:r>
      <w:r w:rsidRPr="001A6ABA">
        <w:rPr>
          <w:rFonts w:ascii="Times New Roman" w:hAnsi="Times New Roman"/>
          <w:sz w:val="26"/>
          <w:szCs w:val="26"/>
        </w:rPr>
        <w:lastRenderedPageBreak/>
        <w:t xml:space="preserve">quả công tác kiểm soát, ngăn chặn, giảm thiểu các nguy cơ, mối đe dọa và tác động tiêu cực đến quần thể và sinh cảnh sống của chúng. </w:t>
      </w:r>
    </w:p>
    <w:p w14:paraId="2A7095AE" w14:textId="77777777" w:rsidR="001A6ABA" w:rsidRPr="001A6ABA" w:rsidRDefault="001A6ABA" w:rsidP="001A6ABA">
      <w:pPr>
        <w:tabs>
          <w:tab w:val="left" w:pos="993"/>
        </w:tabs>
        <w:spacing w:after="0" w:line="360" w:lineRule="auto"/>
        <w:ind w:firstLine="567"/>
        <w:jc w:val="both"/>
        <w:rPr>
          <w:rFonts w:ascii="Times New Roman" w:hAnsi="Times New Roman"/>
          <w:sz w:val="26"/>
          <w:szCs w:val="26"/>
        </w:rPr>
      </w:pPr>
      <w:r w:rsidRPr="001A6ABA">
        <w:rPr>
          <w:rFonts w:ascii="Times New Roman" w:hAnsi="Times New Roman"/>
          <w:sz w:val="26"/>
          <w:szCs w:val="26"/>
        </w:rPr>
        <w:t>Những quan điểm chỉ đạo này đặt nền tảng cho việc sửa đổi, bổ sung pháp luật về XLVP trong lĩnh vực bảo vệ động vật hoang dã theo hướng chặt chẽ hơn, bảo đảm tính răn đe, tính phòng ngừa và khả năng thực thi cao hơn, tạo cơ sở pháp lý để đổi mới hệ thống chế tài và các công cụ quản lý trong lĩnh vực bảo vệ động vật hoang dã.</w:t>
      </w:r>
    </w:p>
    <w:p w14:paraId="13D436E3" w14:textId="77777777" w:rsidR="00B06BAF" w:rsidRPr="00B06BAF" w:rsidRDefault="00B06BAF" w:rsidP="00B06BAF">
      <w:pPr>
        <w:tabs>
          <w:tab w:val="left" w:pos="993"/>
        </w:tabs>
        <w:spacing w:after="0" w:line="360" w:lineRule="auto"/>
        <w:ind w:firstLine="567"/>
        <w:jc w:val="both"/>
        <w:rPr>
          <w:rFonts w:ascii="Times New Roman" w:eastAsia="Times New Roman" w:hAnsi="Times New Roman"/>
          <w:b/>
          <w:i/>
          <w:color w:val="000000"/>
          <w:sz w:val="26"/>
          <w:szCs w:val="26"/>
        </w:rPr>
      </w:pPr>
      <w:bookmarkStart w:id="183" w:name="_Toc211866050"/>
      <w:bookmarkEnd w:id="182"/>
      <w:r w:rsidRPr="00B06BAF">
        <w:rPr>
          <w:rFonts w:ascii="Times New Roman" w:eastAsia="Times New Roman" w:hAnsi="Times New Roman"/>
          <w:b/>
          <w:i/>
          <w:color w:val="000000"/>
          <w:sz w:val="26"/>
          <w:szCs w:val="26"/>
        </w:rPr>
        <w:t xml:space="preserve">3.1.2. Hoàn thiện pháp luật bảo đảm tính đồng bộ, thống nhất và rõ ràng </w:t>
      </w:r>
    </w:p>
    <w:p w14:paraId="4F4A4C59" w14:textId="3A892F4C" w:rsidR="00B06BAF" w:rsidRPr="00B06BAF" w:rsidRDefault="00B06BAF" w:rsidP="00B06BAF">
      <w:pPr>
        <w:tabs>
          <w:tab w:val="left" w:pos="993"/>
        </w:tabs>
        <w:spacing w:after="0" w:line="360" w:lineRule="auto"/>
        <w:ind w:firstLine="567"/>
        <w:jc w:val="both"/>
        <w:rPr>
          <w:rFonts w:ascii="Times New Roman" w:eastAsia="Times New Roman" w:hAnsi="Times New Roman"/>
          <w:sz w:val="26"/>
          <w:szCs w:val="26"/>
        </w:rPr>
      </w:pPr>
      <w:r w:rsidRPr="00B06BAF">
        <w:rPr>
          <w:rFonts w:ascii="Times New Roman" w:eastAsia="Times New Roman" w:hAnsi="Times New Roman"/>
          <w:sz w:val="26"/>
          <w:szCs w:val="26"/>
        </w:rPr>
        <w:t>Hiện nay, Việt Nam đang thúc đẩy quá trình cải cách toàn diện bộ máy hành chính theo hướng tinh gọn tổ chức, nâng cao hiệu quả hoạt động, phù hợp với định hướng chuyển đổi số quốc gia và hiện đại hóa nền hành chính. Theo Nghị quyết số 60-NQ/TW của Ban Chấp hành Trung ương Đảng, các đơn vị hành chính cấp huyện sẽ kết thúc hoạt động từ ngày 01/7/2025 s</w:t>
      </w:r>
      <w:r w:rsidRPr="00B06BAF">
        <w:rPr>
          <w:rFonts w:ascii="Times New Roman" w:eastAsia="Times New Roman" w:hAnsi="Times New Roman"/>
          <w:spacing w:val="-2"/>
          <w:sz w:val="26"/>
          <w:szCs w:val="26"/>
        </w:rPr>
        <w:t xml:space="preserve">au khi Nghị quyết sửa đổi, bổ sung một số điều của Hiến pháp năm 2013 và Luật Tổ chức chính quyền địa phương năm 2025 (sửa đổi) có hiệu lực thi hành </w:t>
      </w:r>
      <w:r w:rsidRPr="00B06BAF">
        <w:rPr>
          <w:rFonts w:ascii="Times New Roman" w:eastAsia="Times New Roman" w:hAnsi="Times New Roman"/>
          <w:sz w:val="26"/>
          <w:szCs w:val="26"/>
        </w:rPr>
        <w:t>và việc hợp nhất các cơ quan quản lý chuyên ngành ở cấp Trung ương thành Bộ Nông nghiệp và Môi trường đòi hỏi hệ thống pháp luật hiện hành phải được rà soát, điều chỉnh đảm bảo đồng bộ, thống nhất để phù hợp bối cảnh thực tiễn.</w:t>
      </w:r>
    </w:p>
    <w:p w14:paraId="705FE0C6" w14:textId="3F87A597" w:rsidR="00B06BAF" w:rsidRPr="00B06BAF" w:rsidRDefault="00B06BAF" w:rsidP="00B06BAF">
      <w:pPr>
        <w:tabs>
          <w:tab w:val="left" w:pos="993"/>
        </w:tabs>
        <w:spacing w:after="0" w:line="360" w:lineRule="auto"/>
        <w:ind w:firstLine="567"/>
        <w:jc w:val="both"/>
        <w:rPr>
          <w:rFonts w:ascii="Times New Roman" w:eastAsia="Times New Roman" w:hAnsi="Times New Roman"/>
          <w:sz w:val="26"/>
          <w:szCs w:val="26"/>
        </w:rPr>
      </w:pPr>
      <w:r w:rsidRPr="00B06BAF">
        <w:rPr>
          <w:rFonts w:ascii="Times New Roman" w:eastAsia="Times New Roman" w:hAnsi="Times New Roman"/>
          <w:sz w:val="26"/>
          <w:szCs w:val="26"/>
        </w:rPr>
        <w:t>Vì vậy, việc cải cách mô hình quản lý hành chính, tổ chức lực lượng thi hành pháp luật trong bối cảnh nói trên đặt ra nhiều yêu cầu mới đối với hệ thống pháp luật</w:t>
      </w:r>
      <w:r w:rsidR="00865F0A">
        <w:rPr>
          <w:rFonts w:ascii="Times New Roman" w:eastAsia="Times New Roman" w:hAnsi="Times New Roman"/>
          <w:sz w:val="26"/>
          <w:szCs w:val="26"/>
        </w:rPr>
        <w:t xml:space="preserve">. </w:t>
      </w:r>
      <w:r w:rsidRPr="00B06BAF">
        <w:rPr>
          <w:rFonts w:ascii="Times New Roman" w:eastAsia="Times New Roman" w:hAnsi="Times New Roman"/>
          <w:sz w:val="26"/>
          <w:szCs w:val="26"/>
        </w:rPr>
        <w:t xml:space="preserve">Việc chuyển đổi sang mô hình không còn cấp huyện đòi hỏi cần rà soát và thiết kế lại toàn bộ cơ chế phân cấp, phân quyền, đảm bảo không có “khoảng trống pháp lý” hay chồng chéo trong thực tiễn áp dụng. Pháp luật cần được sửa đổi để xác định rõ thẩm quyền XLVP hành chính về </w:t>
      </w:r>
      <w:r w:rsidRPr="00B06BAF">
        <w:rPr>
          <w:rFonts w:ascii="Times New Roman" w:eastAsia="Times New Roman" w:hAnsi="Times New Roman"/>
          <w:spacing w:val="-2"/>
          <w:sz w:val="26"/>
          <w:szCs w:val="26"/>
        </w:rPr>
        <w:t>động vật hoang dã</w:t>
      </w:r>
      <w:r w:rsidRPr="00B06BAF">
        <w:rPr>
          <w:rFonts w:ascii="Times New Roman" w:eastAsia="Times New Roman" w:hAnsi="Times New Roman"/>
          <w:sz w:val="26"/>
          <w:szCs w:val="26"/>
        </w:rPr>
        <w:t xml:space="preserve"> thuộc về cấp tỉnh hoặc cấp xã, bảo đảm tính minh bạch, thống nhất và tương thích với năng lực của từng cấp. Đồng thời, hệ thống pháp luật phải làm rõ cơ chế phối hợp giữa các lực lượng liên ngành (kiểm lâm, công an, hải quan, quản lý thị trường…) trong điều kiện tổ chức bộ máy mới</w:t>
      </w:r>
      <w:r w:rsidR="00865F0A">
        <w:rPr>
          <w:rFonts w:ascii="Times New Roman" w:eastAsia="Times New Roman" w:hAnsi="Times New Roman"/>
          <w:sz w:val="26"/>
          <w:szCs w:val="26"/>
        </w:rPr>
        <w:t>.</w:t>
      </w:r>
    </w:p>
    <w:p w14:paraId="293F0218" w14:textId="77777777" w:rsidR="00B06BAF" w:rsidRPr="00B06BAF" w:rsidRDefault="00B06BAF" w:rsidP="00B06BAF">
      <w:pPr>
        <w:tabs>
          <w:tab w:val="left" w:pos="993"/>
        </w:tabs>
        <w:spacing w:after="0" w:line="360" w:lineRule="auto"/>
        <w:ind w:firstLine="567"/>
        <w:jc w:val="both"/>
        <w:rPr>
          <w:rFonts w:ascii="Times New Roman" w:eastAsia="Times New Roman" w:hAnsi="Times New Roman"/>
          <w:sz w:val="26"/>
          <w:szCs w:val="26"/>
        </w:rPr>
      </w:pPr>
      <w:r w:rsidRPr="00B06BAF">
        <w:rPr>
          <w:rFonts w:ascii="Times New Roman" w:eastAsia="Times New Roman" w:hAnsi="Times New Roman"/>
          <w:sz w:val="26"/>
          <w:szCs w:val="26"/>
        </w:rPr>
        <w:t>Bên cạnh đó, hệ thống pháp luật cũng phải được điều chỉnh theo hướng thống nhất về phạm vi quản lý, quy trình chuyên môn và chế độ chịu trách nhiệm. Đây là cơ sở để tránh xung đột, chồng chéo giữa các văn bản pháp luật chuyên ngành (lâm nghiệp, thủy sản, đa dạng sinh học, môi trường…), đồng thời bảo đảm rằng hoạt động XLVP được thực hiện trên nền tảng quy định nhất quán, liên thông giữa các lĩnh vực có tính liên quan mật thiết.</w:t>
      </w:r>
    </w:p>
    <w:p w14:paraId="42CFA017" w14:textId="77777777" w:rsidR="00B06BAF" w:rsidRPr="00B06BAF" w:rsidRDefault="00B06BAF" w:rsidP="00B06BAF">
      <w:pPr>
        <w:tabs>
          <w:tab w:val="left" w:pos="993"/>
        </w:tabs>
        <w:spacing w:after="0" w:line="360" w:lineRule="auto"/>
        <w:ind w:firstLine="567"/>
        <w:jc w:val="both"/>
        <w:rPr>
          <w:rFonts w:ascii="Times New Roman" w:eastAsia="Times New Roman" w:hAnsi="Times New Roman"/>
          <w:b/>
          <w:i/>
          <w:color w:val="000000"/>
          <w:sz w:val="26"/>
          <w:szCs w:val="26"/>
        </w:rPr>
      </w:pPr>
      <w:r w:rsidRPr="00B06BAF">
        <w:rPr>
          <w:rFonts w:ascii="Times New Roman" w:eastAsia="Times New Roman" w:hAnsi="Times New Roman"/>
          <w:b/>
          <w:i/>
          <w:color w:val="000000"/>
          <w:sz w:val="26"/>
          <w:szCs w:val="26"/>
        </w:rPr>
        <w:lastRenderedPageBreak/>
        <w:t xml:space="preserve">3.1.2. Hoàn thiện pháp luật đảm bảo nội luật hóa thực thi các cam kết và tiêu chuẩn quốc tế </w:t>
      </w:r>
      <w:bookmarkEnd w:id="183"/>
    </w:p>
    <w:p w14:paraId="323D76FC" w14:textId="77777777" w:rsidR="00B06BAF" w:rsidRPr="00B06BAF" w:rsidRDefault="00B06BAF" w:rsidP="00B06BAF">
      <w:pPr>
        <w:tabs>
          <w:tab w:val="left" w:pos="993"/>
        </w:tabs>
        <w:spacing w:after="0" w:line="360" w:lineRule="auto"/>
        <w:ind w:firstLine="567"/>
        <w:jc w:val="both"/>
        <w:rPr>
          <w:rFonts w:ascii="Times New Roman" w:eastAsia="Times New Roman" w:hAnsi="Times New Roman"/>
          <w:spacing w:val="-2"/>
          <w:sz w:val="26"/>
          <w:szCs w:val="26"/>
        </w:rPr>
      </w:pPr>
      <w:r w:rsidRPr="00B06BAF">
        <w:rPr>
          <w:rFonts w:ascii="Times New Roman" w:eastAsia="Times New Roman" w:hAnsi="Times New Roman"/>
          <w:spacing w:val="-2"/>
          <w:sz w:val="26"/>
          <w:szCs w:val="26"/>
        </w:rPr>
        <w:t>Trong bối cảnh hội nhập quốc tế sâu rộng, hoàn thiện pháp luật về XLVP trong lĩnh vực bảo vệ động vật hoang dã phải gắn chặt với yêu cầu nội luật hóa đầy đủ, nhất quán và thực thi hiệu quả các cam kết và tiêu chuẩn quốc tế mà Việt Nam là thành viên. Đây không chỉ là trách nhiệm quốc gia đối với cộng đồng quốc tế, mà còn là yêu cầu cấp thiết để nâng cao hiệu lực quản lý nhà nước, tiệm cận với chuẩn mực pháp lý quốc tế, đồng thời tăng cường khả năng phòng ngừa và xử lý các hành vi vi phạm mang tính xuyên biên giới.</w:t>
      </w:r>
    </w:p>
    <w:p w14:paraId="5CB71C6A" w14:textId="77777777" w:rsidR="009809D3" w:rsidRPr="007715F0" w:rsidRDefault="009809D3" w:rsidP="00100880">
      <w:pPr>
        <w:pStyle w:val="2"/>
        <w:rPr>
          <w:i/>
          <w:sz w:val="26"/>
          <w:szCs w:val="26"/>
        </w:rPr>
      </w:pPr>
      <w:bookmarkStart w:id="184" w:name="_Toc204845121"/>
      <w:bookmarkStart w:id="185" w:name="_Toc216436900"/>
      <w:r w:rsidRPr="007715F0">
        <w:rPr>
          <w:sz w:val="26"/>
          <w:szCs w:val="26"/>
        </w:rPr>
        <w:t>3.2. Giải pháp hoàn thiện pháp luật về xử lý vi phạm trong lĩnh vực bảo vệ động vật hoang dã</w:t>
      </w:r>
      <w:bookmarkEnd w:id="184"/>
      <w:bookmarkEnd w:id="185"/>
    </w:p>
    <w:p w14:paraId="77C9FE39" w14:textId="77777777" w:rsidR="009809D3" w:rsidRPr="007715F0" w:rsidRDefault="009809D3" w:rsidP="00100880">
      <w:pPr>
        <w:pStyle w:val="3"/>
        <w:rPr>
          <w:color w:val="auto"/>
          <w:spacing w:val="-8"/>
          <w:sz w:val="26"/>
          <w:szCs w:val="26"/>
        </w:rPr>
      </w:pPr>
      <w:bookmarkStart w:id="186" w:name="_Toc204845122"/>
      <w:bookmarkStart w:id="187" w:name="_Toc216436901"/>
      <w:r w:rsidRPr="007715F0">
        <w:rPr>
          <w:color w:val="auto"/>
          <w:spacing w:val="-8"/>
          <w:sz w:val="26"/>
          <w:szCs w:val="26"/>
        </w:rPr>
        <w:t>3.2.1. Hoàn thiện quy định pháp luật về quản lý, bảo vệ động vật hoang dã</w:t>
      </w:r>
      <w:bookmarkEnd w:id="186"/>
      <w:bookmarkEnd w:id="187"/>
    </w:p>
    <w:p w14:paraId="03A90E98" w14:textId="68F79564" w:rsidR="00707909" w:rsidRPr="007715F0" w:rsidRDefault="009809D3" w:rsidP="00511B2A">
      <w:pPr>
        <w:pStyle w:val="ZZZ"/>
        <w:spacing w:line="288" w:lineRule="auto"/>
        <w:rPr>
          <w:b w:val="0"/>
          <w:i w:val="0"/>
          <w:iCs/>
          <w:color w:val="auto"/>
        </w:rPr>
      </w:pPr>
      <w:r w:rsidRPr="007715F0">
        <w:rPr>
          <w:b w:val="0"/>
          <w:color w:val="auto"/>
        </w:rPr>
        <w:t>Thứ nhất</w:t>
      </w:r>
      <w:r w:rsidRPr="007715F0">
        <w:rPr>
          <w:b w:val="0"/>
          <w:i w:val="0"/>
          <w:iCs/>
          <w:color w:val="auto"/>
        </w:rPr>
        <w:t>, cần thống nhất các khái niệm pháp lý và phạm vi đối tượng quản lý về ĐVHD</w:t>
      </w:r>
      <w:r w:rsidR="00FB33B9" w:rsidRPr="007715F0">
        <w:rPr>
          <w:b w:val="0"/>
          <w:i w:val="0"/>
          <w:iCs/>
          <w:color w:val="auto"/>
        </w:rPr>
        <w:t xml:space="preserve"> như các thuật ngữ “</w:t>
      </w:r>
      <w:r w:rsidR="00154216">
        <w:rPr>
          <w:b w:val="0"/>
          <w:i w:val="0"/>
          <w:iCs/>
          <w:color w:val="auto"/>
        </w:rPr>
        <w:t>động vật hoang dã</w:t>
      </w:r>
      <w:r w:rsidR="00FB33B9" w:rsidRPr="007715F0">
        <w:rPr>
          <w:b w:val="0"/>
          <w:i w:val="0"/>
          <w:iCs/>
          <w:color w:val="auto"/>
        </w:rPr>
        <w:t>”, “động vật rừng”, “</w:t>
      </w:r>
      <w:r w:rsidR="00154216">
        <w:rPr>
          <w:b w:val="0"/>
          <w:i w:val="0"/>
          <w:iCs/>
          <w:color w:val="auto"/>
        </w:rPr>
        <w:t>động vật hoang dã</w:t>
      </w:r>
      <w:r w:rsidR="00FB33B9" w:rsidRPr="007715F0">
        <w:rPr>
          <w:b w:val="0"/>
          <w:i w:val="0"/>
          <w:iCs/>
          <w:color w:val="auto"/>
        </w:rPr>
        <w:t xml:space="preserve"> gây nuôi”…</w:t>
      </w:r>
    </w:p>
    <w:p w14:paraId="4F703911" w14:textId="7692128C" w:rsidR="00A54809" w:rsidRPr="007715F0" w:rsidRDefault="00A54809" w:rsidP="00511B2A">
      <w:pPr>
        <w:pStyle w:val="ZZZ"/>
        <w:spacing w:line="288" w:lineRule="auto"/>
        <w:rPr>
          <w:b w:val="0"/>
          <w:bCs/>
          <w:i w:val="0"/>
          <w:color w:val="auto"/>
        </w:rPr>
      </w:pPr>
      <w:r w:rsidRPr="007715F0">
        <w:rPr>
          <w:b w:val="0"/>
          <w:bCs/>
          <w:iCs/>
          <w:color w:val="auto"/>
        </w:rPr>
        <w:t>Thứ hai</w:t>
      </w:r>
      <w:r w:rsidRPr="007715F0">
        <w:rPr>
          <w:b w:val="0"/>
          <w:bCs/>
          <w:i w:val="0"/>
          <w:color w:val="auto"/>
        </w:rPr>
        <w:t xml:space="preserve">, cần hoàn thiện quy định pháp luật về phân loại và quản lý danh mục loài được phép khai thác hoặc thuộc diện bảo vệ nghiêm ngặt. </w:t>
      </w:r>
    </w:p>
    <w:p w14:paraId="1F4A2CA0" w14:textId="78021421" w:rsidR="00A54809" w:rsidRPr="007715F0" w:rsidRDefault="00A54809" w:rsidP="00511B2A">
      <w:pPr>
        <w:pStyle w:val="ZZZ"/>
        <w:spacing w:line="288" w:lineRule="auto"/>
        <w:rPr>
          <w:b w:val="0"/>
          <w:bCs/>
          <w:i w:val="0"/>
          <w:color w:val="auto"/>
        </w:rPr>
      </w:pPr>
      <w:r w:rsidRPr="007715F0">
        <w:rPr>
          <w:b w:val="0"/>
          <w:bCs/>
          <w:iCs/>
          <w:color w:val="auto"/>
        </w:rPr>
        <w:t>Thứ ba</w:t>
      </w:r>
      <w:r w:rsidRPr="007715F0">
        <w:rPr>
          <w:b w:val="0"/>
          <w:bCs/>
          <w:i w:val="0"/>
          <w:color w:val="auto"/>
        </w:rPr>
        <w:t xml:space="preserve">, sửa đổi các quy định pháp luật còn chồng chéo, mâu thuẫn trong quản lý </w:t>
      </w:r>
      <w:r w:rsidR="00154216">
        <w:rPr>
          <w:b w:val="0"/>
          <w:i w:val="0"/>
          <w:iCs/>
          <w:color w:val="auto"/>
        </w:rPr>
        <w:t>động vật hoang dã</w:t>
      </w:r>
      <w:r w:rsidRPr="007715F0">
        <w:rPr>
          <w:b w:val="0"/>
          <w:bCs/>
          <w:i w:val="0"/>
          <w:color w:val="auto"/>
        </w:rPr>
        <w:t xml:space="preserve">. </w:t>
      </w:r>
    </w:p>
    <w:p w14:paraId="70F54BDC" w14:textId="55FA4C52" w:rsidR="00235751" w:rsidRPr="007715F0" w:rsidRDefault="00235751" w:rsidP="00511B2A">
      <w:pPr>
        <w:pStyle w:val="ZZZ"/>
        <w:spacing w:line="288" w:lineRule="auto"/>
        <w:rPr>
          <w:b w:val="0"/>
          <w:bCs/>
          <w:i w:val="0"/>
          <w:color w:val="auto"/>
        </w:rPr>
      </w:pPr>
      <w:r w:rsidRPr="007715F0">
        <w:rPr>
          <w:b w:val="0"/>
          <w:bCs/>
          <w:iCs/>
          <w:color w:val="auto"/>
        </w:rPr>
        <w:t>Thứ tư</w:t>
      </w:r>
      <w:r w:rsidRPr="007715F0">
        <w:rPr>
          <w:b w:val="0"/>
          <w:bCs/>
          <w:i w:val="0"/>
          <w:color w:val="auto"/>
        </w:rPr>
        <w:t xml:space="preserve">, </w:t>
      </w:r>
      <w:r w:rsidRPr="007715F0">
        <w:rPr>
          <w:b w:val="0"/>
          <w:bCs/>
          <w:i w:val="0"/>
          <w:iCs/>
          <w:color w:val="auto"/>
        </w:rPr>
        <w:t>cần hoàn thiện quy định về quản lý động vật gây nuôi</w:t>
      </w:r>
      <w:r w:rsidRPr="007715F0">
        <w:rPr>
          <w:b w:val="0"/>
          <w:bCs/>
          <w:i w:val="0"/>
          <w:color w:val="auto"/>
        </w:rPr>
        <w:t xml:space="preserve">. </w:t>
      </w:r>
    </w:p>
    <w:p w14:paraId="1A55E08F" w14:textId="77777777" w:rsidR="002604C2" w:rsidRPr="007715F0" w:rsidRDefault="002604C2" w:rsidP="00100880">
      <w:pPr>
        <w:pStyle w:val="3"/>
        <w:rPr>
          <w:color w:val="auto"/>
          <w:sz w:val="26"/>
          <w:szCs w:val="26"/>
        </w:rPr>
      </w:pPr>
      <w:bookmarkStart w:id="188" w:name="_Toc204845123"/>
      <w:bookmarkStart w:id="189" w:name="_Toc216436902"/>
      <w:r w:rsidRPr="007715F0">
        <w:rPr>
          <w:color w:val="auto"/>
          <w:sz w:val="26"/>
          <w:szCs w:val="26"/>
        </w:rPr>
        <w:t>3.2.2. Hoàn thiện quy định pháp luật về xử lý hành vi vi phạm trong lĩnh vực bảo vệ động vật hoang dã</w:t>
      </w:r>
      <w:bookmarkEnd w:id="188"/>
      <w:bookmarkEnd w:id="189"/>
    </w:p>
    <w:p w14:paraId="690FB313" w14:textId="48BCC99E" w:rsidR="002604C2" w:rsidRPr="007715F0" w:rsidRDefault="002604C2" w:rsidP="00511B2A">
      <w:pPr>
        <w:pStyle w:val="ZZZ"/>
        <w:spacing w:line="288" w:lineRule="auto"/>
        <w:rPr>
          <w:b w:val="0"/>
          <w:bCs/>
          <w:i w:val="0"/>
          <w:color w:val="auto"/>
        </w:rPr>
      </w:pPr>
      <w:r w:rsidRPr="007715F0">
        <w:rPr>
          <w:b w:val="0"/>
          <w:bCs/>
          <w:color w:val="auto"/>
        </w:rPr>
        <w:t>Thứ nhất</w:t>
      </w:r>
      <w:r w:rsidRPr="007715F0">
        <w:rPr>
          <w:b w:val="0"/>
          <w:bCs/>
          <w:i w:val="0"/>
          <w:iCs/>
          <w:color w:val="auto"/>
        </w:rPr>
        <w:t xml:space="preserve">, hoàn thiện hệ thống chế tài XLVP trong lĩnh vực bảo vệ </w:t>
      </w:r>
      <w:r w:rsidR="00154216">
        <w:rPr>
          <w:b w:val="0"/>
          <w:i w:val="0"/>
          <w:iCs/>
          <w:color w:val="auto"/>
        </w:rPr>
        <w:t>động vật hoang dã</w:t>
      </w:r>
      <w:r w:rsidRPr="007715F0">
        <w:rPr>
          <w:b w:val="0"/>
          <w:bCs/>
          <w:i w:val="0"/>
          <w:color w:val="auto"/>
        </w:rPr>
        <w:t>.</w:t>
      </w:r>
    </w:p>
    <w:p w14:paraId="0245CDB7" w14:textId="04E21A06" w:rsidR="00154216" w:rsidRDefault="00667156" w:rsidP="00511B2A">
      <w:pPr>
        <w:pStyle w:val="ZZZ"/>
        <w:spacing w:line="288" w:lineRule="auto"/>
        <w:rPr>
          <w:b w:val="0"/>
          <w:bCs/>
          <w:i w:val="0"/>
          <w:iCs/>
          <w:color w:val="auto"/>
        </w:rPr>
      </w:pPr>
      <w:r w:rsidRPr="007715F0">
        <w:rPr>
          <w:b w:val="0"/>
          <w:bCs/>
          <w:color w:val="auto"/>
        </w:rPr>
        <w:t>Thứ hai</w:t>
      </w:r>
      <w:r w:rsidRPr="007715F0">
        <w:rPr>
          <w:b w:val="0"/>
          <w:bCs/>
          <w:i w:val="0"/>
          <w:iCs/>
          <w:color w:val="auto"/>
        </w:rPr>
        <w:t>,</w:t>
      </w:r>
      <w:r w:rsidR="00154216" w:rsidRPr="00154216">
        <w:rPr>
          <w:b w:val="0"/>
          <w:bCs/>
          <w:i w:val="0"/>
          <w:iCs/>
          <w:color w:val="auto"/>
        </w:rPr>
        <w:t xml:space="preserve"> hoàn thiện quy định pháp luật về thẩm quyền xử phạt và cơ chế phân cấp trong XLVP hành chính về bảo vệ động vật hoang dã. </w:t>
      </w:r>
    </w:p>
    <w:p w14:paraId="036DB83E" w14:textId="530F10EF" w:rsidR="008919F1" w:rsidRPr="007715F0" w:rsidRDefault="008919F1" w:rsidP="00511B2A">
      <w:pPr>
        <w:pStyle w:val="ZZZ"/>
        <w:spacing w:line="288" w:lineRule="auto"/>
        <w:rPr>
          <w:b w:val="0"/>
          <w:bCs/>
          <w:i w:val="0"/>
          <w:iCs/>
          <w:color w:val="auto"/>
        </w:rPr>
      </w:pPr>
      <w:r w:rsidRPr="007715F0">
        <w:rPr>
          <w:b w:val="0"/>
          <w:iCs/>
          <w:color w:val="auto"/>
        </w:rPr>
        <w:t>Thứ ba</w:t>
      </w:r>
      <w:r w:rsidRPr="007715F0">
        <w:rPr>
          <w:b w:val="0"/>
          <w:i w:val="0"/>
          <w:color w:val="auto"/>
        </w:rPr>
        <w:t>, hoàn thiện một số quy định pháp luật hình sự</w:t>
      </w:r>
      <w:r w:rsidR="00D21BDC" w:rsidRPr="007715F0">
        <w:rPr>
          <w:b w:val="0"/>
          <w:i w:val="0"/>
          <w:color w:val="auto"/>
        </w:rPr>
        <w:t xml:space="preserve"> như: </w:t>
      </w:r>
      <w:r w:rsidR="00D21BDC" w:rsidRPr="007715F0">
        <w:rPr>
          <w:b w:val="0"/>
          <w:bCs/>
          <w:i w:val="0"/>
          <w:iCs/>
          <w:color w:val="auto"/>
        </w:rPr>
        <w:t xml:space="preserve">mở rộng phạm vi truy cứu TNHS đối với hành vi tiêu thụ, quảng bá sản phẩm từ </w:t>
      </w:r>
      <w:r w:rsidR="00154216">
        <w:rPr>
          <w:b w:val="0"/>
          <w:bCs/>
          <w:i w:val="0"/>
          <w:iCs/>
          <w:color w:val="auto"/>
        </w:rPr>
        <w:t>động vật hoang dã</w:t>
      </w:r>
      <w:r w:rsidR="00D21BDC" w:rsidRPr="007715F0">
        <w:rPr>
          <w:b w:val="0"/>
          <w:bCs/>
          <w:i w:val="0"/>
          <w:iCs/>
          <w:color w:val="auto"/>
        </w:rPr>
        <w:t>; sửa đổi tiêu chí định tội theo hướng giảm phụ thuộc vào giá trị tang vật vi phạm…</w:t>
      </w:r>
    </w:p>
    <w:p w14:paraId="439125A6" w14:textId="73D23069" w:rsidR="00D34404" w:rsidRPr="007715F0" w:rsidRDefault="00D21BDC" w:rsidP="00511B2A">
      <w:pPr>
        <w:pStyle w:val="ZZZ"/>
        <w:spacing w:line="288" w:lineRule="auto"/>
        <w:rPr>
          <w:b w:val="0"/>
          <w:bCs/>
          <w:i w:val="0"/>
          <w:iCs/>
          <w:color w:val="auto"/>
        </w:rPr>
      </w:pPr>
      <w:r w:rsidRPr="007715F0">
        <w:rPr>
          <w:b w:val="0"/>
          <w:bCs/>
          <w:color w:val="auto"/>
        </w:rPr>
        <w:t>Thứ tư</w:t>
      </w:r>
      <w:r w:rsidRPr="007715F0">
        <w:rPr>
          <w:b w:val="0"/>
          <w:bCs/>
          <w:i w:val="0"/>
          <w:iCs/>
          <w:color w:val="auto"/>
        </w:rPr>
        <w:t>, hoàn thiện một số thuật ngữ pháp lý để bảo đảm đồng bộ, thống nhất và minh bạch trong XLVP.</w:t>
      </w:r>
    </w:p>
    <w:p w14:paraId="236EE0BD" w14:textId="4BCD46E4" w:rsidR="00D21BDC" w:rsidRPr="007715F0" w:rsidRDefault="00C94ED1" w:rsidP="00511B2A">
      <w:pPr>
        <w:pStyle w:val="ZZZ"/>
        <w:spacing w:line="288" w:lineRule="auto"/>
        <w:rPr>
          <w:b w:val="0"/>
          <w:bCs/>
          <w:i w:val="0"/>
          <w:color w:val="auto"/>
        </w:rPr>
      </w:pPr>
      <w:r w:rsidRPr="007715F0">
        <w:rPr>
          <w:b w:val="0"/>
          <w:bCs/>
          <w:color w:val="auto"/>
        </w:rPr>
        <w:t>Thứ năm</w:t>
      </w:r>
      <w:r w:rsidRPr="007715F0">
        <w:rPr>
          <w:b w:val="0"/>
          <w:bCs/>
          <w:i w:val="0"/>
          <w:iCs/>
          <w:color w:val="auto"/>
        </w:rPr>
        <w:t xml:space="preserve">, hoàn thiện các quy định pháp luật về bồi thường thiệt hại trong lĩnh vực bảo vệ </w:t>
      </w:r>
      <w:r w:rsidR="00154216">
        <w:rPr>
          <w:b w:val="0"/>
          <w:bCs/>
          <w:i w:val="0"/>
          <w:iCs/>
          <w:color w:val="auto"/>
        </w:rPr>
        <w:t>động vật hoang dã</w:t>
      </w:r>
      <w:r w:rsidRPr="007715F0">
        <w:rPr>
          <w:b w:val="0"/>
          <w:bCs/>
          <w:i w:val="0"/>
          <w:color w:val="auto"/>
        </w:rPr>
        <w:t>.</w:t>
      </w:r>
    </w:p>
    <w:p w14:paraId="45DE8B5D" w14:textId="2D53C436" w:rsidR="00C94ED1" w:rsidRPr="007715F0" w:rsidRDefault="00772994" w:rsidP="00511B2A">
      <w:pPr>
        <w:pStyle w:val="ZZZ"/>
        <w:spacing w:line="288" w:lineRule="auto"/>
        <w:rPr>
          <w:b w:val="0"/>
          <w:bCs/>
          <w:i w:val="0"/>
          <w:iCs/>
          <w:color w:val="auto"/>
        </w:rPr>
      </w:pPr>
      <w:r w:rsidRPr="007715F0">
        <w:rPr>
          <w:b w:val="0"/>
          <w:bCs/>
          <w:color w:val="auto"/>
        </w:rPr>
        <w:t>Thứ sáu</w:t>
      </w:r>
      <w:r w:rsidRPr="007715F0">
        <w:rPr>
          <w:b w:val="0"/>
          <w:bCs/>
          <w:i w:val="0"/>
          <w:iCs/>
          <w:color w:val="auto"/>
        </w:rPr>
        <w:t xml:space="preserve">, hoàn thiện pháp luật về giám định và định giá tang vật là </w:t>
      </w:r>
      <w:r w:rsidR="00154216">
        <w:rPr>
          <w:b w:val="0"/>
          <w:bCs/>
          <w:i w:val="0"/>
          <w:iCs/>
          <w:color w:val="auto"/>
        </w:rPr>
        <w:t>động vật hoang dã</w:t>
      </w:r>
      <w:r w:rsidRPr="007715F0">
        <w:rPr>
          <w:b w:val="0"/>
          <w:bCs/>
          <w:i w:val="0"/>
          <w:iCs/>
          <w:color w:val="auto"/>
        </w:rPr>
        <w:t>.</w:t>
      </w:r>
    </w:p>
    <w:p w14:paraId="2613BB56" w14:textId="77777777" w:rsidR="00154216" w:rsidRDefault="001C15AF" w:rsidP="00154216">
      <w:pPr>
        <w:pStyle w:val="ZZZ"/>
        <w:spacing w:line="288" w:lineRule="auto"/>
        <w:rPr>
          <w:b w:val="0"/>
          <w:bCs/>
          <w:i w:val="0"/>
          <w:iCs/>
          <w:color w:val="auto"/>
        </w:rPr>
      </w:pPr>
      <w:r w:rsidRPr="007715F0">
        <w:rPr>
          <w:b w:val="0"/>
          <w:bCs/>
          <w:color w:val="auto"/>
        </w:rPr>
        <w:t>Thứ bảy</w:t>
      </w:r>
      <w:r w:rsidRPr="007715F0">
        <w:rPr>
          <w:b w:val="0"/>
          <w:bCs/>
          <w:i w:val="0"/>
          <w:color w:val="auto"/>
        </w:rPr>
        <w:t xml:space="preserve">, </w:t>
      </w:r>
      <w:r w:rsidRPr="007715F0">
        <w:rPr>
          <w:b w:val="0"/>
          <w:bCs/>
          <w:i w:val="0"/>
          <w:iCs/>
          <w:color w:val="auto"/>
        </w:rPr>
        <w:t xml:space="preserve">hoàn thiện pháp luật về xử lý vật chứng là </w:t>
      </w:r>
      <w:r w:rsidR="00154216">
        <w:rPr>
          <w:b w:val="0"/>
          <w:bCs/>
          <w:i w:val="0"/>
          <w:iCs/>
          <w:color w:val="auto"/>
        </w:rPr>
        <w:t>động vật hoang dã</w:t>
      </w:r>
      <w:r w:rsidRPr="007715F0">
        <w:rPr>
          <w:b w:val="0"/>
          <w:bCs/>
          <w:i w:val="0"/>
          <w:iCs/>
          <w:color w:val="auto"/>
        </w:rPr>
        <w:t>.</w:t>
      </w:r>
    </w:p>
    <w:p w14:paraId="6F580150" w14:textId="5AF60DD3" w:rsidR="00BA6E36" w:rsidRPr="007715F0" w:rsidRDefault="00BA6E36" w:rsidP="00154216">
      <w:pPr>
        <w:pStyle w:val="ZZZ"/>
        <w:spacing w:line="288" w:lineRule="auto"/>
        <w:rPr>
          <w:b w:val="0"/>
          <w:bCs/>
          <w:i w:val="0"/>
          <w:iCs/>
          <w:color w:val="auto"/>
        </w:rPr>
      </w:pPr>
      <w:r w:rsidRPr="007715F0">
        <w:rPr>
          <w:b w:val="0"/>
          <w:bCs/>
          <w:color w:val="auto"/>
        </w:rPr>
        <w:lastRenderedPageBreak/>
        <w:t>Thứ tám</w:t>
      </w:r>
      <w:r w:rsidRPr="007715F0">
        <w:rPr>
          <w:b w:val="0"/>
          <w:bCs/>
          <w:i w:val="0"/>
          <w:iCs/>
          <w:color w:val="auto"/>
        </w:rPr>
        <w:t xml:space="preserve">, </w:t>
      </w:r>
      <w:r w:rsidR="00154216" w:rsidRPr="00154216">
        <w:rPr>
          <w:b w:val="0"/>
          <w:bCs/>
          <w:i w:val="0"/>
        </w:rPr>
        <w:t>hoàn thiện hướng dẫn áp dụng BLTTHS phù hợp với mô hình tổ chức mới.</w:t>
      </w:r>
    </w:p>
    <w:p w14:paraId="5A1F7459" w14:textId="77777777" w:rsidR="00F86F7F" w:rsidRPr="007715F0" w:rsidRDefault="00F86F7F" w:rsidP="00100880">
      <w:pPr>
        <w:pStyle w:val="2"/>
        <w:rPr>
          <w:i/>
          <w:sz w:val="26"/>
          <w:szCs w:val="26"/>
        </w:rPr>
      </w:pPr>
      <w:bookmarkStart w:id="190" w:name="_Toc194355304"/>
      <w:bookmarkStart w:id="191" w:name="_Toc204845124"/>
      <w:bookmarkStart w:id="192" w:name="_Toc216436903"/>
      <w:r w:rsidRPr="007715F0">
        <w:rPr>
          <w:sz w:val="26"/>
          <w:szCs w:val="26"/>
        </w:rPr>
        <w:t>3.3. Giải pháp nâng cao hiệu quả áp dụng pháp luật về xử lý vi phạm trong lĩnh vực bảo vệ động vật hoang dã</w:t>
      </w:r>
      <w:bookmarkEnd w:id="190"/>
      <w:bookmarkEnd w:id="191"/>
      <w:bookmarkEnd w:id="192"/>
    </w:p>
    <w:p w14:paraId="03BF6628" w14:textId="77777777" w:rsidR="00F86F7F" w:rsidRPr="007715F0" w:rsidRDefault="00F86F7F" w:rsidP="00100880">
      <w:pPr>
        <w:pStyle w:val="3"/>
        <w:rPr>
          <w:color w:val="auto"/>
          <w:sz w:val="26"/>
          <w:szCs w:val="26"/>
        </w:rPr>
      </w:pPr>
      <w:bookmarkStart w:id="193" w:name="_Toc204845125"/>
      <w:bookmarkStart w:id="194" w:name="_Toc216436904"/>
      <w:r w:rsidRPr="007715F0">
        <w:rPr>
          <w:color w:val="auto"/>
          <w:sz w:val="26"/>
          <w:szCs w:val="26"/>
        </w:rPr>
        <w:t>3.3.1. Giải pháp chung</w:t>
      </w:r>
      <w:bookmarkEnd w:id="193"/>
      <w:bookmarkEnd w:id="194"/>
    </w:p>
    <w:p w14:paraId="4E9F8E35" w14:textId="130821B6" w:rsidR="00F86F7F" w:rsidRPr="007715F0" w:rsidRDefault="000F087F" w:rsidP="00511B2A">
      <w:pPr>
        <w:pStyle w:val="ZZZ"/>
        <w:spacing w:line="288" w:lineRule="auto"/>
        <w:rPr>
          <w:b w:val="0"/>
          <w:bCs/>
          <w:i w:val="0"/>
          <w:color w:val="auto"/>
        </w:rPr>
      </w:pPr>
      <w:r w:rsidRPr="007715F0">
        <w:rPr>
          <w:b w:val="0"/>
          <w:bCs/>
          <w:color w:val="auto"/>
        </w:rPr>
        <w:t>Thứ nhất</w:t>
      </w:r>
      <w:r w:rsidRPr="007715F0">
        <w:rPr>
          <w:b w:val="0"/>
          <w:bCs/>
          <w:i w:val="0"/>
          <w:color w:val="auto"/>
        </w:rPr>
        <w:t xml:space="preserve">, cần xác định rõ mục tiêu chiến lược trong phòng, chống vi phạm về bảo vệ </w:t>
      </w:r>
      <w:r w:rsidR="008D6452">
        <w:rPr>
          <w:b w:val="0"/>
          <w:bCs/>
          <w:i w:val="0"/>
          <w:color w:val="auto"/>
        </w:rPr>
        <w:t>động vật hoang dã</w:t>
      </w:r>
      <w:r w:rsidRPr="007715F0">
        <w:rPr>
          <w:b w:val="0"/>
          <w:bCs/>
          <w:i w:val="0"/>
          <w:color w:val="auto"/>
        </w:rPr>
        <w:t>, trong đó ưu tiên kiểm soát chặt chẽ các chuỗi cung ứng, thị trường tiêu thụ, đồng thời từng bước giảm thiểu nguy cơ phát sinh vi phạm từ hoạt động nuôi thương mại.</w:t>
      </w:r>
    </w:p>
    <w:p w14:paraId="6EC9380C" w14:textId="63B78625" w:rsidR="000F087F" w:rsidRPr="007715F0" w:rsidRDefault="000F087F" w:rsidP="00511B2A">
      <w:pPr>
        <w:pStyle w:val="ZZZ"/>
        <w:spacing w:line="288" w:lineRule="auto"/>
        <w:rPr>
          <w:b w:val="0"/>
          <w:bCs/>
          <w:i w:val="0"/>
          <w:color w:val="auto"/>
        </w:rPr>
      </w:pPr>
      <w:r w:rsidRPr="007715F0">
        <w:rPr>
          <w:b w:val="0"/>
          <w:bCs/>
          <w:color w:val="auto"/>
        </w:rPr>
        <w:t>Thứ hai</w:t>
      </w:r>
      <w:r w:rsidRPr="007715F0">
        <w:rPr>
          <w:b w:val="0"/>
          <w:bCs/>
          <w:i w:val="0"/>
          <w:color w:val="auto"/>
        </w:rPr>
        <w:t>, để bảo đảm thực thi hiệu quả, cần có cơ chế hỗ trợ lực lượng thực thi pháp luật ở cơ sở, bao gồm cả hỗ trợ về tài chính, nhân lực và kỹ thuật.</w:t>
      </w:r>
    </w:p>
    <w:p w14:paraId="3C4F9EF3" w14:textId="123E8D60" w:rsidR="000F087F" w:rsidRPr="007715F0" w:rsidRDefault="002204D2" w:rsidP="00511B2A">
      <w:pPr>
        <w:pStyle w:val="ZZZ"/>
        <w:spacing w:line="288" w:lineRule="auto"/>
        <w:rPr>
          <w:b w:val="0"/>
          <w:bCs/>
          <w:i w:val="0"/>
          <w:color w:val="auto"/>
        </w:rPr>
      </w:pPr>
      <w:r w:rsidRPr="007715F0">
        <w:rPr>
          <w:b w:val="0"/>
          <w:bCs/>
          <w:color w:val="auto"/>
        </w:rPr>
        <w:t>Thứ ba</w:t>
      </w:r>
      <w:r w:rsidRPr="007715F0">
        <w:rPr>
          <w:b w:val="0"/>
          <w:bCs/>
          <w:i w:val="0"/>
          <w:color w:val="auto"/>
        </w:rPr>
        <w:t xml:space="preserve">, trong bối cảnh vi phạm về </w:t>
      </w:r>
      <w:r w:rsidR="008E65B5">
        <w:rPr>
          <w:b w:val="0"/>
          <w:bCs/>
          <w:i w:val="0"/>
          <w:color w:val="auto"/>
        </w:rPr>
        <w:t>động vật hoang dã</w:t>
      </w:r>
      <w:r w:rsidRPr="007715F0">
        <w:rPr>
          <w:b w:val="0"/>
          <w:bCs/>
          <w:i w:val="0"/>
          <w:color w:val="auto"/>
        </w:rPr>
        <w:t xml:space="preserve"> có xu hướng xuyên biên giới, việc thúc đẩy hợp tác quốc tế là yêu cầu cấp thiết.</w:t>
      </w:r>
    </w:p>
    <w:p w14:paraId="15357AB8" w14:textId="1CA883A7" w:rsidR="00100880" w:rsidRPr="007715F0" w:rsidRDefault="002204D2" w:rsidP="007715F0">
      <w:pPr>
        <w:pStyle w:val="ZZZ"/>
        <w:spacing w:line="288" w:lineRule="auto"/>
        <w:rPr>
          <w:b w:val="0"/>
          <w:bCs/>
          <w:i w:val="0"/>
          <w:color w:val="auto"/>
        </w:rPr>
      </w:pPr>
      <w:r w:rsidRPr="007715F0">
        <w:rPr>
          <w:b w:val="0"/>
          <w:bCs/>
          <w:iCs/>
          <w:color w:val="auto"/>
        </w:rPr>
        <w:t>Thứ tư</w:t>
      </w:r>
      <w:r w:rsidRPr="007715F0">
        <w:rPr>
          <w:b w:val="0"/>
          <w:bCs/>
          <w:i w:val="0"/>
          <w:color w:val="auto"/>
        </w:rPr>
        <w:t xml:space="preserve">, cần xây dựng một cơ chế phối hợp liên ngành thống nhất từ Trung ương đến địa phương, xác định rõ cơ quan đầu mối điều phối công tác thực thi pháp luật trong bảo vệ </w:t>
      </w:r>
      <w:r w:rsidR="009F3FF7">
        <w:rPr>
          <w:b w:val="0"/>
          <w:bCs/>
          <w:i w:val="0"/>
          <w:color w:val="auto"/>
        </w:rPr>
        <w:t>động vật hoang dã</w:t>
      </w:r>
      <w:r w:rsidRPr="007715F0">
        <w:rPr>
          <w:b w:val="0"/>
          <w:bCs/>
          <w:i w:val="0"/>
          <w:color w:val="auto"/>
        </w:rPr>
        <w:t>.</w:t>
      </w:r>
      <w:bookmarkStart w:id="195" w:name="_Toc204845126"/>
    </w:p>
    <w:p w14:paraId="15DBFEF9" w14:textId="6B1EBC94" w:rsidR="00F3769C" w:rsidRPr="007715F0" w:rsidRDefault="00F3769C" w:rsidP="00100880">
      <w:pPr>
        <w:pStyle w:val="3"/>
        <w:rPr>
          <w:color w:val="auto"/>
          <w:sz w:val="26"/>
          <w:szCs w:val="26"/>
        </w:rPr>
      </w:pPr>
      <w:bookmarkStart w:id="196" w:name="_Toc216436905"/>
      <w:r w:rsidRPr="007715F0">
        <w:rPr>
          <w:color w:val="auto"/>
          <w:sz w:val="26"/>
          <w:szCs w:val="26"/>
        </w:rPr>
        <w:t>3.3.2. Giải pháp cụ thể</w:t>
      </w:r>
      <w:bookmarkEnd w:id="195"/>
      <w:bookmarkEnd w:id="196"/>
    </w:p>
    <w:p w14:paraId="33D15998" w14:textId="77777777" w:rsidR="00F3769C" w:rsidRPr="007715F0" w:rsidRDefault="00F3769C" w:rsidP="00511B2A">
      <w:pPr>
        <w:pStyle w:val="ZZZ"/>
        <w:spacing w:line="288" w:lineRule="auto"/>
        <w:rPr>
          <w:b w:val="0"/>
          <w:color w:val="auto"/>
        </w:rPr>
      </w:pPr>
      <w:r w:rsidRPr="007715F0">
        <w:rPr>
          <w:b w:val="0"/>
          <w:color w:val="auto"/>
        </w:rPr>
        <w:t>3.3.2.1. Tăng cường giám sát, thanh tra và nâng cao năng lực đội ngũ thực thi pháp luật</w:t>
      </w:r>
    </w:p>
    <w:p w14:paraId="6BFE7131" w14:textId="77777777" w:rsidR="00C03643" w:rsidRPr="007715F0" w:rsidRDefault="00C03643" w:rsidP="00511B2A">
      <w:pPr>
        <w:pStyle w:val="ZZZ"/>
        <w:spacing w:line="288" w:lineRule="auto"/>
        <w:rPr>
          <w:b w:val="0"/>
          <w:color w:val="auto"/>
        </w:rPr>
      </w:pPr>
      <w:r w:rsidRPr="007715F0">
        <w:rPr>
          <w:b w:val="0"/>
          <w:color w:val="auto"/>
        </w:rPr>
        <w:t>3.3.2.2. Đẩy mạnh tuyên truyền, phổ biến pháp luật và phát huy vai trò cộng đồng</w:t>
      </w:r>
    </w:p>
    <w:p w14:paraId="39A56524" w14:textId="77777777" w:rsidR="00C03643" w:rsidRPr="007715F0" w:rsidRDefault="00C03643" w:rsidP="00511B2A">
      <w:pPr>
        <w:pStyle w:val="ZZZ"/>
        <w:spacing w:line="288" w:lineRule="auto"/>
        <w:rPr>
          <w:b w:val="0"/>
          <w:color w:val="auto"/>
        </w:rPr>
      </w:pPr>
      <w:r w:rsidRPr="007715F0">
        <w:rPr>
          <w:b w:val="0"/>
          <w:color w:val="auto"/>
        </w:rPr>
        <w:t>3.3.2.3. Ứng dụng công nghệ và xây dựng hệ thống quản lý thông tin liên thông</w:t>
      </w:r>
    </w:p>
    <w:p w14:paraId="72002C1F" w14:textId="77777777" w:rsidR="00C03643" w:rsidRPr="007715F0" w:rsidRDefault="00C03643" w:rsidP="00511B2A">
      <w:pPr>
        <w:pStyle w:val="ZZZ"/>
        <w:spacing w:line="288" w:lineRule="auto"/>
        <w:rPr>
          <w:b w:val="0"/>
          <w:color w:val="auto"/>
        </w:rPr>
      </w:pPr>
      <w:r w:rsidRPr="007715F0">
        <w:rPr>
          <w:b w:val="0"/>
          <w:color w:val="auto"/>
        </w:rPr>
        <w:t>3.3.2.4. Hoàn thiện hướng dẫn kỹ thuật và cơ chế hỗ trợ xử lý tại địa phương</w:t>
      </w:r>
    </w:p>
    <w:p w14:paraId="62BE8648" w14:textId="77777777" w:rsidR="00C03643" w:rsidRPr="007715F0" w:rsidRDefault="00C03643" w:rsidP="00511B2A">
      <w:pPr>
        <w:pStyle w:val="ZZZ"/>
        <w:spacing w:line="288" w:lineRule="auto"/>
        <w:rPr>
          <w:b w:val="0"/>
          <w:color w:val="auto"/>
        </w:rPr>
      </w:pPr>
      <w:r w:rsidRPr="007715F0">
        <w:rPr>
          <w:b w:val="0"/>
          <w:color w:val="auto"/>
        </w:rPr>
        <w:t>3.3.2.5. Thúc đẩy hợp tác quốc tế và phối hợp xử lý vi phạm xuyên biên giới</w:t>
      </w:r>
    </w:p>
    <w:p w14:paraId="65D3B663" w14:textId="77777777" w:rsidR="00100880" w:rsidRPr="007715F0" w:rsidRDefault="00100880" w:rsidP="00511B2A">
      <w:pPr>
        <w:pStyle w:val="ZZZ"/>
        <w:spacing w:line="288" w:lineRule="auto"/>
        <w:jc w:val="center"/>
        <w:rPr>
          <w:i w:val="0"/>
          <w:color w:val="auto"/>
        </w:rPr>
      </w:pPr>
    </w:p>
    <w:p w14:paraId="34B68E62" w14:textId="4DBD80EE" w:rsidR="002204D2" w:rsidRPr="007715F0" w:rsidRDefault="00703D2B" w:rsidP="00100880">
      <w:pPr>
        <w:pStyle w:val="10"/>
        <w:rPr>
          <w:i/>
          <w:sz w:val="26"/>
          <w:szCs w:val="26"/>
        </w:rPr>
      </w:pPr>
      <w:bookmarkStart w:id="197" w:name="_Toc216436906"/>
      <w:r w:rsidRPr="007715F0">
        <w:rPr>
          <w:sz w:val="26"/>
          <w:szCs w:val="26"/>
        </w:rPr>
        <w:t xml:space="preserve">Tiểu kết </w:t>
      </w:r>
      <w:r w:rsidR="00100880" w:rsidRPr="007715F0">
        <w:rPr>
          <w:sz w:val="26"/>
          <w:szCs w:val="26"/>
        </w:rPr>
        <w:t xml:space="preserve">Chương </w:t>
      </w:r>
      <w:r w:rsidRPr="007715F0">
        <w:rPr>
          <w:sz w:val="26"/>
          <w:szCs w:val="26"/>
        </w:rPr>
        <w:t>3</w:t>
      </w:r>
      <w:bookmarkEnd w:id="197"/>
    </w:p>
    <w:p w14:paraId="75BA19EF" w14:textId="77777777" w:rsidR="00100880" w:rsidRPr="007715F0" w:rsidRDefault="00100880" w:rsidP="00511B2A">
      <w:pPr>
        <w:pStyle w:val="ZZZ"/>
        <w:spacing w:line="288" w:lineRule="auto"/>
        <w:rPr>
          <w:b w:val="0"/>
          <w:bCs/>
          <w:i w:val="0"/>
          <w:color w:val="auto"/>
        </w:rPr>
      </w:pPr>
    </w:p>
    <w:p w14:paraId="64D1B6E3" w14:textId="5BA57659" w:rsidR="00C03643" w:rsidRPr="007715F0" w:rsidRDefault="00E53507" w:rsidP="00511B2A">
      <w:pPr>
        <w:pStyle w:val="ZZZ"/>
        <w:spacing w:line="288" w:lineRule="auto"/>
        <w:rPr>
          <w:b w:val="0"/>
          <w:bCs/>
          <w:i w:val="0"/>
          <w:color w:val="auto"/>
        </w:rPr>
      </w:pPr>
      <w:r w:rsidRPr="007715F0">
        <w:rPr>
          <w:b w:val="0"/>
          <w:bCs/>
          <w:i w:val="0"/>
          <w:color w:val="auto"/>
        </w:rPr>
        <w:t>Chương 3 đã đưa ra định hướng và giải pháp nhằm hoàn thiện pháp luật, nâng cao hiệu quả xử lý vi phạm trong bảo vệ động vật hoang dã. Trong bối cảnh cải cách hành chính và hội nhập quốc tế, hệ thống pháp luật cần đồng bộ, khả thi, phù hợp thực tiễn. Luận văn đề xuất sửa đổi, bổ sung quy định còn bất cập, điều chỉnh thẩm quyền xử lý theo mô hình bộ máy mới, đồng thời tăng cường năng lực thực thi, tuyên truyền pháp luật, ứng dụng công nghệ, và thúc đẩy hợp tác liên ngành, liên quốc gia, qua đó vừa bảo tồn đa dạng sinh học, vừa gắn với phát triển bền vững.</w:t>
      </w:r>
    </w:p>
    <w:p w14:paraId="2A59FE91" w14:textId="0B2238F2" w:rsidR="00E53507" w:rsidRPr="007715F0" w:rsidRDefault="00E53507" w:rsidP="00100880">
      <w:pPr>
        <w:pStyle w:val="10"/>
        <w:rPr>
          <w:i/>
          <w:sz w:val="26"/>
          <w:szCs w:val="26"/>
        </w:rPr>
      </w:pPr>
      <w:r w:rsidRPr="007715F0">
        <w:rPr>
          <w:sz w:val="26"/>
          <w:szCs w:val="26"/>
        </w:rPr>
        <w:br w:type="column"/>
      </w:r>
      <w:bookmarkStart w:id="198" w:name="_Toc216436907"/>
      <w:r w:rsidRPr="007715F0">
        <w:rPr>
          <w:sz w:val="26"/>
          <w:szCs w:val="26"/>
        </w:rPr>
        <w:lastRenderedPageBreak/>
        <w:t>KẾT LUẬN</w:t>
      </w:r>
      <w:bookmarkEnd w:id="198"/>
    </w:p>
    <w:p w14:paraId="6EC01868" w14:textId="77777777" w:rsidR="00100880" w:rsidRPr="007715F0" w:rsidRDefault="00100880" w:rsidP="00511B2A">
      <w:pPr>
        <w:pStyle w:val="ZZZ"/>
        <w:spacing w:line="288" w:lineRule="auto"/>
        <w:rPr>
          <w:b w:val="0"/>
          <w:bCs/>
          <w:i w:val="0"/>
          <w:color w:val="auto"/>
        </w:rPr>
      </w:pPr>
    </w:p>
    <w:p w14:paraId="617F5FDE" w14:textId="6FAD8479" w:rsidR="00FB33B9" w:rsidRPr="007715F0" w:rsidRDefault="00E53507" w:rsidP="00511B2A">
      <w:pPr>
        <w:pStyle w:val="ZZZ"/>
        <w:spacing w:line="288" w:lineRule="auto"/>
        <w:rPr>
          <w:b w:val="0"/>
          <w:bCs/>
          <w:i w:val="0"/>
          <w:color w:val="auto"/>
        </w:rPr>
      </w:pPr>
      <w:r w:rsidRPr="007715F0">
        <w:rPr>
          <w:b w:val="0"/>
          <w:bCs/>
          <w:i w:val="0"/>
          <w:color w:val="auto"/>
        </w:rPr>
        <w:t xml:space="preserve">Bảo vệ động vật hoang dã là nhiệm vụ quan trọng trong gìn giữ môi trường và đa dạng sinh học, trong đó xử lý vi phạm pháp luật đóng vai trò vừa trừng trị, răn đe, vừa nâng cao hiệu quả quản lý Nhà nước và nhận thức xã hội. Luận văn đã phân tích cơ sở lý luận, thực trạng pháp luật và thực tiễn áp dụng, qua đó chỉ ra những bất cập và hạn chế còn tồn tại. Từ đó, tác giả đề xuất định hướng và </w:t>
      </w:r>
      <w:r w:rsidR="00E94935" w:rsidRPr="007715F0">
        <w:rPr>
          <w:b w:val="0"/>
          <w:bCs/>
          <w:i w:val="0"/>
          <w:color w:val="auto"/>
        </w:rPr>
        <w:t xml:space="preserve">một số </w:t>
      </w:r>
      <w:r w:rsidRPr="007715F0">
        <w:rPr>
          <w:b w:val="0"/>
          <w:bCs/>
          <w:i w:val="0"/>
          <w:color w:val="auto"/>
        </w:rPr>
        <w:t xml:space="preserve">giải pháp hoàn thiện pháp luật, nâng cao hiệu quả thực thi, gắn với yêu cầu cải cách bộ máy, số hóa quản lý và hội nhập quốc tế. </w:t>
      </w:r>
    </w:p>
    <w:p w14:paraId="186FB18C" w14:textId="7F9ED173" w:rsidR="00E94935" w:rsidRPr="007715F0" w:rsidRDefault="00E94935" w:rsidP="00511B2A">
      <w:pPr>
        <w:pStyle w:val="ZZZ"/>
        <w:spacing w:line="288" w:lineRule="auto"/>
        <w:rPr>
          <w:b w:val="0"/>
          <w:i w:val="0"/>
          <w:iCs/>
          <w:color w:val="auto"/>
        </w:rPr>
      </w:pPr>
      <w:r w:rsidRPr="007715F0">
        <w:rPr>
          <w:b w:val="0"/>
          <w:i w:val="0"/>
          <w:iCs/>
          <w:color w:val="auto"/>
        </w:rPr>
        <w:t xml:space="preserve">Luận văn hy vọng có thể đóng góp một góc nhìn thực tiễn vào quá trình hoàn thiện chính sách, pháp luật về XLVP trong lĩnh vực bảo vệ </w:t>
      </w:r>
      <w:r w:rsidR="00DA3B40">
        <w:rPr>
          <w:b w:val="0"/>
          <w:bCs/>
          <w:i w:val="0"/>
          <w:color w:val="auto"/>
        </w:rPr>
        <w:t>động vật hoang dã</w:t>
      </w:r>
      <w:r w:rsidRPr="007715F0">
        <w:rPr>
          <w:b w:val="0"/>
          <w:i w:val="0"/>
          <w:iCs/>
          <w:color w:val="auto"/>
        </w:rPr>
        <w:t xml:space="preserve"> tại Việt Nam trong bối cảnh mới. Dù đã nỗ lực tiếp cận vấn đề một cách toàn diện, nhưng tác giả ý thức rằng, nội dung nghiên cứu còn những giới hạn nhất định và rất mong nhận được sự góp ý từ các nhà khoa học, nhà quản lý và những cá nhân khác có quan tâm để tiếp tục hoàn thiện trong các công trình nghiên cứu tiếp theo.</w:t>
      </w:r>
    </w:p>
    <w:p w14:paraId="6FBEF212" w14:textId="77777777" w:rsidR="00E94935" w:rsidRPr="007715F0" w:rsidRDefault="00E94935" w:rsidP="00511B2A">
      <w:pPr>
        <w:pStyle w:val="ZZZ"/>
        <w:spacing w:line="288" w:lineRule="auto"/>
        <w:rPr>
          <w:b w:val="0"/>
          <w:bCs/>
          <w:i w:val="0"/>
          <w:color w:val="auto"/>
        </w:rPr>
      </w:pPr>
    </w:p>
    <w:p w14:paraId="6AFB0369" w14:textId="77777777" w:rsidR="00DC177C" w:rsidRPr="007715F0" w:rsidRDefault="00DC177C" w:rsidP="00511B2A">
      <w:pPr>
        <w:pStyle w:val="ZZZ"/>
        <w:spacing w:line="288" w:lineRule="auto"/>
        <w:rPr>
          <w:b w:val="0"/>
          <w:bCs/>
          <w:i w:val="0"/>
          <w:iCs/>
          <w:color w:val="auto"/>
          <w:lang w:val="vi-VN"/>
        </w:rPr>
      </w:pPr>
    </w:p>
    <w:p w14:paraId="55114376" w14:textId="77777777" w:rsidR="00630A78" w:rsidRPr="007715F0" w:rsidRDefault="00630A78" w:rsidP="00511B2A">
      <w:pPr>
        <w:tabs>
          <w:tab w:val="left" w:pos="851"/>
        </w:tabs>
        <w:spacing w:after="0" w:line="288" w:lineRule="auto"/>
        <w:ind w:firstLine="567"/>
        <w:jc w:val="center"/>
        <w:rPr>
          <w:rFonts w:ascii="Times New Roman" w:eastAsia="Times New Roman" w:hAnsi="Times New Roman"/>
          <w:b/>
          <w:bCs/>
          <w:iCs/>
          <w:sz w:val="26"/>
          <w:szCs w:val="26"/>
          <w:lang w:val="vi-VN"/>
        </w:rPr>
      </w:pPr>
    </w:p>
    <w:p w14:paraId="32CA4BE5" w14:textId="77777777" w:rsidR="00511B2A" w:rsidRPr="007715F0" w:rsidRDefault="00511B2A" w:rsidP="00511B2A">
      <w:pPr>
        <w:spacing w:after="0" w:line="288" w:lineRule="auto"/>
        <w:rPr>
          <w:rFonts w:ascii="Times New Roman" w:hAnsi="Times New Roman"/>
          <w:sz w:val="26"/>
          <w:szCs w:val="26"/>
          <w:lang w:val="pl-PL" w:eastAsia="zh-CN"/>
        </w:rPr>
        <w:sectPr w:rsidR="00511B2A" w:rsidRPr="007715F0" w:rsidSect="00511B2A">
          <w:footerReference w:type="default" r:id="rId10"/>
          <w:pgSz w:w="11906" w:h="16838" w:code="9"/>
          <w:pgMar w:top="1418" w:right="1134" w:bottom="1418" w:left="1701" w:header="720" w:footer="720" w:gutter="0"/>
          <w:pgNumType w:start="1"/>
          <w:cols w:space="720"/>
          <w:docGrid w:linePitch="360"/>
        </w:sectPr>
      </w:pPr>
    </w:p>
    <w:p w14:paraId="6BDD3A81" w14:textId="6E592E6B" w:rsidR="00B2357C" w:rsidRPr="0086235C" w:rsidRDefault="00B2357C" w:rsidP="0086235C">
      <w:pPr>
        <w:pStyle w:val="10"/>
        <w:rPr>
          <w:sz w:val="26"/>
          <w:szCs w:val="26"/>
        </w:rPr>
      </w:pPr>
      <w:bookmarkStart w:id="199" w:name="_Toc204845129"/>
      <w:bookmarkStart w:id="200" w:name="_Toc216436908"/>
      <w:r w:rsidRPr="007715F0">
        <w:rPr>
          <w:sz w:val="26"/>
          <w:szCs w:val="26"/>
        </w:rPr>
        <w:lastRenderedPageBreak/>
        <w:t>DANH MỤC TÀI LIỆU THAM KHẢO</w:t>
      </w:r>
      <w:bookmarkEnd w:id="199"/>
      <w:bookmarkEnd w:id="200"/>
    </w:p>
    <w:bookmarkEnd w:id="28"/>
    <w:bookmarkEnd w:id="29"/>
    <w:bookmarkEnd w:id="30"/>
    <w:bookmarkEnd w:id="31"/>
    <w:bookmarkEnd w:id="32"/>
    <w:bookmarkEnd w:id="33"/>
    <w:p w14:paraId="5EEE6F31" w14:textId="77777777" w:rsidR="00AC0D3D" w:rsidRPr="00AC0D3D" w:rsidRDefault="00AC0D3D" w:rsidP="00AC0D3D">
      <w:pPr>
        <w:pBdr>
          <w:top w:val="nil"/>
          <w:left w:val="nil"/>
          <w:bottom w:val="nil"/>
          <w:right w:val="nil"/>
          <w:between w:val="nil"/>
        </w:pBdr>
        <w:tabs>
          <w:tab w:val="left" w:pos="993"/>
        </w:tabs>
        <w:spacing w:after="0" w:line="360" w:lineRule="auto"/>
        <w:ind w:firstLine="567"/>
        <w:jc w:val="both"/>
        <w:rPr>
          <w:rFonts w:ascii="Times New Roman" w:hAnsi="Times New Roman"/>
          <w:b/>
          <w:bCs/>
          <w:sz w:val="26"/>
          <w:szCs w:val="26"/>
        </w:rPr>
      </w:pPr>
    </w:p>
    <w:p w14:paraId="7C2C822A" w14:textId="77777777" w:rsidR="00AC0D3D" w:rsidRPr="00AC0D3D" w:rsidRDefault="00AC0D3D" w:rsidP="00AC0D3D">
      <w:pPr>
        <w:pBdr>
          <w:top w:val="nil"/>
          <w:left w:val="nil"/>
          <w:bottom w:val="nil"/>
          <w:right w:val="nil"/>
          <w:between w:val="nil"/>
        </w:pBdr>
        <w:tabs>
          <w:tab w:val="left" w:pos="993"/>
        </w:tabs>
        <w:spacing w:after="0" w:line="360" w:lineRule="auto"/>
        <w:ind w:firstLine="567"/>
        <w:jc w:val="both"/>
        <w:rPr>
          <w:rFonts w:ascii="Times New Roman" w:hAnsi="Times New Roman"/>
          <w:b/>
          <w:bCs/>
          <w:sz w:val="26"/>
          <w:szCs w:val="26"/>
        </w:rPr>
      </w:pPr>
      <w:r w:rsidRPr="00AC0D3D">
        <w:rPr>
          <w:rFonts w:ascii="Times New Roman" w:hAnsi="Times New Roman"/>
          <w:b/>
          <w:bCs/>
          <w:sz w:val="26"/>
          <w:szCs w:val="26"/>
        </w:rPr>
        <w:t>I. CÁC VĂN BẢN PHÁP LUẬT</w:t>
      </w:r>
    </w:p>
    <w:p w14:paraId="528A7D84" w14:textId="77777777" w:rsidR="00AC0D3D" w:rsidRPr="00AC0D3D" w:rsidRDefault="00AC0D3D" w:rsidP="00AC0D3D">
      <w:pPr>
        <w:pBdr>
          <w:top w:val="nil"/>
          <w:left w:val="nil"/>
          <w:bottom w:val="nil"/>
          <w:right w:val="nil"/>
          <w:between w:val="nil"/>
        </w:pBdr>
        <w:tabs>
          <w:tab w:val="left" w:pos="993"/>
        </w:tabs>
        <w:spacing w:after="0" w:line="360" w:lineRule="auto"/>
        <w:ind w:firstLine="567"/>
        <w:jc w:val="both"/>
        <w:rPr>
          <w:rFonts w:ascii="Times New Roman" w:hAnsi="Times New Roman"/>
          <w:i/>
          <w:iCs/>
          <w:sz w:val="26"/>
          <w:szCs w:val="26"/>
        </w:rPr>
      </w:pPr>
      <w:r w:rsidRPr="00AC0D3D">
        <w:rPr>
          <w:rFonts w:ascii="Times New Roman" w:hAnsi="Times New Roman"/>
          <w:sz w:val="26"/>
          <w:szCs w:val="26"/>
        </w:rPr>
        <w:t xml:space="preserve">1. Quốc Hội (2008), </w:t>
      </w:r>
      <w:r w:rsidRPr="00AC0D3D">
        <w:rPr>
          <w:rFonts w:ascii="Times New Roman" w:hAnsi="Times New Roman"/>
          <w:i/>
          <w:iCs/>
          <w:sz w:val="26"/>
          <w:szCs w:val="26"/>
        </w:rPr>
        <w:t>Luật Đa dạng sinh học (sửa đổi, bổ sung năm 2018)</w:t>
      </w:r>
    </w:p>
    <w:p w14:paraId="25FE1F53" w14:textId="77777777" w:rsidR="00AC0D3D" w:rsidRPr="00AC0D3D" w:rsidRDefault="00AC0D3D" w:rsidP="00AC0D3D">
      <w:pPr>
        <w:pBdr>
          <w:top w:val="nil"/>
          <w:left w:val="nil"/>
          <w:bottom w:val="nil"/>
          <w:right w:val="nil"/>
          <w:between w:val="nil"/>
        </w:pBdr>
        <w:tabs>
          <w:tab w:val="left" w:pos="993"/>
        </w:tabs>
        <w:spacing w:after="0" w:line="360" w:lineRule="auto"/>
        <w:ind w:firstLine="567"/>
        <w:jc w:val="both"/>
        <w:rPr>
          <w:rFonts w:ascii="Times New Roman" w:hAnsi="Times New Roman"/>
          <w:i/>
          <w:iCs/>
          <w:sz w:val="26"/>
          <w:szCs w:val="26"/>
        </w:rPr>
      </w:pPr>
      <w:r w:rsidRPr="00AC0D3D">
        <w:rPr>
          <w:rFonts w:ascii="Times New Roman" w:hAnsi="Times New Roman"/>
          <w:sz w:val="26"/>
          <w:szCs w:val="26"/>
        </w:rPr>
        <w:t xml:space="preserve">2. Quốc Hội (2012), </w:t>
      </w:r>
      <w:r w:rsidRPr="00AC0D3D">
        <w:rPr>
          <w:rFonts w:ascii="Times New Roman" w:hAnsi="Times New Roman"/>
          <w:i/>
          <w:iCs/>
          <w:sz w:val="26"/>
          <w:szCs w:val="26"/>
        </w:rPr>
        <w:t>Luật Xử lý vi phạm hành chính (sửa đổi, bổ sung năm 2020, năm 2025)</w:t>
      </w:r>
    </w:p>
    <w:p w14:paraId="21047BFC" w14:textId="77777777" w:rsidR="00AC0D3D" w:rsidRPr="00AC0D3D" w:rsidRDefault="00AC0D3D" w:rsidP="00AC0D3D">
      <w:pPr>
        <w:pBdr>
          <w:top w:val="nil"/>
          <w:left w:val="nil"/>
          <w:bottom w:val="nil"/>
          <w:right w:val="nil"/>
          <w:between w:val="nil"/>
        </w:pBdr>
        <w:tabs>
          <w:tab w:val="left" w:pos="993"/>
        </w:tabs>
        <w:spacing w:after="0" w:line="360" w:lineRule="auto"/>
        <w:ind w:firstLine="567"/>
        <w:jc w:val="both"/>
        <w:rPr>
          <w:rFonts w:ascii="Times New Roman" w:hAnsi="Times New Roman"/>
          <w:i/>
          <w:iCs/>
          <w:sz w:val="26"/>
          <w:szCs w:val="26"/>
        </w:rPr>
      </w:pPr>
      <w:r w:rsidRPr="00AC0D3D">
        <w:rPr>
          <w:rFonts w:ascii="Times New Roman" w:hAnsi="Times New Roman"/>
          <w:sz w:val="26"/>
          <w:szCs w:val="26"/>
        </w:rPr>
        <w:t xml:space="preserve">3. Quốc Hội (2015), </w:t>
      </w:r>
      <w:r w:rsidRPr="00AC0D3D">
        <w:rPr>
          <w:rFonts w:ascii="Times New Roman" w:hAnsi="Times New Roman"/>
          <w:i/>
          <w:iCs/>
          <w:sz w:val="26"/>
          <w:szCs w:val="26"/>
        </w:rPr>
        <w:t>Bộ luật Hình sự</w:t>
      </w:r>
      <w:r w:rsidRPr="00AC0D3D">
        <w:rPr>
          <w:rFonts w:ascii="Times New Roman" w:hAnsi="Times New Roman"/>
          <w:sz w:val="26"/>
          <w:szCs w:val="26"/>
        </w:rPr>
        <w:t xml:space="preserve"> </w:t>
      </w:r>
      <w:r w:rsidRPr="00AC0D3D">
        <w:rPr>
          <w:rFonts w:ascii="Times New Roman" w:hAnsi="Times New Roman"/>
          <w:i/>
          <w:iCs/>
          <w:sz w:val="26"/>
          <w:szCs w:val="26"/>
        </w:rPr>
        <w:t>(sửa đổi, bổ sung năm 2017, năm 2025)</w:t>
      </w:r>
    </w:p>
    <w:p w14:paraId="44153B4D" w14:textId="77777777" w:rsidR="00AC0D3D" w:rsidRPr="00AC0D3D" w:rsidRDefault="00AC0D3D" w:rsidP="00AC0D3D">
      <w:pPr>
        <w:pBdr>
          <w:top w:val="nil"/>
          <w:left w:val="nil"/>
          <w:bottom w:val="nil"/>
          <w:right w:val="nil"/>
          <w:between w:val="nil"/>
        </w:pBdr>
        <w:tabs>
          <w:tab w:val="left" w:pos="993"/>
        </w:tabs>
        <w:spacing w:after="0" w:line="360" w:lineRule="auto"/>
        <w:ind w:firstLine="567"/>
        <w:jc w:val="both"/>
        <w:rPr>
          <w:rFonts w:ascii="Times New Roman" w:hAnsi="Times New Roman"/>
          <w:i/>
          <w:iCs/>
          <w:sz w:val="26"/>
          <w:szCs w:val="26"/>
        </w:rPr>
      </w:pPr>
      <w:r w:rsidRPr="00AC0D3D">
        <w:rPr>
          <w:rFonts w:ascii="Times New Roman" w:hAnsi="Times New Roman"/>
          <w:sz w:val="26"/>
          <w:szCs w:val="26"/>
        </w:rPr>
        <w:t xml:space="preserve">4. Quốc Hội (2015), </w:t>
      </w:r>
      <w:r w:rsidRPr="00AC0D3D">
        <w:rPr>
          <w:rFonts w:ascii="Times New Roman" w:hAnsi="Times New Roman"/>
          <w:i/>
          <w:iCs/>
          <w:sz w:val="26"/>
          <w:szCs w:val="26"/>
        </w:rPr>
        <w:t>Bộ luật Tố tụng Hình sự (sửa đổi, bổ sung năm 2021, năm 2025)</w:t>
      </w:r>
    </w:p>
    <w:p w14:paraId="7D90E11F" w14:textId="77777777" w:rsidR="00AC0D3D" w:rsidRPr="00AC0D3D" w:rsidRDefault="00AC0D3D" w:rsidP="00AC0D3D">
      <w:pPr>
        <w:pBdr>
          <w:top w:val="nil"/>
          <w:left w:val="nil"/>
          <w:bottom w:val="nil"/>
          <w:right w:val="nil"/>
          <w:between w:val="nil"/>
        </w:pBdr>
        <w:tabs>
          <w:tab w:val="left" w:pos="993"/>
        </w:tabs>
        <w:spacing w:after="0" w:line="360" w:lineRule="auto"/>
        <w:ind w:firstLine="567"/>
        <w:jc w:val="both"/>
        <w:rPr>
          <w:rFonts w:ascii="Times New Roman" w:hAnsi="Times New Roman"/>
          <w:i/>
          <w:iCs/>
          <w:sz w:val="26"/>
          <w:szCs w:val="26"/>
        </w:rPr>
      </w:pPr>
      <w:r w:rsidRPr="00AC0D3D">
        <w:rPr>
          <w:rFonts w:ascii="Times New Roman" w:hAnsi="Times New Roman"/>
          <w:sz w:val="26"/>
          <w:szCs w:val="26"/>
        </w:rPr>
        <w:t xml:space="preserve">5. Quốc Hội (2015), </w:t>
      </w:r>
      <w:r w:rsidRPr="00AC0D3D">
        <w:rPr>
          <w:rFonts w:ascii="Times New Roman" w:hAnsi="Times New Roman"/>
          <w:i/>
          <w:iCs/>
          <w:sz w:val="26"/>
          <w:szCs w:val="26"/>
        </w:rPr>
        <w:t>Luật tổ chức Cơ quan điều tra Hình sự</w:t>
      </w:r>
      <w:r w:rsidRPr="00AC0D3D">
        <w:rPr>
          <w:rFonts w:ascii="Times New Roman" w:hAnsi="Times New Roman"/>
          <w:sz w:val="26"/>
          <w:szCs w:val="26"/>
        </w:rPr>
        <w:t xml:space="preserve"> </w:t>
      </w:r>
      <w:r w:rsidRPr="00AC0D3D">
        <w:rPr>
          <w:rFonts w:ascii="Times New Roman" w:hAnsi="Times New Roman"/>
          <w:i/>
          <w:iCs/>
          <w:sz w:val="26"/>
          <w:szCs w:val="26"/>
        </w:rPr>
        <w:t>(sửa đổi, bổ sung năm 2021)</w:t>
      </w:r>
    </w:p>
    <w:p w14:paraId="3A194E89" w14:textId="77777777" w:rsidR="00AC0D3D" w:rsidRPr="00AC0D3D" w:rsidRDefault="00AC0D3D" w:rsidP="00AC0D3D">
      <w:pPr>
        <w:pBdr>
          <w:top w:val="nil"/>
          <w:left w:val="nil"/>
          <w:bottom w:val="nil"/>
          <w:right w:val="nil"/>
          <w:between w:val="nil"/>
        </w:pBdr>
        <w:tabs>
          <w:tab w:val="left" w:pos="993"/>
        </w:tabs>
        <w:spacing w:after="0" w:line="360" w:lineRule="auto"/>
        <w:ind w:firstLine="567"/>
        <w:jc w:val="both"/>
        <w:rPr>
          <w:rFonts w:ascii="Times New Roman" w:hAnsi="Times New Roman"/>
          <w:i/>
          <w:iCs/>
          <w:sz w:val="26"/>
          <w:szCs w:val="26"/>
        </w:rPr>
      </w:pPr>
      <w:r w:rsidRPr="00AC0D3D">
        <w:rPr>
          <w:rFonts w:ascii="Times New Roman" w:hAnsi="Times New Roman"/>
          <w:sz w:val="26"/>
          <w:szCs w:val="26"/>
        </w:rPr>
        <w:t xml:space="preserve">6. Quốc Hội (2017), </w:t>
      </w:r>
      <w:r w:rsidRPr="00AC0D3D">
        <w:rPr>
          <w:rFonts w:ascii="Times New Roman" w:hAnsi="Times New Roman"/>
          <w:i/>
          <w:iCs/>
          <w:sz w:val="26"/>
          <w:szCs w:val="26"/>
        </w:rPr>
        <w:t>Luật Lâm nghiệp (sửa đổi, bổ sung bởi Luật Giá năm 2023 và Luật Đất đai năm 2024)</w:t>
      </w:r>
    </w:p>
    <w:p w14:paraId="77E6A360" w14:textId="77777777" w:rsidR="00AC0D3D" w:rsidRPr="00AC0D3D" w:rsidRDefault="00AC0D3D" w:rsidP="00AC0D3D">
      <w:pPr>
        <w:pBdr>
          <w:top w:val="nil"/>
          <w:left w:val="nil"/>
          <w:bottom w:val="nil"/>
          <w:right w:val="nil"/>
          <w:between w:val="nil"/>
        </w:pBdr>
        <w:tabs>
          <w:tab w:val="left" w:pos="993"/>
        </w:tabs>
        <w:spacing w:after="0" w:line="360" w:lineRule="auto"/>
        <w:ind w:firstLine="567"/>
        <w:jc w:val="both"/>
        <w:rPr>
          <w:rFonts w:ascii="Times New Roman" w:hAnsi="Times New Roman"/>
          <w:sz w:val="26"/>
          <w:szCs w:val="26"/>
        </w:rPr>
      </w:pPr>
      <w:r w:rsidRPr="00AC0D3D">
        <w:rPr>
          <w:rFonts w:ascii="Times New Roman" w:hAnsi="Times New Roman"/>
          <w:sz w:val="26"/>
          <w:szCs w:val="26"/>
        </w:rPr>
        <w:t xml:space="preserve">7. Quốc Hội (2017), </w:t>
      </w:r>
      <w:r w:rsidRPr="00AC0D3D">
        <w:rPr>
          <w:rFonts w:ascii="Times New Roman" w:hAnsi="Times New Roman"/>
          <w:i/>
          <w:iCs/>
          <w:sz w:val="26"/>
          <w:szCs w:val="26"/>
        </w:rPr>
        <w:t>Luật Thuỷ sản</w:t>
      </w:r>
    </w:p>
    <w:p w14:paraId="66169042" w14:textId="77777777" w:rsidR="00AC0D3D" w:rsidRPr="00AC0D3D" w:rsidRDefault="00AC0D3D" w:rsidP="00AC0D3D">
      <w:pPr>
        <w:pBdr>
          <w:top w:val="nil"/>
          <w:left w:val="nil"/>
          <w:bottom w:val="nil"/>
          <w:right w:val="nil"/>
          <w:between w:val="nil"/>
        </w:pBdr>
        <w:tabs>
          <w:tab w:val="left" w:pos="993"/>
        </w:tabs>
        <w:spacing w:after="0" w:line="360" w:lineRule="auto"/>
        <w:ind w:firstLine="567"/>
        <w:jc w:val="both"/>
        <w:rPr>
          <w:rFonts w:ascii="Times New Roman" w:hAnsi="Times New Roman"/>
          <w:i/>
          <w:iCs/>
          <w:sz w:val="26"/>
          <w:szCs w:val="26"/>
        </w:rPr>
      </w:pPr>
      <w:r w:rsidRPr="00AC0D3D">
        <w:rPr>
          <w:rFonts w:ascii="Times New Roman" w:hAnsi="Times New Roman"/>
          <w:sz w:val="26"/>
          <w:szCs w:val="26"/>
        </w:rPr>
        <w:t xml:space="preserve">8. Quốc Hội (2020), </w:t>
      </w:r>
      <w:r w:rsidRPr="00AC0D3D">
        <w:rPr>
          <w:rFonts w:ascii="Times New Roman" w:hAnsi="Times New Roman"/>
          <w:i/>
          <w:iCs/>
          <w:sz w:val="26"/>
          <w:szCs w:val="26"/>
        </w:rPr>
        <w:t>Luật Đầu tư (sửa đổi, bổ sung năm 2022)</w:t>
      </w:r>
    </w:p>
    <w:p w14:paraId="0AA933E2" w14:textId="77777777" w:rsidR="00AC0D3D" w:rsidRPr="00AC0D3D" w:rsidRDefault="00AC0D3D" w:rsidP="00AC0D3D">
      <w:pPr>
        <w:tabs>
          <w:tab w:val="left" w:pos="993"/>
        </w:tabs>
        <w:spacing w:after="0" w:line="360" w:lineRule="auto"/>
        <w:ind w:firstLine="567"/>
        <w:jc w:val="both"/>
        <w:rPr>
          <w:rFonts w:ascii="Times New Roman" w:eastAsia="Times New Roman" w:hAnsi="Times New Roman"/>
          <w:i/>
          <w:iCs/>
          <w:sz w:val="26"/>
          <w:szCs w:val="26"/>
        </w:rPr>
      </w:pPr>
      <w:r w:rsidRPr="00AC0D3D">
        <w:rPr>
          <w:rFonts w:ascii="Times New Roman" w:hAnsi="Times New Roman"/>
          <w:sz w:val="26"/>
          <w:szCs w:val="26"/>
        </w:rPr>
        <w:t>9.</w:t>
      </w:r>
      <w:r w:rsidRPr="00AC0D3D">
        <w:rPr>
          <w:rFonts w:ascii="Times New Roman" w:hAnsi="Times New Roman"/>
          <w:i/>
          <w:iCs/>
          <w:sz w:val="26"/>
          <w:szCs w:val="26"/>
        </w:rPr>
        <w:t xml:space="preserve"> </w:t>
      </w:r>
      <w:r w:rsidRPr="00AC0D3D">
        <w:rPr>
          <w:rFonts w:ascii="Times New Roman" w:eastAsia="Times New Roman" w:hAnsi="Times New Roman"/>
          <w:sz w:val="26"/>
          <w:szCs w:val="26"/>
        </w:rPr>
        <w:t xml:space="preserve">Quốc hội (2020), </w:t>
      </w:r>
      <w:r w:rsidRPr="00AC0D3D">
        <w:rPr>
          <w:rFonts w:ascii="Times New Roman" w:eastAsia="Times New Roman" w:hAnsi="Times New Roman"/>
          <w:i/>
          <w:iCs/>
          <w:sz w:val="26"/>
          <w:szCs w:val="26"/>
        </w:rPr>
        <w:t>Luật Bảo vệ môi trường</w:t>
      </w:r>
    </w:p>
    <w:p w14:paraId="18381AE7" w14:textId="77777777" w:rsidR="00AC0D3D" w:rsidRPr="00AC0D3D" w:rsidRDefault="00AC0D3D" w:rsidP="00AC0D3D">
      <w:pPr>
        <w:tabs>
          <w:tab w:val="left" w:pos="993"/>
        </w:tabs>
        <w:spacing w:after="0" w:line="360" w:lineRule="auto"/>
        <w:ind w:firstLine="567"/>
        <w:jc w:val="both"/>
        <w:rPr>
          <w:rFonts w:ascii="Times New Roman" w:eastAsia="Times New Roman" w:hAnsi="Times New Roman"/>
          <w:i/>
          <w:iCs/>
          <w:sz w:val="26"/>
          <w:szCs w:val="26"/>
        </w:rPr>
      </w:pPr>
      <w:r w:rsidRPr="00AC0D3D">
        <w:rPr>
          <w:rFonts w:ascii="Times New Roman" w:eastAsia="Times New Roman" w:hAnsi="Times New Roman"/>
          <w:sz w:val="26"/>
          <w:szCs w:val="26"/>
        </w:rPr>
        <w:t xml:space="preserve">10. Chính phủ (2013), </w:t>
      </w:r>
      <w:r w:rsidRPr="00AC0D3D">
        <w:rPr>
          <w:rFonts w:ascii="Times New Roman" w:eastAsia="Times New Roman" w:hAnsi="Times New Roman"/>
          <w:i/>
          <w:iCs/>
          <w:sz w:val="26"/>
          <w:szCs w:val="26"/>
        </w:rPr>
        <w:t>Nghị định số 160/2013 về tiêu chí xác định loài và chế độ quản lý loài thuộc danh mục loài nguy cấp, quý, hiếm được ưu tiên bảo vệ, được sửa đổi, bổ sung bởi Nghị định số 64/2019</w:t>
      </w:r>
    </w:p>
    <w:p w14:paraId="3B6CD36E" w14:textId="77777777" w:rsidR="00AC0D3D" w:rsidRPr="00AC0D3D" w:rsidRDefault="00AC0D3D" w:rsidP="00AC0D3D">
      <w:pPr>
        <w:tabs>
          <w:tab w:val="left" w:pos="993"/>
        </w:tabs>
        <w:spacing w:after="0" w:line="360" w:lineRule="auto"/>
        <w:ind w:firstLine="567"/>
        <w:jc w:val="both"/>
        <w:rPr>
          <w:rFonts w:ascii="Times New Roman" w:eastAsia="Times New Roman" w:hAnsi="Times New Roman"/>
          <w:i/>
          <w:iCs/>
          <w:sz w:val="26"/>
          <w:szCs w:val="26"/>
        </w:rPr>
      </w:pPr>
      <w:r w:rsidRPr="00AC0D3D">
        <w:rPr>
          <w:rFonts w:ascii="Times New Roman" w:eastAsia="Times New Roman" w:hAnsi="Times New Roman"/>
          <w:sz w:val="26"/>
          <w:szCs w:val="26"/>
        </w:rPr>
        <w:t xml:space="preserve">11. Chính phủ (2018), </w:t>
      </w:r>
      <w:r w:rsidRPr="00AC0D3D">
        <w:rPr>
          <w:rFonts w:ascii="Times New Roman" w:eastAsia="Times New Roman" w:hAnsi="Times New Roman"/>
          <w:i/>
          <w:iCs/>
          <w:sz w:val="26"/>
          <w:szCs w:val="26"/>
        </w:rPr>
        <w:t>Nghị định số 30/2018 quy định chi tiết việc thành lập và hoạt động của Hội đồng định giá tài sản; trình tự, thủ tục định giá tài sản trong Tố tụng Hình sự</w:t>
      </w:r>
    </w:p>
    <w:p w14:paraId="58F7EFB0" w14:textId="77777777" w:rsidR="00AC0D3D" w:rsidRPr="00AC0D3D" w:rsidRDefault="00AC0D3D" w:rsidP="00AC0D3D">
      <w:pPr>
        <w:tabs>
          <w:tab w:val="left" w:pos="993"/>
        </w:tabs>
        <w:spacing w:after="0" w:line="360" w:lineRule="auto"/>
        <w:ind w:firstLine="567"/>
        <w:jc w:val="both"/>
        <w:rPr>
          <w:rFonts w:ascii="Times New Roman" w:eastAsia="Times New Roman" w:hAnsi="Times New Roman"/>
          <w:i/>
          <w:iCs/>
          <w:sz w:val="26"/>
          <w:szCs w:val="26"/>
        </w:rPr>
      </w:pPr>
      <w:r w:rsidRPr="00AC0D3D">
        <w:rPr>
          <w:rFonts w:ascii="Times New Roman" w:eastAsia="Times New Roman" w:hAnsi="Times New Roman"/>
          <w:sz w:val="26"/>
          <w:szCs w:val="26"/>
        </w:rPr>
        <w:t xml:space="preserve">12. Chính phủ (2019), </w:t>
      </w:r>
      <w:r w:rsidRPr="00AC0D3D">
        <w:rPr>
          <w:rFonts w:ascii="Times New Roman" w:eastAsia="Times New Roman" w:hAnsi="Times New Roman"/>
          <w:i/>
          <w:iCs/>
          <w:sz w:val="26"/>
          <w:szCs w:val="26"/>
        </w:rPr>
        <w:t>Nghị định số 06/2019 về Quản lý thực vật rừng, động vật rừng nguy cấp, quý, hiếm và thực thi công ước về buôn bán quốc tế các loài động vật, thực vật hoang dã nguy cấp</w:t>
      </w:r>
    </w:p>
    <w:p w14:paraId="3AB30CC7" w14:textId="77777777" w:rsidR="00AC0D3D" w:rsidRPr="00AC0D3D" w:rsidRDefault="00AC0D3D" w:rsidP="00AC0D3D">
      <w:pPr>
        <w:tabs>
          <w:tab w:val="left" w:pos="993"/>
        </w:tabs>
        <w:spacing w:after="0" w:line="360" w:lineRule="auto"/>
        <w:ind w:firstLine="567"/>
        <w:jc w:val="both"/>
        <w:rPr>
          <w:rFonts w:ascii="Times New Roman" w:eastAsia="Times New Roman" w:hAnsi="Times New Roman"/>
          <w:sz w:val="26"/>
          <w:szCs w:val="26"/>
        </w:rPr>
      </w:pPr>
      <w:r w:rsidRPr="00AC0D3D">
        <w:rPr>
          <w:rFonts w:ascii="Times New Roman" w:eastAsia="Times New Roman" w:hAnsi="Times New Roman"/>
          <w:sz w:val="26"/>
          <w:szCs w:val="26"/>
        </w:rPr>
        <w:t xml:space="preserve">13. Chính phủ (2019), </w:t>
      </w:r>
      <w:r w:rsidRPr="00AC0D3D">
        <w:rPr>
          <w:rFonts w:ascii="Times New Roman" w:eastAsia="Times New Roman" w:hAnsi="Times New Roman"/>
          <w:i/>
          <w:iCs/>
          <w:sz w:val="26"/>
          <w:szCs w:val="26"/>
        </w:rPr>
        <w:t>Nghị định số 26/2019 Quy định chi tiết một số điều và biện pháp thi hành Luật Thủy sản</w:t>
      </w:r>
    </w:p>
    <w:p w14:paraId="01FDFFF8" w14:textId="77777777" w:rsidR="00AC0D3D" w:rsidRPr="00AC0D3D" w:rsidRDefault="00AC0D3D" w:rsidP="00AC0D3D">
      <w:pPr>
        <w:tabs>
          <w:tab w:val="left" w:pos="993"/>
        </w:tabs>
        <w:spacing w:after="0" w:line="360" w:lineRule="auto"/>
        <w:ind w:firstLine="567"/>
        <w:jc w:val="both"/>
        <w:rPr>
          <w:rFonts w:ascii="Times New Roman" w:eastAsia="Times New Roman" w:hAnsi="Times New Roman"/>
          <w:i/>
          <w:iCs/>
          <w:sz w:val="26"/>
          <w:szCs w:val="26"/>
        </w:rPr>
      </w:pPr>
      <w:r w:rsidRPr="00AC0D3D">
        <w:rPr>
          <w:rFonts w:ascii="Times New Roman" w:eastAsia="Times New Roman" w:hAnsi="Times New Roman"/>
          <w:sz w:val="26"/>
          <w:szCs w:val="26"/>
        </w:rPr>
        <w:t xml:space="preserve">14. Chính phủ (2019), </w:t>
      </w:r>
      <w:r w:rsidRPr="00AC0D3D">
        <w:rPr>
          <w:rFonts w:ascii="Times New Roman" w:eastAsia="Times New Roman" w:hAnsi="Times New Roman"/>
          <w:i/>
          <w:iCs/>
          <w:sz w:val="26"/>
          <w:szCs w:val="26"/>
        </w:rPr>
        <w:t>Nghị định số 35/2019 Quy định xử phạt vi phạm hành chính trong lĩnh vực Lâm nghiệp</w:t>
      </w:r>
    </w:p>
    <w:p w14:paraId="08518020" w14:textId="77777777" w:rsidR="00AC0D3D" w:rsidRPr="00AC0D3D" w:rsidRDefault="00AC0D3D" w:rsidP="00AC0D3D">
      <w:pPr>
        <w:tabs>
          <w:tab w:val="left" w:pos="993"/>
        </w:tabs>
        <w:spacing w:after="0" w:line="336" w:lineRule="auto"/>
        <w:ind w:firstLine="567"/>
        <w:jc w:val="both"/>
        <w:rPr>
          <w:rFonts w:ascii="Times New Roman" w:eastAsia="Times New Roman" w:hAnsi="Times New Roman"/>
          <w:i/>
          <w:iCs/>
          <w:sz w:val="26"/>
          <w:szCs w:val="26"/>
        </w:rPr>
      </w:pPr>
      <w:r w:rsidRPr="00AC0D3D">
        <w:rPr>
          <w:rFonts w:ascii="Times New Roman" w:eastAsia="Times New Roman" w:hAnsi="Times New Roman"/>
          <w:sz w:val="26"/>
          <w:szCs w:val="26"/>
        </w:rPr>
        <w:t xml:space="preserve">15. Chính phủ (2021), </w:t>
      </w:r>
      <w:r w:rsidRPr="00AC0D3D">
        <w:rPr>
          <w:rFonts w:ascii="Times New Roman" w:eastAsia="Times New Roman" w:hAnsi="Times New Roman"/>
          <w:i/>
          <w:iCs/>
          <w:sz w:val="26"/>
          <w:szCs w:val="26"/>
        </w:rPr>
        <w:t>Nghị định số 38/2021 Quy định quy định xử phạt vi phạm hành chính trong lĩnh vực văn hóa và quảng cáo</w:t>
      </w:r>
    </w:p>
    <w:p w14:paraId="39ACF37D" w14:textId="77777777" w:rsidR="00AC0D3D" w:rsidRPr="00AC0D3D" w:rsidRDefault="00AC0D3D" w:rsidP="00AC0D3D">
      <w:pPr>
        <w:tabs>
          <w:tab w:val="left" w:pos="993"/>
        </w:tabs>
        <w:spacing w:after="0" w:line="336" w:lineRule="auto"/>
        <w:ind w:firstLine="567"/>
        <w:jc w:val="both"/>
        <w:rPr>
          <w:rFonts w:ascii="Times New Roman" w:eastAsia="Times New Roman" w:hAnsi="Times New Roman"/>
          <w:sz w:val="26"/>
          <w:szCs w:val="26"/>
        </w:rPr>
      </w:pPr>
      <w:r w:rsidRPr="00AC0D3D">
        <w:rPr>
          <w:rFonts w:ascii="Times New Roman" w:eastAsia="Times New Roman" w:hAnsi="Times New Roman"/>
          <w:sz w:val="26"/>
          <w:szCs w:val="26"/>
        </w:rPr>
        <w:lastRenderedPageBreak/>
        <w:t xml:space="preserve">16. Chính phủ (2021), </w:t>
      </w:r>
      <w:r w:rsidRPr="00AC0D3D">
        <w:rPr>
          <w:rFonts w:ascii="Times New Roman" w:eastAsia="Times New Roman" w:hAnsi="Times New Roman"/>
          <w:i/>
          <w:iCs/>
          <w:sz w:val="26"/>
          <w:szCs w:val="26"/>
        </w:rPr>
        <w:t>Nghị định số 84/2021 sửa đổi, bổ sung một số điều của Nghị định số 06/2019/NĐ-CP về quản lý thực vật rừng, động vật rừng nguy cấp, quý, hiếm và thực thi Công ước về buôn bán quốc tế các loài động vật, thực vật hoang dã nguy cấp</w:t>
      </w:r>
    </w:p>
    <w:p w14:paraId="3B05E528" w14:textId="77777777" w:rsidR="00AC0D3D" w:rsidRPr="00AC0D3D" w:rsidRDefault="00AC0D3D" w:rsidP="00AC0D3D">
      <w:pPr>
        <w:tabs>
          <w:tab w:val="left" w:pos="993"/>
        </w:tabs>
        <w:spacing w:after="0" w:line="336" w:lineRule="auto"/>
        <w:ind w:firstLine="567"/>
        <w:jc w:val="both"/>
        <w:rPr>
          <w:rFonts w:ascii="Times New Roman" w:eastAsia="Times New Roman" w:hAnsi="Times New Roman"/>
          <w:i/>
          <w:iCs/>
          <w:sz w:val="26"/>
          <w:szCs w:val="26"/>
        </w:rPr>
      </w:pPr>
      <w:r w:rsidRPr="00AC0D3D">
        <w:rPr>
          <w:rFonts w:ascii="Times New Roman" w:eastAsia="Times New Roman" w:hAnsi="Times New Roman"/>
          <w:sz w:val="26"/>
          <w:szCs w:val="26"/>
        </w:rPr>
        <w:t xml:space="preserve">17. Chính phủ (2021), </w:t>
      </w:r>
      <w:r w:rsidRPr="00AC0D3D">
        <w:rPr>
          <w:rFonts w:ascii="Times New Roman" w:eastAsia="Times New Roman" w:hAnsi="Times New Roman"/>
          <w:i/>
          <w:iCs/>
          <w:sz w:val="26"/>
          <w:szCs w:val="26"/>
        </w:rPr>
        <w:t>Nghị định số 118/2021 Quy định chi tiết một số điều và biện pháp thi hành Luật Xử lý vi phạm hành chính</w:t>
      </w:r>
    </w:p>
    <w:p w14:paraId="6C350985" w14:textId="77777777" w:rsidR="00AC0D3D" w:rsidRPr="00AC0D3D" w:rsidRDefault="00AC0D3D" w:rsidP="00AC0D3D">
      <w:pPr>
        <w:tabs>
          <w:tab w:val="left" w:pos="993"/>
        </w:tabs>
        <w:spacing w:after="0" w:line="336" w:lineRule="auto"/>
        <w:ind w:firstLine="567"/>
        <w:jc w:val="both"/>
        <w:rPr>
          <w:rFonts w:ascii="Times New Roman" w:eastAsia="Times New Roman" w:hAnsi="Times New Roman"/>
          <w:i/>
          <w:iCs/>
          <w:sz w:val="26"/>
          <w:szCs w:val="26"/>
        </w:rPr>
      </w:pPr>
      <w:r w:rsidRPr="00AC0D3D">
        <w:rPr>
          <w:rFonts w:ascii="Times New Roman" w:eastAsia="Times New Roman" w:hAnsi="Times New Roman"/>
          <w:sz w:val="26"/>
          <w:szCs w:val="26"/>
        </w:rPr>
        <w:t xml:space="preserve">18. Chính phủ (2022), </w:t>
      </w:r>
      <w:r w:rsidRPr="00AC0D3D">
        <w:rPr>
          <w:rFonts w:ascii="Times New Roman" w:eastAsia="Times New Roman" w:hAnsi="Times New Roman"/>
          <w:i/>
          <w:iCs/>
          <w:sz w:val="26"/>
          <w:szCs w:val="26"/>
        </w:rPr>
        <w:t>Nghị định số 07/2022 Sửa đổi, bổ sung một số điều của các nghị định xử phạt vi phạm hành chính trong lĩnh vực lâm nghiệp; bảo vệ và kiểm dịch thực vật; thú y; chăn nuôi</w:t>
      </w:r>
    </w:p>
    <w:p w14:paraId="49BB12ED" w14:textId="77777777" w:rsidR="00AC0D3D" w:rsidRPr="00AC0D3D" w:rsidRDefault="00AC0D3D" w:rsidP="00AC0D3D">
      <w:pPr>
        <w:tabs>
          <w:tab w:val="left" w:pos="993"/>
        </w:tabs>
        <w:spacing w:after="0" w:line="336" w:lineRule="auto"/>
        <w:ind w:firstLine="567"/>
        <w:jc w:val="both"/>
        <w:rPr>
          <w:rFonts w:ascii="Times New Roman" w:eastAsia="Times New Roman" w:hAnsi="Times New Roman"/>
          <w:i/>
          <w:iCs/>
          <w:sz w:val="26"/>
          <w:szCs w:val="26"/>
        </w:rPr>
      </w:pPr>
      <w:r w:rsidRPr="00AC0D3D">
        <w:rPr>
          <w:rFonts w:ascii="Times New Roman" w:eastAsia="Times New Roman" w:hAnsi="Times New Roman"/>
          <w:sz w:val="26"/>
          <w:szCs w:val="26"/>
        </w:rPr>
        <w:t xml:space="preserve">19. Chính phủ (2022), </w:t>
      </w:r>
      <w:r w:rsidRPr="00AC0D3D">
        <w:rPr>
          <w:rFonts w:ascii="Times New Roman" w:eastAsia="Times New Roman" w:hAnsi="Times New Roman"/>
          <w:i/>
          <w:iCs/>
          <w:sz w:val="26"/>
          <w:szCs w:val="26"/>
        </w:rPr>
        <w:t>Nghị định số 45/2022 Quy định xử phạt vi phạm hành chính trong lĩnh vực bảo vệ môi trường</w:t>
      </w:r>
    </w:p>
    <w:p w14:paraId="28D1DF3F" w14:textId="77777777" w:rsidR="00AC0D3D" w:rsidRPr="00AC0D3D" w:rsidRDefault="00AC0D3D" w:rsidP="00AC0D3D">
      <w:pPr>
        <w:tabs>
          <w:tab w:val="left" w:pos="993"/>
        </w:tabs>
        <w:spacing w:after="0" w:line="336" w:lineRule="auto"/>
        <w:ind w:firstLine="567"/>
        <w:jc w:val="both"/>
        <w:rPr>
          <w:rFonts w:ascii="Times New Roman" w:eastAsia="Times New Roman" w:hAnsi="Times New Roman"/>
          <w:i/>
          <w:iCs/>
          <w:sz w:val="26"/>
          <w:szCs w:val="26"/>
        </w:rPr>
      </w:pPr>
      <w:r w:rsidRPr="00AC0D3D">
        <w:rPr>
          <w:rFonts w:ascii="Times New Roman" w:eastAsia="Times New Roman" w:hAnsi="Times New Roman"/>
          <w:sz w:val="26"/>
          <w:szCs w:val="26"/>
        </w:rPr>
        <w:t xml:space="preserve">20. Chính phủ (2022), </w:t>
      </w:r>
      <w:r w:rsidRPr="00AC0D3D">
        <w:rPr>
          <w:rFonts w:ascii="Times New Roman" w:eastAsia="Times New Roman" w:hAnsi="Times New Roman"/>
          <w:i/>
          <w:iCs/>
          <w:sz w:val="26"/>
          <w:szCs w:val="26"/>
        </w:rPr>
        <w:t>Nghị định 111/2022 Quy định về hợp đồng một số loại công việc trong cơ quan hành chính nhà nước và đơn vị sự nghiệp công lập</w:t>
      </w:r>
    </w:p>
    <w:p w14:paraId="166E42DD" w14:textId="77777777" w:rsidR="00AC0D3D" w:rsidRPr="00AC0D3D" w:rsidRDefault="00AC0D3D" w:rsidP="00AC0D3D">
      <w:pPr>
        <w:tabs>
          <w:tab w:val="left" w:pos="993"/>
        </w:tabs>
        <w:spacing w:after="0" w:line="360" w:lineRule="auto"/>
        <w:ind w:firstLine="567"/>
        <w:jc w:val="both"/>
        <w:rPr>
          <w:rFonts w:ascii="Times New Roman" w:eastAsia="Times New Roman" w:hAnsi="Times New Roman"/>
          <w:i/>
          <w:iCs/>
          <w:sz w:val="26"/>
          <w:szCs w:val="26"/>
        </w:rPr>
      </w:pPr>
      <w:r w:rsidRPr="00AC0D3D">
        <w:rPr>
          <w:rFonts w:ascii="Times New Roman" w:eastAsia="Times New Roman" w:hAnsi="Times New Roman"/>
          <w:sz w:val="26"/>
          <w:szCs w:val="26"/>
        </w:rPr>
        <w:t>21.</w:t>
      </w:r>
      <w:r w:rsidRPr="00AC0D3D">
        <w:rPr>
          <w:rFonts w:ascii="Times New Roman" w:eastAsia="Times New Roman" w:hAnsi="Times New Roman"/>
          <w:i/>
          <w:iCs/>
          <w:sz w:val="26"/>
          <w:szCs w:val="26"/>
        </w:rPr>
        <w:t xml:space="preserve"> </w:t>
      </w:r>
      <w:r w:rsidRPr="00AC0D3D">
        <w:rPr>
          <w:rFonts w:ascii="Times New Roman" w:eastAsia="Times New Roman" w:hAnsi="Times New Roman"/>
          <w:sz w:val="26"/>
          <w:szCs w:val="26"/>
        </w:rPr>
        <w:t xml:space="preserve">Chính phủ (2024), </w:t>
      </w:r>
      <w:r w:rsidRPr="00AC0D3D">
        <w:rPr>
          <w:rFonts w:ascii="Times New Roman" w:eastAsia="Times New Roman" w:hAnsi="Times New Roman"/>
          <w:i/>
          <w:iCs/>
          <w:sz w:val="26"/>
          <w:szCs w:val="26"/>
        </w:rPr>
        <w:t>Nghị định số 38/2024 Quy định xử phạt vi phạm hành chính trong lĩnh vực Thủy sản</w:t>
      </w:r>
    </w:p>
    <w:p w14:paraId="1F07DCFF" w14:textId="77777777" w:rsidR="00AC0D3D" w:rsidRPr="00AC0D3D" w:rsidRDefault="00AC0D3D" w:rsidP="00AC0D3D">
      <w:pPr>
        <w:tabs>
          <w:tab w:val="left" w:pos="993"/>
        </w:tabs>
        <w:spacing w:after="0" w:line="336" w:lineRule="auto"/>
        <w:ind w:firstLine="567"/>
        <w:jc w:val="both"/>
        <w:rPr>
          <w:rFonts w:ascii="Times New Roman" w:eastAsia="Times New Roman" w:hAnsi="Times New Roman"/>
          <w:i/>
          <w:iCs/>
          <w:sz w:val="26"/>
          <w:szCs w:val="26"/>
        </w:rPr>
      </w:pPr>
      <w:r w:rsidRPr="00AC0D3D">
        <w:rPr>
          <w:rFonts w:ascii="Times New Roman" w:eastAsia="Times New Roman" w:hAnsi="Times New Roman"/>
          <w:sz w:val="26"/>
          <w:szCs w:val="26"/>
        </w:rPr>
        <w:t xml:space="preserve">22. Chính phủ (2025), </w:t>
      </w:r>
      <w:r w:rsidRPr="00AC0D3D">
        <w:rPr>
          <w:rFonts w:ascii="Times New Roman" w:eastAsia="Times New Roman" w:hAnsi="Times New Roman"/>
          <w:i/>
          <w:iCs/>
          <w:sz w:val="26"/>
          <w:szCs w:val="26"/>
        </w:rPr>
        <w:t>Quyết định số 49 của Thủ tướng Chính phủ Phê duyệt Chương trình quốc gia về bảo tồn các loài động vật hoang dã nguy cấp, quý, hiếm được ưu tiên bảo vệ đến năm 2030, tầm nhìn đến năm 2050</w:t>
      </w:r>
    </w:p>
    <w:p w14:paraId="0BB5EBC5" w14:textId="77777777" w:rsidR="00AC0D3D" w:rsidRPr="00AC0D3D" w:rsidRDefault="00AC0D3D" w:rsidP="00AC0D3D">
      <w:pPr>
        <w:tabs>
          <w:tab w:val="left" w:pos="993"/>
        </w:tabs>
        <w:spacing w:after="0" w:line="336" w:lineRule="auto"/>
        <w:ind w:firstLine="567"/>
        <w:jc w:val="both"/>
        <w:rPr>
          <w:rFonts w:ascii="Times New Roman" w:eastAsia="Times New Roman" w:hAnsi="Times New Roman"/>
          <w:i/>
          <w:iCs/>
          <w:sz w:val="26"/>
          <w:szCs w:val="26"/>
        </w:rPr>
      </w:pPr>
      <w:r w:rsidRPr="00AC0D3D">
        <w:rPr>
          <w:rFonts w:ascii="Times New Roman" w:eastAsia="Times New Roman" w:hAnsi="Times New Roman"/>
          <w:sz w:val="26"/>
          <w:szCs w:val="26"/>
        </w:rPr>
        <w:t xml:space="preserve">23. Chính phủ (2025), </w:t>
      </w:r>
      <w:r w:rsidRPr="00AC0D3D">
        <w:rPr>
          <w:rFonts w:ascii="Times New Roman" w:eastAsia="Times New Roman" w:hAnsi="Times New Roman"/>
          <w:i/>
          <w:iCs/>
          <w:sz w:val="26"/>
          <w:szCs w:val="26"/>
        </w:rPr>
        <w:t xml:space="preserve">Nghị định 190/2025 </w:t>
      </w:r>
      <w:bookmarkStart w:id="201" w:name="dieu_1"/>
      <w:r w:rsidRPr="00AC0D3D">
        <w:rPr>
          <w:rFonts w:ascii="Times New Roman" w:eastAsia="Times New Roman" w:hAnsi="Times New Roman"/>
          <w:i/>
          <w:iCs/>
          <w:sz w:val="26"/>
          <w:szCs w:val="26"/>
        </w:rPr>
        <w:t>Sửa đổi, bổ sung một số điều của Nghị định số 118/2021/NĐ-CP ngày 23 tháng 12 năm 2021 của Chính phủ quy định chi tiết một số điều và biện pháp thi hành Luật Xử lý vi phạm hành chính</w:t>
      </w:r>
      <w:bookmarkEnd w:id="201"/>
    </w:p>
    <w:p w14:paraId="5D22A2D5" w14:textId="77777777" w:rsidR="00AC0D3D" w:rsidRPr="00AC0D3D" w:rsidRDefault="00AC0D3D" w:rsidP="00AC0D3D">
      <w:pPr>
        <w:tabs>
          <w:tab w:val="left" w:pos="993"/>
        </w:tabs>
        <w:spacing w:after="0" w:line="336" w:lineRule="auto"/>
        <w:ind w:firstLine="567"/>
        <w:jc w:val="both"/>
        <w:rPr>
          <w:rFonts w:ascii="Times New Roman" w:eastAsia="Times New Roman" w:hAnsi="Times New Roman"/>
          <w:i/>
          <w:iCs/>
          <w:sz w:val="26"/>
          <w:szCs w:val="26"/>
        </w:rPr>
      </w:pPr>
      <w:r w:rsidRPr="00AC0D3D">
        <w:rPr>
          <w:rFonts w:ascii="Times New Roman" w:eastAsia="Times New Roman" w:hAnsi="Times New Roman"/>
          <w:sz w:val="26"/>
          <w:szCs w:val="26"/>
        </w:rPr>
        <w:t xml:space="preserve">24. Toà án Nhân dân tối cao (2018), </w:t>
      </w:r>
      <w:r w:rsidRPr="00AC0D3D">
        <w:rPr>
          <w:rFonts w:ascii="Times New Roman" w:eastAsia="Times New Roman" w:hAnsi="Times New Roman"/>
          <w:i/>
          <w:iCs/>
          <w:sz w:val="26"/>
          <w:szCs w:val="26"/>
        </w:rPr>
        <w:t>Nghị quyết số 05/2018 Hướng dẫn áp dụng Điều 234 về tội vi phạm quy định về bảo vệ động vật hoang dã và Điều 244 về tội vi phạm quy định về bảo vệ động vật nguy cấp, quý, hiếm của Bộ luật Hình sự</w:t>
      </w:r>
    </w:p>
    <w:p w14:paraId="14CD9D0C" w14:textId="77777777" w:rsidR="00AC0D3D" w:rsidRPr="00AC0D3D" w:rsidRDefault="00AC0D3D" w:rsidP="00AC0D3D">
      <w:pPr>
        <w:tabs>
          <w:tab w:val="left" w:pos="993"/>
        </w:tabs>
        <w:spacing w:after="0" w:line="336" w:lineRule="auto"/>
        <w:ind w:firstLine="567"/>
        <w:jc w:val="both"/>
        <w:rPr>
          <w:rFonts w:ascii="Times New Roman" w:eastAsia="Times New Roman" w:hAnsi="Times New Roman"/>
          <w:i/>
          <w:iCs/>
          <w:sz w:val="26"/>
          <w:szCs w:val="26"/>
        </w:rPr>
      </w:pPr>
      <w:r w:rsidRPr="00AC0D3D">
        <w:rPr>
          <w:rFonts w:ascii="Times New Roman" w:eastAsia="Times New Roman" w:hAnsi="Times New Roman"/>
          <w:sz w:val="26"/>
          <w:szCs w:val="26"/>
        </w:rPr>
        <w:t xml:space="preserve">25. Bộ Nông nghiệp và Phát triển Nông thôn (2019), </w:t>
      </w:r>
      <w:r w:rsidRPr="00AC0D3D">
        <w:rPr>
          <w:rFonts w:ascii="Times New Roman" w:eastAsia="Times New Roman" w:hAnsi="Times New Roman"/>
          <w:i/>
          <w:iCs/>
          <w:sz w:val="26"/>
          <w:szCs w:val="26"/>
        </w:rPr>
        <w:t>Thông tư số 29/2019 Quy định xử lý động vật rừng là tang vật, vật chứng; động vật rừng do tổ chức, cá nhân tự nguyện giao nộp Nhà nước</w:t>
      </w:r>
    </w:p>
    <w:p w14:paraId="2F0E9CC4" w14:textId="77777777" w:rsidR="00AC0D3D" w:rsidRPr="00AC0D3D" w:rsidRDefault="00AC0D3D" w:rsidP="00AC0D3D">
      <w:pPr>
        <w:tabs>
          <w:tab w:val="left" w:pos="993"/>
        </w:tabs>
        <w:spacing w:after="0" w:line="336" w:lineRule="auto"/>
        <w:ind w:firstLine="567"/>
        <w:jc w:val="both"/>
        <w:rPr>
          <w:rFonts w:ascii="Times New Roman" w:eastAsia="Times New Roman" w:hAnsi="Times New Roman"/>
          <w:i/>
          <w:iCs/>
          <w:sz w:val="26"/>
          <w:szCs w:val="26"/>
        </w:rPr>
      </w:pPr>
      <w:r w:rsidRPr="00AC0D3D">
        <w:rPr>
          <w:rFonts w:ascii="Times New Roman" w:eastAsia="Times New Roman" w:hAnsi="Times New Roman"/>
          <w:sz w:val="26"/>
          <w:szCs w:val="26"/>
        </w:rPr>
        <w:t xml:space="preserve">26. Bộ Nông nghiệp và Phát triển Nông thôn (2022), </w:t>
      </w:r>
      <w:r w:rsidRPr="00AC0D3D">
        <w:rPr>
          <w:rFonts w:ascii="Times New Roman" w:eastAsia="Times New Roman" w:hAnsi="Times New Roman"/>
          <w:i/>
          <w:iCs/>
          <w:sz w:val="26"/>
          <w:szCs w:val="26"/>
        </w:rPr>
        <w:t>Thông tư số 26/2022 Quy định về quản lý, truy xuất nguồn gốc lâm sản</w:t>
      </w:r>
    </w:p>
    <w:p w14:paraId="5EA0E903" w14:textId="77777777" w:rsidR="00AC0D3D" w:rsidRPr="00AC0D3D" w:rsidRDefault="00AC0D3D" w:rsidP="00AC0D3D">
      <w:pPr>
        <w:tabs>
          <w:tab w:val="left" w:pos="993"/>
        </w:tabs>
        <w:spacing w:after="0" w:line="336" w:lineRule="auto"/>
        <w:ind w:firstLine="567"/>
        <w:jc w:val="both"/>
        <w:rPr>
          <w:rFonts w:ascii="Times New Roman" w:eastAsia="Times New Roman" w:hAnsi="Times New Roman"/>
          <w:sz w:val="26"/>
          <w:szCs w:val="26"/>
        </w:rPr>
      </w:pPr>
      <w:r w:rsidRPr="00AC0D3D">
        <w:rPr>
          <w:rFonts w:ascii="Times New Roman" w:eastAsia="Times New Roman" w:hAnsi="Times New Roman"/>
          <w:sz w:val="26"/>
          <w:szCs w:val="26"/>
        </w:rPr>
        <w:t xml:space="preserve">27. Bộ Nông nghiệp và Môi trường (2025), </w:t>
      </w:r>
      <w:r w:rsidRPr="00AC0D3D">
        <w:rPr>
          <w:rFonts w:ascii="Times New Roman" w:eastAsia="Times New Roman" w:hAnsi="Times New Roman"/>
          <w:i/>
          <w:iCs/>
          <w:sz w:val="26"/>
          <w:szCs w:val="26"/>
        </w:rPr>
        <w:t>Thông tư số 27/2025 quy định về quản lý loài nguy cấp, quý, hiếm; nuôi động vật rừng thông thường và thực thi công ước về buôn bán quốc tế các loài động vật, thực vật hoang dã nguy cấp</w:t>
      </w:r>
    </w:p>
    <w:p w14:paraId="5E1801D0" w14:textId="77777777" w:rsidR="00AC0D3D" w:rsidRPr="00AC0D3D" w:rsidRDefault="00AC0D3D" w:rsidP="00AC0D3D">
      <w:pPr>
        <w:tabs>
          <w:tab w:val="left" w:pos="993"/>
        </w:tabs>
        <w:spacing w:after="0" w:line="336" w:lineRule="auto"/>
        <w:ind w:firstLine="567"/>
        <w:jc w:val="both"/>
        <w:rPr>
          <w:rFonts w:ascii="Times New Roman" w:eastAsia="Times New Roman" w:hAnsi="Times New Roman"/>
          <w:sz w:val="26"/>
          <w:szCs w:val="26"/>
        </w:rPr>
      </w:pPr>
      <w:r w:rsidRPr="00AC0D3D">
        <w:rPr>
          <w:rFonts w:ascii="Times New Roman" w:eastAsia="Times New Roman" w:hAnsi="Times New Roman"/>
          <w:sz w:val="26"/>
          <w:szCs w:val="26"/>
        </w:rPr>
        <w:lastRenderedPageBreak/>
        <w:t>28. Công ước quốc tế về buôn bán các loại động, thực vật hoang dã nguy cấp (CITES) năm 1973</w:t>
      </w:r>
    </w:p>
    <w:p w14:paraId="5A0A6DB7" w14:textId="77777777" w:rsidR="00AC0D3D" w:rsidRPr="00AC0D3D" w:rsidRDefault="00AC0D3D" w:rsidP="00AC0D3D">
      <w:pPr>
        <w:tabs>
          <w:tab w:val="left" w:pos="993"/>
        </w:tabs>
        <w:spacing w:after="0" w:line="336" w:lineRule="auto"/>
        <w:ind w:firstLine="567"/>
        <w:jc w:val="both"/>
        <w:rPr>
          <w:rFonts w:ascii="Times New Roman" w:eastAsia="Times New Roman" w:hAnsi="Times New Roman"/>
          <w:sz w:val="26"/>
          <w:szCs w:val="26"/>
        </w:rPr>
      </w:pPr>
      <w:r w:rsidRPr="00AC0D3D">
        <w:rPr>
          <w:rFonts w:ascii="Times New Roman" w:eastAsia="Times New Roman" w:hAnsi="Times New Roman"/>
          <w:sz w:val="26"/>
          <w:szCs w:val="26"/>
        </w:rPr>
        <w:t>29. Công ước về Đa dạng sinh học năm 1992</w:t>
      </w:r>
    </w:p>
    <w:p w14:paraId="5D1FE78F" w14:textId="77777777" w:rsidR="00AC0D3D" w:rsidRPr="00AC0D3D" w:rsidRDefault="00AC0D3D" w:rsidP="00AC0D3D">
      <w:pPr>
        <w:pBdr>
          <w:top w:val="nil"/>
          <w:left w:val="nil"/>
          <w:bottom w:val="nil"/>
          <w:right w:val="nil"/>
          <w:between w:val="nil"/>
        </w:pBdr>
        <w:tabs>
          <w:tab w:val="left" w:pos="993"/>
        </w:tabs>
        <w:spacing w:after="0" w:line="336" w:lineRule="auto"/>
        <w:ind w:firstLine="567"/>
        <w:jc w:val="both"/>
        <w:rPr>
          <w:rFonts w:ascii="Times New Roman" w:hAnsi="Times New Roman"/>
          <w:b/>
          <w:bCs/>
          <w:sz w:val="26"/>
          <w:szCs w:val="26"/>
        </w:rPr>
      </w:pPr>
      <w:r w:rsidRPr="00AC0D3D">
        <w:rPr>
          <w:rFonts w:ascii="Times New Roman" w:hAnsi="Times New Roman"/>
          <w:b/>
          <w:bCs/>
          <w:sz w:val="26"/>
          <w:szCs w:val="26"/>
        </w:rPr>
        <w:t>II. TÀI LIỆU THAM KHẢO</w:t>
      </w:r>
    </w:p>
    <w:p w14:paraId="2C03503D" w14:textId="77777777" w:rsidR="00AC0D3D" w:rsidRPr="00AC0D3D" w:rsidRDefault="00AC0D3D" w:rsidP="00AC0D3D">
      <w:pPr>
        <w:pBdr>
          <w:top w:val="nil"/>
          <w:left w:val="nil"/>
          <w:bottom w:val="nil"/>
          <w:right w:val="nil"/>
          <w:between w:val="nil"/>
        </w:pBdr>
        <w:tabs>
          <w:tab w:val="left" w:pos="993"/>
        </w:tabs>
        <w:spacing w:after="0" w:line="336" w:lineRule="auto"/>
        <w:ind w:firstLine="567"/>
        <w:jc w:val="both"/>
        <w:rPr>
          <w:rFonts w:ascii="Times New Roman" w:hAnsi="Times New Roman"/>
          <w:b/>
          <w:bCs/>
          <w:sz w:val="26"/>
          <w:szCs w:val="26"/>
        </w:rPr>
      </w:pPr>
      <w:r w:rsidRPr="00AC0D3D">
        <w:rPr>
          <w:rFonts w:ascii="Times New Roman" w:hAnsi="Times New Roman"/>
          <w:b/>
          <w:bCs/>
          <w:sz w:val="26"/>
          <w:szCs w:val="26"/>
        </w:rPr>
        <w:t>1. Tài liệu tham khảo tiếng Việt</w:t>
      </w:r>
    </w:p>
    <w:p w14:paraId="1629EE3C" w14:textId="77777777" w:rsidR="00AC0D3D" w:rsidRPr="00AC0D3D" w:rsidRDefault="00AC0D3D" w:rsidP="00AC0D3D">
      <w:pPr>
        <w:tabs>
          <w:tab w:val="left" w:pos="993"/>
        </w:tabs>
        <w:spacing w:after="0" w:line="360" w:lineRule="auto"/>
        <w:ind w:firstLine="567"/>
        <w:jc w:val="both"/>
        <w:rPr>
          <w:rFonts w:ascii="Times New Roman" w:eastAsia="Times New Roman" w:hAnsi="Times New Roman"/>
          <w:sz w:val="26"/>
          <w:szCs w:val="26"/>
        </w:rPr>
      </w:pPr>
      <w:r w:rsidRPr="00AC0D3D">
        <w:rPr>
          <w:rFonts w:ascii="Times New Roman" w:eastAsia="Times New Roman" w:hAnsi="Times New Roman"/>
          <w:sz w:val="26"/>
          <w:szCs w:val="26"/>
        </w:rPr>
        <w:t xml:space="preserve">30. Nguyễn Thị Kim Diễm (2024), </w:t>
      </w:r>
      <w:r w:rsidRPr="00AC0D3D">
        <w:rPr>
          <w:rFonts w:ascii="Times New Roman" w:eastAsia="Times New Roman" w:hAnsi="Times New Roman"/>
          <w:i/>
          <w:iCs/>
          <w:sz w:val="26"/>
          <w:szCs w:val="26"/>
        </w:rPr>
        <w:t>Pháp luật về bảo vệ động vật rừng hoang dã ở Việt Nam</w:t>
      </w:r>
      <w:r w:rsidRPr="00AC0D3D">
        <w:rPr>
          <w:rFonts w:ascii="Times New Roman" w:eastAsia="Times New Roman" w:hAnsi="Times New Roman"/>
          <w:sz w:val="26"/>
          <w:szCs w:val="26"/>
        </w:rPr>
        <w:t>, Đề án Thạc sĩ Luật Kinh tế, Trường Đại học Luật, Đại học Huế</w:t>
      </w:r>
    </w:p>
    <w:p w14:paraId="61A51E81" w14:textId="77777777" w:rsidR="00AC0D3D" w:rsidRPr="00AC0D3D" w:rsidRDefault="00AC0D3D" w:rsidP="00AC0D3D">
      <w:pPr>
        <w:tabs>
          <w:tab w:val="left" w:pos="993"/>
        </w:tabs>
        <w:spacing w:after="0" w:line="360" w:lineRule="auto"/>
        <w:ind w:firstLine="567"/>
        <w:jc w:val="both"/>
        <w:rPr>
          <w:rFonts w:ascii="Times New Roman" w:eastAsia="Times New Roman" w:hAnsi="Times New Roman"/>
          <w:sz w:val="26"/>
          <w:szCs w:val="26"/>
        </w:rPr>
      </w:pPr>
      <w:r w:rsidRPr="00AC0D3D">
        <w:rPr>
          <w:rFonts w:ascii="Times New Roman" w:eastAsia="Times New Roman" w:hAnsi="Times New Roman"/>
          <w:sz w:val="26"/>
          <w:szCs w:val="26"/>
        </w:rPr>
        <w:t xml:space="preserve">31. Nguyễn Thị Trang Dung (2021), </w:t>
      </w:r>
      <w:r w:rsidRPr="00AC0D3D">
        <w:rPr>
          <w:rFonts w:ascii="Times New Roman" w:eastAsia="Times New Roman" w:hAnsi="Times New Roman"/>
          <w:i/>
          <w:iCs/>
          <w:sz w:val="26"/>
          <w:szCs w:val="26"/>
        </w:rPr>
        <w:t>Pháp luật về xử lý vi phạm trong việc bảo tồn các loài động vật rừng nguy cấp, quý hiếm, qua thực tiễn thi hành tại tỉnh Đăk Lăk</w:t>
      </w:r>
      <w:r w:rsidRPr="00AC0D3D">
        <w:rPr>
          <w:rFonts w:ascii="Times New Roman" w:eastAsia="Times New Roman" w:hAnsi="Times New Roman"/>
          <w:sz w:val="26"/>
          <w:szCs w:val="26"/>
        </w:rPr>
        <w:t>, Luận văn Thạc sĩ Luật Kinh tế, Trường Đại học Luật, Đại học Huế</w:t>
      </w:r>
    </w:p>
    <w:p w14:paraId="1690293C" w14:textId="77777777" w:rsidR="00AC0D3D" w:rsidRPr="00AC0D3D" w:rsidRDefault="00AC0D3D" w:rsidP="00AC0D3D">
      <w:pPr>
        <w:tabs>
          <w:tab w:val="left" w:pos="993"/>
        </w:tabs>
        <w:spacing w:after="0" w:line="336" w:lineRule="auto"/>
        <w:ind w:firstLine="567"/>
        <w:jc w:val="both"/>
        <w:rPr>
          <w:rFonts w:ascii="Times New Roman" w:eastAsia="Times New Roman" w:hAnsi="Times New Roman"/>
          <w:sz w:val="26"/>
          <w:szCs w:val="26"/>
        </w:rPr>
      </w:pPr>
      <w:r w:rsidRPr="00AC0D3D">
        <w:rPr>
          <w:rFonts w:ascii="Times New Roman" w:eastAsia="Times New Roman" w:hAnsi="Times New Roman"/>
          <w:sz w:val="26"/>
          <w:szCs w:val="26"/>
        </w:rPr>
        <w:t xml:space="preserve">32. Huỳnh Thị Hà Giang (2023), </w:t>
      </w:r>
      <w:r w:rsidRPr="00AC0D3D">
        <w:rPr>
          <w:rFonts w:ascii="Times New Roman" w:eastAsia="Times New Roman" w:hAnsi="Times New Roman"/>
          <w:i/>
          <w:iCs/>
          <w:sz w:val="26"/>
          <w:szCs w:val="26"/>
        </w:rPr>
        <w:t>Pháp luật về xử lý vi phạm trong lĩnh vực bảo vệ động vật rừng hoang dã, qua thực tiễn huyện Kbang</w:t>
      </w:r>
      <w:r w:rsidRPr="00AC0D3D">
        <w:rPr>
          <w:rFonts w:ascii="Times New Roman" w:eastAsia="Times New Roman" w:hAnsi="Times New Roman"/>
          <w:sz w:val="26"/>
          <w:szCs w:val="26"/>
        </w:rPr>
        <w:t xml:space="preserve">, </w:t>
      </w:r>
      <w:r w:rsidRPr="00AC0D3D">
        <w:rPr>
          <w:rFonts w:ascii="Times New Roman" w:eastAsia="Times New Roman" w:hAnsi="Times New Roman"/>
          <w:i/>
          <w:iCs/>
          <w:sz w:val="26"/>
          <w:szCs w:val="26"/>
        </w:rPr>
        <w:t>tỉnh Gia Lai</w:t>
      </w:r>
      <w:r w:rsidRPr="00AC0D3D">
        <w:rPr>
          <w:rFonts w:ascii="Times New Roman" w:eastAsia="Times New Roman" w:hAnsi="Times New Roman"/>
          <w:sz w:val="26"/>
          <w:szCs w:val="26"/>
        </w:rPr>
        <w:t>, Luận văn Thạc sĩ Luật Kinh tế, Trường Đại học Luật, Đại học Huế</w:t>
      </w:r>
    </w:p>
    <w:p w14:paraId="338AABA1" w14:textId="77777777" w:rsidR="00AC0D3D" w:rsidRPr="00AC0D3D" w:rsidRDefault="00AC0D3D" w:rsidP="00AC0D3D">
      <w:pPr>
        <w:tabs>
          <w:tab w:val="left" w:pos="993"/>
        </w:tabs>
        <w:spacing w:after="0" w:line="336" w:lineRule="auto"/>
        <w:ind w:firstLine="567"/>
        <w:jc w:val="both"/>
        <w:rPr>
          <w:rFonts w:ascii="Times New Roman" w:eastAsia="Times New Roman" w:hAnsi="Times New Roman"/>
          <w:sz w:val="26"/>
          <w:szCs w:val="26"/>
        </w:rPr>
      </w:pPr>
      <w:r w:rsidRPr="00AC0D3D">
        <w:rPr>
          <w:rFonts w:ascii="Times New Roman" w:eastAsia="Times New Roman" w:hAnsi="Times New Roman"/>
          <w:sz w:val="26"/>
          <w:szCs w:val="26"/>
        </w:rPr>
        <w:t xml:space="preserve">33. Bùi Thị Hà (2015), </w:t>
      </w:r>
      <w:r w:rsidRPr="00AC0D3D">
        <w:rPr>
          <w:rFonts w:ascii="Times New Roman" w:eastAsia="Times New Roman" w:hAnsi="Times New Roman"/>
          <w:i/>
          <w:iCs/>
          <w:sz w:val="26"/>
          <w:szCs w:val="26"/>
        </w:rPr>
        <w:t>Pháp luật về bảo vệ động vật hoang dã ở Việt Nam</w:t>
      </w:r>
      <w:r w:rsidRPr="00AC0D3D">
        <w:rPr>
          <w:rFonts w:ascii="Times New Roman" w:eastAsia="Times New Roman" w:hAnsi="Times New Roman"/>
          <w:sz w:val="26"/>
          <w:szCs w:val="26"/>
        </w:rPr>
        <w:t>, Luận văn thạc sĩ Luật học, Khoa Luật – Đại học quốc gia Hà Nội</w:t>
      </w:r>
    </w:p>
    <w:p w14:paraId="69E7083E" w14:textId="77777777" w:rsidR="00AC0D3D" w:rsidRPr="00AC0D3D" w:rsidRDefault="00AC0D3D" w:rsidP="00AC0D3D">
      <w:pPr>
        <w:tabs>
          <w:tab w:val="left" w:pos="993"/>
        </w:tabs>
        <w:spacing w:after="0" w:line="336" w:lineRule="auto"/>
        <w:ind w:firstLine="567"/>
        <w:jc w:val="both"/>
        <w:rPr>
          <w:rFonts w:ascii="Times New Roman" w:eastAsia="Times New Roman" w:hAnsi="Times New Roman"/>
          <w:sz w:val="26"/>
          <w:szCs w:val="26"/>
        </w:rPr>
      </w:pPr>
      <w:r w:rsidRPr="00AC0D3D">
        <w:rPr>
          <w:rFonts w:ascii="Times New Roman" w:eastAsia="Times New Roman" w:hAnsi="Times New Roman"/>
          <w:sz w:val="26"/>
          <w:szCs w:val="26"/>
        </w:rPr>
        <w:t xml:space="preserve">34. Lại Viết Quang, Nguyễn Đức Hạnh (2021), </w:t>
      </w:r>
      <w:r w:rsidRPr="00AC0D3D">
        <w:rPr>
          <w:rFonts w:ascii="Times New Roman" w:eastAsia="Times New Roman" w:hAnsi="Times New Roman"/>
          <w:i/>
          <w:iCs/>
          <w:sz w:val="26"/>
          <w:szCs w:val="26"/>
        </w:rPr>
        <w:t>Giáo trình Hoạt động của Viện kiểm sát Nhân dân trong giải quyết vụ án về động vật hoang dã</w:t>
      </w:r>
      <w:r w:rsidRPr="00AC0D3D">
        <w:rPr>
          <w:rFonts w:ascii="Times New Roman" w:eastAsia="Times New Roman" w:hAnsi="Times New Roman"/>
          <w:sz w:val="26"/>
          <w:szCs w:val="26"/>
        </w:rPr>
        <w:t>, Nhà xuất bản Đại học quốc gia Hà Nội, Hà Nội</w:t>
      </w:r>
    </w:p>
    <w:p w14:paraId="5F341AAC" w14:textId="77777777" w:rsidR="00AC0D3D" w:rsidRPr="00AC0D3D" w:rsidRDefault="00AC0D3D" w:rsidP="00AC0D3D">
      <w:pPr>
        <w:tabs>
          <w:tab w:val="left" w:pos="993"/>
        </w:tabs>
        <w:spacing w:after="0" w:line="336" w:lineRule="auto"/>
        <w:ind w:firstLine="567"/>
        <w:jc w:val="both"/>
        <w:rPr>
          <w:rFonts w:ascii="Times New Roman" w:eastAsia="Times New Roman" w:hAnsi="Times New Roman"/>
          <w:sz w:val="26"/>
          <w:szCs w:val="26"/>
        </w:rPr>
      </w:pPr>
      <w:r w:rsidRPr="00AC0D3D">
        <w:rPr>
          <w:rFonts w:ascii="Times New Roman" w:eastAsia="Times New Roman" w:hAnsi="Times New Roman"/>
          <w:sz w:val="26"/>
          <w:szCs w:val="26"/>
        </w:rPr>
        <w:t xml:space="preserve">35. Nguyễn Đức Hạnh, Võ Ngọc Khánh Linh (2025), </w:t>
      </w:r>
      <w:r w:rsidRPr="00AC0D3D">
        <w:rPr>
          <w:rFonts w:ascii="Times New Roman" w:eastAsia="Times New Roman" w:hAnsi="Times New Roman"/>
          <w:i/>
          <w:iCs/>
          <w:sz w:val="26"/>
          <w:szCs w:val="26"/>
        </w:rPr>
        <w:t>Thực tiễn xử lý các vụ án liên quan đến động vật hoang dã: khó khăn và thách thức</w:t>
      </w:r>
      <w:r w:rsidRPr="00AC0D3D">
        <w:rPr>
          <w:rFonts w:ascii="Times New Roman" w:eastAsia="Times New Roman" w:hAnsi="Times New Roman"/>
          <w:sz w:val="26"/>
          <w:szCs w:val="26"/>
        </w:rPr>
        <w:t xml:space="preserve">, bài viết Hội thảo </w:t>
      </w:r>
      <w:r w:rsidRPr="00AC0D3D">
        <w:rPr>
          <w:rFonts w:ascii="Times New Roman" w:eastAsia="Times New Roman" w:hAnsi="Times New Roman"/>
          <w:i/>
          <w:iCs/>
          <w:sz w:val="26"/>
          <w:szCs w:val="26"/>
        </w:rPr>
        <w:t>“Xử lý các vụ án hình sự liên quan đến động vật hoang dã: Thực trạng và Giải pháp”</w:t>
      </w:r>
      <w:r w:rsidRPr="00AC0D3D">
        <w:rPr>
          <w:rFonts w:ascii="Times New Roman" w:eastAsia="Times New Roman" w:hAnsi="Times New Roman"/>
          <w:sz w:val="26"/>
          <w:szCs w:val="26"/>
        </w:rPr>
        <w:t xml:space="preserve"> tại TP Hồ Chí Minh</w:t>
      </w:r>
    </w:p>
    <w:p w14:paraId="6CF024C1" w14:textId="77777777" w:rsidR="00AC0D3D" w:rsidRPr="00AC0D3D" w:rsidRDefault="00AC0D3D" w:rsidP="00AC0D3D">
      <w:pPr>
        <w:tabs>
          <w:tab w:val="left" w:pos="993"/>
        </w:tabs>
        <w:spacing w:after="0" w:line="360" w:lineRule="auto"/>
        <w:ind w:firstLine="567"/>
        <w:jc w:val="both"/>
        <w:rPr>
          <w:rFonts w:ascii="Times New Roman" w:eastAsia="Times New Roman" w:hAnsi="Times New Roman"/>
          <w:sz w:val="26"/>
          <w:szCs w:val="26"/>
        </w:rPr>
      </w:pPr>
      <w:r w:rsidRPr="00AC0D3D">
        <w:rPr>
          <w:rFonts w:ascii="Times New Roman" w:eastAsia="Times New Roman" w:hAnsi="Times New Roman"/>
          <w:sz w:val="26"/>
          <w:szCs w:val="26"/>
        </w:rPr>
        <w:t xml:space="preserve">36. Phạm Lê Liên (Chủ biên) (2016), </w:t>
      </w:r>
      <w:r w:rsidRPr="00AC0D3D">
        <w:rPr>
          <w:rFonts w:ascii="Times New Roman" w:eastAsia="Times New Roman" w:hAnsi="Times New Roman"/>
          <w:i/>
          <w:iCs/>
          <w:sz w:val="26"/>
          <w:szCs w:val="26"/>
        </w:rPr>
        <w:t>Từ điển tiếng Việt thông dụng</w:t>
      </w:r>
      <w:r w:rsidRPr="00AC0D3D">
        <w:rPr>
          <w:rFonts w:ascii="Times New Roman" w:eastAsia="Times New Roman" w:hAnsi="Times New Roman"/>
          <w:sz w:val="26"/>
          <w:szCs w:val="26"/>
        </w:rPr>
        <w:t>, Nhà xuất bản Hồng Đức, Hà Nội</w:t>
      </w:r>
    </w:p>
    <w:p w14:paraId="53BEEC02" w14:textId="77777777" w:rsidR="00AC0D3D" w:rsidRPr="00AC0D3D" w:rsidRDefault="00AC0D3D" w:rsidP="00AC0D3D">
      <w:pPr>
        <w:tabs>
          <w:tab w:val="left" w:pos="993"/>
        </w:tabs>
        <w:spacing w:after="0" w:line="360" w:lineRule="auto"/>
        <w:ind w:firstLine="567"/>
        <w:jc w:val="both"/>
        <w:rPr>
          <w:rFonts w:ascii="Times New Roman" w:eastAsia="Times New Roman" w:hAnsi="Times New Roman"/>
          <w:sz w:val="26"/>
          <w:szCs w:val="26"/>
        </w:rPr>
      </w:pPr>
      <w:r w:rsidRPr="00AC0D3D">
        <w:rPr>
          <w:rFonts w:ascii="Times New Roman" w:eastAsia="Times New Roman" w:hAnsi="Times New Roman"/>
          <w:sz w:val="26"/>
          <w:szCs w:val="26"/>
        </w:rPr>
        <w:t xml:space="preserve">37. Viện Khoa học và Pháp lý (2006), </w:t>
      </w:r>
      <w:r w:rsidRPr="00AC0D3D">
        <w:rPr>
          <w:rFonts w:ascii="Times New Roman" w:eastAsia="Times New Roman" w:hAnsi="Times New Roman"/>
          <w:i/>
          <w:iCs/>
          <w:sz w:val="26"/>
          <w:szCs w:val="26"/>
        </w:rPr>
        <w:t>Từ điển Luật học</w:t>
      </w:r>
      <w:r w:rsidRPr="00AC0D3D">
        <w:rPr>
          <w:rFonts w:ascii="Times New Roman" w:eastAsia="Times New Roman" w:hAnsi="Times New Roman"/>
          <w:sz w:val="26"/>
          <w:szCs w:val="26"/>
        </w:rPr>
        <w:t>, Nhà xuất bản Tư pháp, Hà Nội</w:t>
      </w:r>
    </w:p>
    <w:p w14:paraId="5E70F825" w14:textId="77777777" w:rsidR="00AC0D3D" w:rsidRPr="00AC0D3D" w:rsidRDefault="00AC0D3D" w:rsidP="00AC0D3D">
      <w:pPr>
        <w:tabs>
          <w:tab w:val="left" w:pos="993"/>
        </w:tabs>
        <w:spacing w:after="0" w:line="360" w:lineRule="auto"/>
        <w:ind w:firstLine="567"/>
        <w:jc w:val="both"/>
        <w:rPr>
          <w:rFonts w:ascii="Times New Roman" w:eastAsia="Times New Roman" w:hAnsi="Times New Roman"/>
          <w:sz w:val="26"/>
          <w:szCs w:val="26"/>
        </w:rPr>
      </w:pPr>
      <w:r w:rsidRPr="00AC0D3D">
        <w:rPr>
          <w:rFonts w:ascii="Times New Roman" w:eastAsia="Times New Roman" w:hAnsi="Times New Roman"/>
          <w:sz w:val="26"/>
          <w:szCs w:val="26"/>
        </w:rPr>
        <w:t xml:space="preserve">38. WCS Việt Nam (2022), </w:t>
      </w:r>
      <w:r w:rsidRPr="00AC0D3D">
        <w:rPr>
          <w:rFonts w:ascii="Times New Roman" w:eastAsia="Times New Roman" w:hAnsi="Times New Roman"/>
          <w:i/>
          <w:iCs/>
          <w:sz w:val="26"/>
          <w:szCs w:val="26"/>
        </w:rPr>
        <w:t>Báo cáo nghiên cứu pháp luật tương trợ tư pháp về hình sự và thực trạng hoạt động tương trợ tư pháp về hình sự giữa Việt Nam với một số quốc gia châu Phi</w:t>
      </w:r>
    </w:p>
    <w:p w14:paraId="2EEC811A" w14:textId="77777777" w:rsidR="00AC0D3D" w:rsidRPr="00AC0D3D" w:rsidRDefault="00AC0D3D" w:rsidP="00AC0D3D">
      <w:pPr>
        <w:tabs>
          <w:tab w:val="left" w:pos="993"/>
        </w:tabs>
        <w:spacing w:after="0" w:line="360" w:lineRule="auto"/>
        <w:ind w:firstLine="567"/>
        <w:jc w:val="both"/>
        <w:rPr>
          <w:rFonts w:ascii="Times New Roman" w:eastAsia="Times New Roman" w:hAnsi="Times New Roman"/>
          <w:sz w:val="26"/>
          <w:szCs w:val="26"/>
        </w:rPr>
      </w:pPr>
      <w:r w:rsidRPr="00AC0D3D">
        <w:rPr>
          <w:rFonts w:ascii="Times New Roman" w:eastAsia="Times New Roman" w:hAnsi="Times New Roman"/>
          <w:sz w:val="26"/>
          <w:szCs w:val="26"/>
        </w:rPr>
        <w:t xml:space="preserve">39. Trần Thị Thu Hiền, Nguyễn Đào Mai Khánh, Nguyễn Lương Nguyên (2023), </w:t>
      </w:r>
      <w:r w:rsidRPr="00AC0D3D">
        <w:rPr>
          <w:rFonts w:ascii="Times New Roman" w:eastAsia="Times New Roman" w:hAnsi="Times New Roman"/>
          <w:i/>
          <w:iCs/>
          <w:sz w:val="26"/>
          <w:szCs w:val="26"/>
        </w:rPr>
        <w:t>Khung pháp lý xử lý vi phạm pháp luật về bảo vệ động vật hoang dã trên không gian mạng tại Việt Nam</w:t>
      </w:r>
      <w:r w:rsidRPr="00AC0D3D">
        <w:rPr>
          <w:rFonts w:ascii="Times New Roman" w:eastAsia="Times New Roman" w:hAnsi="Times New Roman"/>
          <w:sz w:val="26"/>
          <w:szCs w:val="26"/>
        </w:rPr>
        <w:t xml:space="preserve">, Kỷ yếu Hội thảo khoa học “Pháp luật về phòng ngừa, xử lý các </w:t>
      </w:r>
      <w:r w:rsidRPr="00AC0D3D">
        <w:rPr>
          <w:rFonts w:ascii="Times New Roman" w:eastAsia="Times New Roman" w:hAnsi="Times New Roman"/>
          <w:sz w:val="26"/>
          <w:szCs w:val="26"/>
        </w:rPr>
        <w:lastRenderedPageBreak/>
        <w:t>hành vi vi phạm quy định về bảo vệ động vật hoang dã”, Trường Đại học Luật – Đại học quốc gia Hà Nội</w:t>
      </w:r>
    </w:p>
    <w:p w14:paraId="42219E3C" w14:textId="77777777" w:rsidR="00AC0D3D" w:rsidRPr="00AC0D3D" w:rsidRDefault="00AC0D3D" w:rsidP="00AC0D3D">
      <w:pPr>
        <w:tabs>
          <w:tab w:val="left" w:pos="993"/>
        </w:tabs>
        <w:spacing w:after="0" w:line="336" w:lineRule="auto"/>
        <w:ind w:firstLine="567"/>
        <w:jc w:val="both"/>
        <w:rPr>
          <w:rFonts w:ascii="Times New Roman" w:eastAsia="Times New Roman" w:hAnsi="Times New Roman"/>
          <w:sz w:val="26"/>
          <w:szCs w:val="26"/>
        </w:rPr>
      </w:pPr>
      <w:r w:rsidRPr="00AC0D3D">
        <w:rPr>
          <w:rFonts w:ascii="Times New Roman" w:eastAsia="Times New Roman" w:hAnsi="Times New Roman"/>
          <w:sz w:val="26"/>
          <w:szCs w:val="26"/>
        </w:rPr>
        <w:t xml:space="preserve">40. Nguyễn Hoàng Nam (2023), </w:t>
      </w:r>
      <w:r w:rsidRPr="00AC0D3D">
        <w:rPr>
          <w:rFonts w:ascii="Times New Roman" w:eastAsia="Times New Roman" w:hAnsi="Times New Roman"/>
          <w:i/>
          <w:iCs/>
          <w:sz w:val="26"/>
          <w:szCs w:val="26"/>
        </w:rPr>
        <w:t>Pháp luật Mỹ và châu Âu về bảo vệ động vật</w:t>
      </w:r>
      <w:r w:rsidRPr="00AC0D3D">
        <w:rPr>
          <w:rFonts w:ascii="Times New Roman" w:eastAsia="Times New Roman" w:hAnsi="Times New Roman"/>
          <w:sz w:val="26"/>
          <w:szCs w:val="26"/>
        </w:rPr>
        <w:t>, Tạp chí Môi trường số 01/2023</w:t>
      </w:r>
    </w:p>
    <w:p w14:paraId="1EC02AD5" w14:textId="77777777" w:rsidR="00AC0D3D" w:rsidRPr="00AC0D3D" w:rsidRDefault="00AC0D3D" w:rsidP="00AC0D3D">
      <w:pPr>
        <w:tabs>
          <w:tab w:val="left" w:pos="993"/>
        </w:tabs>
        <w:spacing w:after="0" w:line="360" w:lineRule="auto"/>
        <w:ind w:firstLine="567"/>
        <w:jc w:val="both"/>
        <w:rPr>
          <w:rFonts w:ascii="Times New Roman" w:eastAsia="Times New Roman" w:hAnsi="Times New Roman"/>
          <w:sz w:val="26"/>
          <w:szCs w:val="26"/>
        </w:rPr>
      </w:pPr>
      <w:r w:rsidRPr="00AC0D3D">
        <w:rPr>
          <w:rFonts w:ascii="Times New Roman" w:eastAsia="Times New Roman" w:hAnsi="Times New Roman"/>
          <w:sz w:val="26"/>
          <w:szCs w:val="26"/>
        </w:rPr>
        <w:t xml:space="preserve">41. Trường Đại học Luật Hà Nội (2020), </w:t>
      </w:r>
      <w:r w:rsidRPr="00AC0D3D">
        <w:rPr>
          <w:rFonts w:ascii="Times New Roman" w:eastAsia="Times New Roman" w:hAnsi="Times New Roman"/>
          <w:i/>
          <w:iCs/>
          <w:sz w:val="26"/>
          <w:szCs w:val="26"/>
        </w:rPr>
        <w:t>Giáo trình Lý luận chung về nhà nước và pháp luật</w:t>
      </w:r>
      <w:r w:rsidRPr="00AC0D3D">
        <w:rPr>
          <w:rFonts w:ascii="Times New Roman" w:eastAsia="Times New Roman" w:hAnsi="Times New Roman"/>
          <w:sz w:val="26"/>
          <w:szCs w:val="26"/>
        </w:rPr>
        <w:t>, Nhà xuất bản Tư pháp, Hà Nội</w:t>
      </w:r>
    </w:p>
    <w:p w14:paraId="4D37E859" w14:textId="77777777" w:rsidR="00AC0D3D" w:rsidRPr="002B5825" w:rsidRDefault="00AC0D3D" w:rsidP="00AC0D3D">
      <w:pPr>
        <w:tabs>
          <w:tab w:val="left" w:pos="993"/>
        </w:tabs>
        <w:spacing w:after="0" w:line="360" w:lineRule="auto"/>
        <w:ind w:firstLine="567"/>
        <w:jc w:val="both"/>
        <w:rPr>
          <w:rFonts w:ascii="Times New Roman" w:eastAsia="Times New Roman" w:hAnsi="Times New Roman"/>
          <w:sz w:val="26"/>
          <w:szCs w:val="26"/>
        </w:rPr>
      </w:pPr>
      <w:r w:rsidRPr="00AC0D3D">
        <w:rPr>
          <w:rFonts w:ascii="Times New Roman" w:eastAsia="Times New Roman" w:hAnsi="Times New Roman"/>
          <w:sz w:val="26"/>
          <w:szCs w:val="26"/>
        </w:rPr>
        <w:t xml:space="preserve">42. Phạm </w:t>
      </w:r>
      <w:r w:rsidRPr="002B5825">
        <w:rPr>
          <w:rFonts w:ascii="Times New Roman" w:eastAsia="Times New Roman" w:hAnsi="Times New Roman"/>
          <w:sz w:val="26"/>
          <w:szCs w:val="26"/>
        </w:rPr>
        <w:t xml:space="preserve">Văn Lành, Nguyễn Ngọc Kim Nguyên, Trương Bảo Ngọc (2023), </w:t>
      </w:r>
      <w:r w:rsidRPr="002B5825">
        <w:rPr>
          <w:rFonts w:ascii="Times New Roman" w:eastAsia="Times New Roman" w:hAnsi="Times New Roman"/>
          <w:i/>
          <w:iCs/>
          <w:sz w:val="26"/>
          <w:szCs w:val="26"/>
        </w:rPr>
        <w:t>Hoàn thiện pháp luật hình sự Việt Nam về xử lý các hành vi vi phạm quy định về bảo vệ động vật hoang dã – Kinh nghiệm từ một số quốc gia</w:t>
      </w:r>
      <w:r w:rsidRPr="002B5825">
        <w:rPr>
          <w:rFonts w:ascii="Times New Roman" w:eastAsia="Times New Roman" w:hAnsi="Times New Roman"/>
          <w:sz w:val="26"/>
          <w:szCs w:val="26"/>
        </w:rPr>
        <w:t>, Kỷ yếu Hội thảo khoa học Pháp luật về phòng ngừa, xử lý các hành vi vi phạm quy định về bảo vệ động vật hoang dã, Trường Đại học Luật – Đại học quốc gia Hà Nội</w:t>
      </w:r>
    </w:p>
    <w:p w14:paraId="74D9764C" w14:textId="77777777" w:rsidR="00AC0D3D" w:rsidRPr="002B5825" w:rsidRDefault="00AC0D3D" w:rsidP="00AC0D3D">
      <w:pPr>
        <w:tabs>
          <w:tab w:val="left" w:pos="993"/>
        </w:tabs>
        <w:spacing w:after="0" w:line="360" w:lineRule="auto"/>
        <w:ind w:firstLine="567"/>
        <w:jc w:val="both"/>
        <w:rPr>
          <w:rFonts w:ascii="Times New Roman" w:eastAsia="Times New Roman" w:hAnsi="Times New Roman"/>
          <w:sz w:val="26"/>
          <w:szCs w:val="26"/>
        </w:rPr>
      </w:pPr>
      <w:r w:rsidRPr="002B5825">
        <w:rPr>
          <w:rFonts w:ascii="Times New Roman" w:eastAsia="Times New Roman" w:hAnsi="Times New Roman"/>
          <w:sz w:val="26"/>
          <w:szCs w:val="26"/>
        </w:rPr>
        <w:t xml:space="preserve">43. Tăng Xuân Phương (2022), </w:t>
      </w:r>
      <w:r w:rsidRPr="002B5825">
        <w:rPr>
          <w:rFonts w:ascii="Times New Roman" w:eastAsia="Times New Roman" w:hAnsi="Times New Roman"/>
          <w:i/>
          <w:sz w:val="26"/>
          <w:szCs w:val="26"/>
        </w:rPr>
        <w:t>Bất cập và khuyến nghị trong xử lý vi phạm về động vật hoang dã</w:t>
      </w:r>
      <w:r w:rsidRPr="002B5825">
        <w:rPr>
          <w:rFonts w:ascii="Times New Roman" w:eastAsia="Times New Roman" w:hAnsi="Times New Roman"/>
          <w:sz w:val="26"/>
          <w:szCs w:val="26"/>
        </w:rPr>
        <w:t>, Bản tin Chính sách PanNature số 32</w:t>
      </w:r>
    </w:p>
    <w:p w14:paraId="559C24E3" w14:textId="77777777" w:rsidR="00AC0D3D" w:rsidRPr="002B5825" w:rsidRDefault="00AC0D3D" w:rsidP="00AC0D3D">
      <w:pPr>
        <w:tabs>
          <w:tab w:val="left" w:pos="993"/>
        </w:tabs>
        <w:spacing w:after="0" w:line="336" w:lineRule="auto"/>
        <w:ind w:firstLine="567"/>
        <w:jc w:val="both"/>
        <w:rPr>
          <w:rFonts w:ascii="Times New Roman" w:eastAsia="Times New Roman" w:hAnsi="Times New Roman"/>
          <w:sz w:val="26"/>
          <w:szCs w:val="26"/>
        </w:rPr>
      </w:pPr>
      <w:r w:rsidRPr="002B5825">
        <w:rPr>
          <w:rFonts w:ascii="Times New Roman" w:eastAsia="Times New Roman" w:hAnsi="Times New Roman"/>
          <w:sz w:val="26"/>
          <w:szCs w:val="26"/>
        </w:rPr>
        <w:t xml:space="preserve">44. Nguyễn Phương Thuỳ Dương, Phạm Thị Minh Phương (2023), </w:t>
      </w:r>
      <w:r w:rsidRPr="002B5825">
        <w:rPr>
          <w:rFonts w:ascii="Times New Roman" w:eastAsia="Times New Roman" w:hAnsi="Times New Roman"/>
          <w:i/>
          <w:iCs/>
          <w:sz w:val="26"/>
          <w:szCs w:val="26"/>
        </w:rPr>
        <w:t>Pháp luật về xử lý hành vi buôn bán trái phép động vật hoang dã trên không gian mạng</w:t>
      </w:r>
      <w:r w:rsidRPr="002B5825">
        <w:rPr>
          <w:rFonts w:ascii="Times New Roman" w:eastAsia="Times New Roman" w:hAnsi="Times New Roman"/>
          <w:sz w:val="26"/>
          <w:szCs w:val="26"/>
        </w:rPr>
        <w:t>, Kỷ yếu Hội thảo khoa học “Pháp luật về phòng ngừa, xử lý các hành vi vi phạm quy định về bảo vệ động vật hoang dã”, Trường Đại học Luật – Đại học quốc gia Hà Nội</w:t>
      </w:r>
    </w:p>
    <w:p w14:paraId="62400C3A" w14:textId="77777777" w:rsidR="00AC0D3D" w:rsidRPr="002B5825" w:rsidRDefault="00AC0D3D" w:rsidP="00AC0D3D">
      <w:pPr>
        <w:tabs>
          <w:tab w:val="left" w:pos="993"/>
        </w:tabs>
        <w:spacing w:after="0" w:line="336" w:lineRule="auto"/>
        <w:ind w:firstLine="567"/>
        <w:jc w:val="both"/>
        <w:rPr>
          <w:rFonts w:ascii="Times New Roman" w:eastAsia="Times New Roman" w:hAnsi="Times New Roman"/>
          <w:sz w:val="26"/>
          <w:szCs w:val="26"/>
        </w:rPr>
      </w:pPr>
      <w:r w:rsidRPr="002B5825">
        <w:rPr>
          <w:rFonts w:ascii="Times New Roman" w:eastAsia="Times New Roman" w:hAnsi="Times New Roman"/>
          <w:sz w:val="26"/>
          <w:szCs w:val="26"/>
        </w:rPr>
        <w:t xml:space="preserve">45. Bùi Đức Tuấn (2018), </w:t>
      </w:r>
      <w:r w:rsidRPr="002B5825">
        <w:rPr>
          <w:rFonts w:ascii="Times New Roman" w:eastAsia="Times New Roman" w:hAnsi="Times New Roman"/>
          <w:i/>
          <w:iCs/>
          <w:sz w:val="26"/>
          <w:szCs w:val="26"/>
        </w:rPr>
        <w:t>Tội vi phạm quy định về bảo vệ động vật nguy cấp, quý, hiếm từ thực tiễn tỉnh Quảng Ninh</w:t>
      </w:r>
      <w:r w:rsidRPr="002B5825">
        <w:rPr>
          <w:rFonts w:ascii="Times New Roman" w:eastAsia="Times New Roman" w:hAnsi="Times New Roman"/>
          <w:sz w:val="26"/>
          <w:szCs w:val="26"/>
        </w:rPr>
        <w:t>, Luận văn Thạc sĩ Luật Hình sự và Tố tụng Hình sự, Học viện Khoa học xã hội, Viện Hàn lâm Khoa học xã hội Việt Nam</w:t>
      </w:r>
    </w:p>
    <w:p w14:paraId="4E21FF43" w14:textId="77777777" w:rsidR="00AC0D3D" w:rsidRPr="002B5825" w:rsidRDefault="00AC0D3D" w:rsidP="00AC0D3D">
      <w:pPr>
        <w:tabs>
          <w:tab w:val="left" w:pos="993"/>
        </w:tabs>
        <w:spacing w:after="0" w:line="336" w:lineRule="auto"/>
        <w:ind w:firstLine="567"/>
        <w:jc w:val="both"/>
        <w:rPr>
          <w:rFonts w:ascii="Times New Roman" w:eastAsia="Times New Roman" w:hAnsi="Times New Roman"/>
          <w:sz w:val="26"/>
          <w:szCs w:val="26"/>
        </w:rPr>
      </w:pPr>
      <w:r w:rsidRPr="002B5825">
        <w:rPr>
          <w:rFonts w:ascii="Times New Roman" w:eastAsia="Times New Roman" w:hAnsi="Times New Roman"/>
          <w:sz w:val="26"/>
          <w:szCs w:val="26"/>
        </w:rPr>
        <w:t xml:space="preserve">46. Hà Lệ Thủy (2024), </w:t>
      </w:r>
      <w:r w:rsidRPr="002B5825">
        <w:rPr>
          <w:rFonts w:ascii="Times New Roman" w:eastAsia="Times New Roman" w:hAnsi="Times New Roman"/>
          <w:i/>
          <w:iCs/>
          <w:sz w:val="26"/>
          <w:szCs w:val="26"/>
        </w:rPr>
        <w:t>Cẩm nang kỹ năng nhận diện và xử lý vi phạm pháp luật về bảo vệ động vật hoang dã</w:t>
      </w:r>
      <w:r w:rsidRPr="002B5825">
        <w:rPr>
          <w:rFonts w:ascii="Times New Roman" w:eastAsia="Times New Roman" w:hAnsi="Times New Roman"/>
          <w:sz w:val="26"/>
          <w:szCs w:val="26"/>
        </w:rPr>
        <w:t>, Nhà xuất bản Công an Nhân dân, Hà Nội</w:t>
      </w:r>
    </w:p>
    <w:p w14:paraId="094A804A" w14:textId="77777777" w:rsidR="00AC0D3D" w:rsidRPr="002B5825" w:rsidRDefault="00AC0D3D" w:rsidP="00AC0D3D">
      <w:pPr>
        <w:tabs>
          <w:tab w:val="left" w:pos="993"/>
        </w:tabs>
        <w:spacing w:after="0" w:line="360" w:lineRule="auto"/>
        <w:ind w:firstLine="567"/>
        <w:jc w:val="both"/>
        <w:rPr>
          <w:rFonts w:ascii="Times New Roman" w:eastAsia="Times New Roman" w:hAnsi="Times New Roman"/>
          <w:sz w:val="26"/>
          <w:szCs w:val="26"/>
        </w:rPr>
      </w:pPr>
      <w:r w:rsidRPr="002B5825">
        <w:rPr>
          <w:rFonts w:ascii="Times New Roman" w:eastAsia="Times New Roman" w:hAnsi="Times New Roman"/>
          <w:sz w:val="26"/>
          <w:szCs w:val="26"/>
        </w:rPr>
        <w:t xml:space="preserve">47. Trần Hải Triều (2020), </w:t>
      </w:r>
      <w:r w:rsidRPr="002B5825">
        <w:rPr>
          <w:rFonts w:ascii="Times New Roman" w:eastAsia="Times New Roman" w:hAnsi="Times New Roman"/>
          <w:i/>
          <w:iCs/>
          <w:sz w:val="26"/>
          <w:szCs w:val="26"/>
        </w:rPr>
        <w:t>Pháp luật về bảo tồn các loài động vật hoang dã, quý, hiếm, qua thực tiễn tại thành phố Đà Nẵng</w:t>
      </w:r>
      <w:r w:rsidRPr="002B5825">
        <w:rPr>
          <w:rFonts w:ascii="Times New Roman" w:eastAsia="Times New Roman" w:hAnsi="Times New Roman"/>
          <w:sz w:val="26"/>
          <w:szCs w:val="26"/>
        </w:rPr>
        <w:t>, Luận văn thạc sĩ Luật Kinh tế, Trường Đại học Luật, Đại học Huế</w:t>
      </w:r>
    </w:p>
    <w:p w14:paraId="0A284D49" w14:textId="77777777" w:rsidR="00AC0D3D" w:rsidRPr="002B5825" w:rsidRDefault="00AC0D3D" w:rsidP="00AC0D3D">
      <w:pPr>
        <w:tabs>
          <w:tab w:val="left" w:pos="993"/>
        </w:tabs>
        <w:spacing w:after="0" w:line="336" w:lineRule="auto"/>
        <w:ind w:firstLine="567"/>
        <w:jc w:val="both"/>
        <w:rPr>
          <w:rFonts w:ascii="Times New Roman" w:eastAsia="Times New Roman" w:hAnsi="Times New Roman"/>
          <w:sz w:val="26"/>
          <w:szCs w:val="26"/>
        </w:rPr>
      </w:pPr>
      <w:r w:rsidRPr="002B5825">
        <w:rPr>
          <w:rFonts w:ascii="Times New Roman" w:eastAsia="Times New Roman" w:hAnsi="Times New Roman"/>
          <w:sz w:val="26"/>
          <w:szCs w:val="26"/>
        </w:rPr>
        <w:t xml:space="preserve">48. Lê Anh Xuân (2022), </w:t>
      </w:r>
      <w:r w:rsidRPr="002B5825">
        <w:rPr>
          <w:rFonts w:ascii="Times New Roman" w:eastAsia="Times New Roman" w:hAnsi="Times New Roman"/>
          <w:i/>
          <w:iCs/>
          <w:sz w:val="26"/>
          <w:szCs w:val="26"/>
        </w:rPr>
        <w:t>Nâng cao hiệu quả xử lý các vụ vi phạm quy định bảo vệ động vật hoang dã ở Tây Nguyên</w:t>
      </w:r>
      <w:r w:rsidRPr="002B5825">
        <w:rPr>
          <w:rFonts w:ascii="Times New Roman" w:eastAsia="Times New Roman" w:hAnsi="Times New Roman"/>
          <w:sz w:val="26"/>
          <w:szCs w:val="26"/>
        </w:rPr>
        <w:t>, Tạp chí Môi trường số 4/2022</w:t>
      </w:r>
    </w:p>
    <w:p w14:paraId="4729980D" w14:textId="77777777" w:rsidR="00AC0D3D" w:rsidRPr="002B5825" w:rsidRDefault="00AC0D3D" w:rsidP="00AC0D3D">
      <w:pPr>
        <w:tabs>
          <w:tab w:val="left" w:pos="993"/>
        </w:tabs>
        <w:spacing w:after="0" w:line="360" w:lineRule="auto"/>
        <w:ind w:firstLine="567"/>
        <w:jc w:val="both"/>
        <w:rPr>
          <w:rFonts w:ascii="Times New Roman" w:eastAsia="Times New Roman" w:hAnsi="Times New Roman"/>
          <w:b/>
          <w:bCs/>
          <w:sz w:val="26"/>
          <w:szCs w:val="26"/>
        </w:rPr>
      </w:pPr>
      <w:r w:rsidRPr="002B5825">
        <w:rPr>
          <w:rFonts w:ascii="Times New Roman" w:eastAsia="Times New Roman" w:hAnsi="Times New Roman"/>
          <w:b/>
          <w:bCs/>
          <w:sz w:val="26"/>
          <w:szCs w:val="26"/>
        </w:rPr>
        <w:t>2. Tài liệu tham khảo nước ngoài</w:t>
      </w:r>
    </w:p>
    <w:p w14:paraId="21BAFCD9" w14:textId="77777777" w:rsidR="00AC0D3D" w:rsidRPr="002B5825" w:rsidRDefault="00AC0D3D" w:rsidP="00AC0D3D">
      <w:pPr>
        <w:pBdr>
          <w:top w:val="nil"/>
          <w:left w:val="nil"/>
          <w:bottom w:val="nil"/>
          <w:right w:val="nil"/>
          <w:between w:val="nil"/>
        </w:pBdr>
        <w:tabs>
          <w:tab w:val="left" w:pos="993"/>
        </w:tabs>
        <w:spacing w:after="0" w:line="360" w:lineRule="auto"/>
        <w:ind w:firstLine="567"/>
        <w:jc w:val="both"/>
        <w:rPr>
          <w:rFonts w:ascii="Times New Roman" w:hAnsi="Times New Roman"/>
          <w:sz w:val="26"/>
          <w:szCs w:val="26"/>
        </w:rPr>
      </w:pPr>
      <w:r w:rsidRPr="002B5825">
        <w:rPr>
          <w:rFonts w:ascii="Times New Roman" w:hAnsi="Times New Roman"/>
          <w:sz w:val="26"/>
          <w:szCs w:val="26"/>
        </w:rPr>
        <w:t xml:space="preserve">49. The American Heritage Dictionary, </w:t>
      </w:r>
      <w:hyperlink r:id="rId11" w:tgtFrame="_new" w:history="1">
        <w:r w:rsidRPr="002B5825">
          <w:rPr>
            <w:rFonts w:ascii="Times New Roman" w:hAnsi="Times New Roman"/>
            <w:sz w:val="26"/>
            <w:szCs w:val="26"/>
          </w:rPr>
          <w:t>https://ahdictionary.com/word/search. html?q=Wildlife</w:t>
        </w:r>
      </w:hyperlink>
      <w:r w:rsidRPr="002B5825">
        <w:rPr>
          <w:rFonts w:ascii="Times New Roman" w:hAnsi="Times New Roman"/>
          <w:sz w:val="26"/>
          <w:szCs w:val="26"/>
        </w:rPr>
        <w:t>, ngày truy cập: 5/3/2025</w:t>
      </w:r>
    </w:p>
    <w:p w14:paraId="1D82C74F" w14:textId="77777777" w:rsidR="00AC0D3D" w:rsidRPr="002B5825" w:rsidRDefault="00AC0D3D" w:rsidP="00AC0D3D">
      <w:pPr>
        <w:pBdr>
          <w:top w:val="nil"/>
          <w:left w:val="nil"/>
          <w:bottom w:val="nil"/>
          <w:right w:val="nil"/>
          <w:between w:val="nil"/>
        </w:pBdr>
        <w:tabs>
          <w:tab w:val="left" w:pos="993"/>
        </w:tabs>
        <w:spacing w:after="0" w:line="360" w:lineRule="auto"/>
        <w:ind w:firstLine="567"/>
        <w:jc w:val="both"/>
        <w:rPr>
          <w:rFonts w:ascii="Times New Roman" w:hAnsi="Times New Roman"/>
          <w:spacing w:val="-6"/>
          <w:sz w:val="26"/>
          <w:szCs w:val="26"/>
        </w:rPr>
      </w:pPr>
      <w:r w:rsidRPr="002B5825">
        <w:rPr>
          <w:rFonts w:ascii="Times New Roman" w:hAnsi="Times New Roman"/>
          <w:spacing w:val="-6"/>
          <w:sz w:val="26"/>
          <w:szCs w:val="26"/>
        </w:rPr>
        <w:t xml:space="preserve">50. </w:t>
      </w:r>
      <w:r w:rsidRPr="002B5825">
        <w:rPr>
          <w:rFonts w:ascii="Times New Roman" w:hAnsi="Times New Roman"/>
          <w:spacing w:val="-10"/>
          <w:sz w:val="26"/>
          <w:szCs w:val="26"/>
        </w:rPr>
        <w:t xml:space="preserve">Merriam-Webster.com Dictionary, </w:t>
      </w:r>
      <w:hyperlink r:id="rId12" w:history="1">
        <w:r w:rsidRPr="002B5825">
          <w:rPr>
            <w:rFonts w:ascii="Times New Roman" w:eastAsia="Times New Roman" w:hAnsi="Times New Roman"/>
            <w:spacing w:val="-10"/>
            <w:sz w:val="26"/>
            <w:szCs w:val="26"/>
          </w:rPr>
          <w:t>https://www.merriam</w:t>
        </w:r>
      </w:hyperlink>
      <w:r w:rsidRPr="002B5825">
        <w:rPr>
          <w:rFonts w:ascii="Times New Roman" w:hAnsi="Times New Roman"/>
          <w:spacing w:val="-10"/>
          <w:sz w:val="26"/>
          <w:szCs w:val="26"/>
        </w:rPr>
        <w:t xml:space="preserve"> webster.com/dictionary</w:t>
      </w:r>
      <w:r w:rsidRPr="002B5825">
        <w:rPr>
          <w:rFonts w:ascii="Times New Roman" w:hAnsi="Times New Roman"/>
          <w:spacing w:val="-6"/>
          <w:sz w:val="26"/>
          <w:szCs w:val="26"/>
        </w:rPr>
        <w:t>/ wildlife, truy cập ngày: 5/3/2025</w:t>
      </w:r>
    </w:p>
    <w:p w14:paraId="3D24D733" w14:textId="77777777" w:rsidR="00AC0D3D" w:rsidRPr="002B5825" w:rsidRDefault="00AC0D3D" w:rsidP="00AC0D3D">
      <w:pPr>
        <w:pBdr>
          <w:top w:val="nil"/>
          <w:left w:val="nil"/>
          <w:bottom w:val="nil"/>
          <w:right w:val="nil"/>
          <w:between w:val="nil"/>
        </w:pBdr>
        <w:tabs>
          <w:tab w:val="left" w:pos="993"/>
        </w:tabs>
        <w:spacing w:after="0" w:line="360" w:lineRule="auto"/>
        <w:ind w:firstLine="567"/>
        <w:jc w:val="both"/>
        <w:rPr>
          <w:rFonts w:ascii="Times New Roman" w:hAnsi="Times New Roman"/>
          <w:sz w:val="26"/>
          <w:szCs w:val="26"/>
        </w:rPr>
      </w:pPr>
      <w:r w:rsidRPr="002B5825">
        <w:rPr>
          <w:rFonts w:ascii="Times New Roman" w:hAnsi="Times New Roman"/>
          <w:sz w:val="26"/>
          <w:szCs w:val="26"/>
        </w:rPr>
        <w:lastRenderedPageBreak/>
        <w:t xml:space="preserve">51. Fei Fang, Millind Tambe, Bistra Dilkina, Andrew J. Plumptre (2019), </w:t>
      </w:r>
      <w:r w:rsidRPr="002B5825">
        <w:rPr>
          <w:rFonts w:ascii="Times New Roman" w:hAnsi="Times New Roman"/>
          <w:i/>
          <w:iCs/>
          <w:sz w:val="26"/>
          <w:szCs w:val="26"/>
        </w:rPr>
        <w:t>Artificial Intelligence and Conservation,</w:t>
      </w:r>
      <w:r w:rsidRPr="002B5825">
        <w:rPr>
          <w:rFonts w:ascii="Times New Roman" w:hAnsi="Times New Roman"/>
          <w:sz w:val="26"/>
          <w:szCs w:val="26"/>
        </w:rPr>
        <w:t xml:space="preserve"> Cambridge University Press, </w:t>
      </w:r>
      <w:hyperlink r:id="rId13" w:tgtFrame="_new" w:history="1">
        <w:r w:rsidRPr="002B5825">
          <w:rPr>
            <w:rFonts w:ascii="Times New Roman" w:hAnsi="Times New Roman"/>
            <w:sz w:val="26"/>
            <w:szCs w:val="26"/>
          </w:rPr>
          <w:t>https://www. cambridge.org/core/books/artificial-intelligence-and-conservation/17C33AF856648B208E47A10813CEC6DF</w:t>
        </w:r>
      </w:hyperlink>
      <w:r w:rsidRPr="002B5825">
        <w:rPr>
          <w:rFonts w:ascii="Times New Roman" w:hAnsi="Times New Roman"/>
          <w:sz w:val="26"/>
          <w:szCs w:val="26"/>
        </w:rPr>
        <w:t>, truy cập ngày: 25/5/2025.</w:t>
      </w:r>
    </w:p>
    <w:p w14:paraId="49608D87" w14:textId="77777777" w:rsidR="00AC0D3D" w:rsidRPr="002B5825" w:rsidRDefault="00AC0D3D" w:rsidP="00AC0D3D">
      <w:pPr>
        <w:pBdr>
          <w:top w:val="nil"/>
          <w:left w:val="nil"/>
          <w:bottom w:val="nil"/>
          <w:right w:val="nil"/>
          <w:between w:val="nil"/>
        </w:pBdr>
        <w:tabs>
          <w:tab w:val="left" w:pos="993"/>
        </w:tabs>
        <w:spacing w:after="0" w:line="360" w:lineRule="auto"/>
        <w:ind w:firstLine="567"/>
        <w:jc w:val="both"/>
        <w:rPr>
          <w:rFonts w:ascii="Times New Roman" w:hAnsi="Times New Roman"/>
          <w:sz w:val="26"/>
          <w:szCs w:val="26"/>
        </w:rPr>
      </w:pPr>
      <w:r w:rsidRPr="002B5825">
        <w:rPr>
          <w:rFonts w:ascii="Times New Roman" w:hAnsi="Times New Roman"/>
          <w:sz w:val="26"/>
          <w:szCs w:val="26"/>
        </w:rPr>
        <w:t xml:space="preserve">52. Oxford Reference, </w:t>
      </w:r>
      <w:hyperlink r:id="rId14" w:history="1">
        <w:r w:rsidRPr="002B5825">
          <w:rPr>
            <w:rFonts w:ascii="Times New Roman" w:hAnsi="Times New Roman"/>
            <w:sz w:val="26"/>
            <w:szCs w:val="26"/>
          </w:rPr>
          <w:t>https://www.oxfordreference.com/display/10.1093/oi/ authority.20110803122505624</w:t>
        </w:r>
      </w:hyperlink>
      <w:r w:rsidRPr="002B5825">
        <w:rPr>
          <w:rFonts w:ascii="Times New Roman" w:hAnsi="Times New Roman"/>
          <w:sz w:val="26"/>
          <w:szCs w:val="26"/>
        </w:rPr>
        <w:t>, truy cập ngày: 12/3/2025</w:t>
      </w:r>
    </w:p>
    <w:p w14:paraId="18225142" w14:textId="77777777" w:rsidR="00AC0D3D" w:rsidRPr="002B5825" w:rsidRDefault="00AC0D3D" w:rsidP="00AC0D3D">
      <w:pPr>
        <w:pBdr>
          <w:top w:val="nil"/>
          <w:left w:val="nil"/>
          <w:bottom w:val="nil"/>
          <w:right w:val="nil"/>
          <w:between w:val="nil"/>
        </w:pBdr>
        <w:tabs>
          <w:tab w:val="left" w:pos="993"/>
        </w:tabs>
        <w:spacing w:after="0" w:line="360" w:lineRule="auto"/>
        <w:ind w:firstLine="567"/>
        <w:jc w:val="both"/>
        <w:rPr>
          <w:rFonts w:ascii="Times New Roman" w:hAnsi="Times New Roman"/>
          <w:sz w:val="26"/>
          <w:szCs w:val="26"/>
        </w:rPr>
      </w:pPr>
      <w:r w:rsidRPr="002B5825">
        <w:rPr>
          <w:rFonts w:ascii="Times New Roman" w:hAnsi="Times New Roman"/>
          <w:sz w:val="26"/>
          <w:szCs w:val="26"/>
        </w:rPr>
        <w:t xml:space="preserve">53. Spring Nature (2015), </w:t>
      </w:r>
      <w:r w:rsidRPr="002B5825">
        <w:rPr>
          <w:rFonts w:ascii="Times New Roman" w:hAnsi="Times New Roman"/>
          <w:i/>
          <w:iCs/>
          <w:sz w:val="26"/>
          <w:szCs w:val="26"/>
        </w:rPr>
        <w:t>Policing Wildlife: Perspectives on the Enforcement of Wildlife Legislation</w:t>
      </w:r>
      <w:r w:rsidRPr="002B5825">
        <w:rPr>
          <w:rFonts w:ascii="Times New Roman" w:hAnsi="Times New Roman"/>
          <w:sz w:val="26"/>
          <w:szCs w:val="26"/>
        </w:rPr>
        <w:t xml:space="preserve">, </w:t>
      </w:r>
      <w:hyperlink r:id="rId15" w:tgtFrame="_new" w:history="1">
        <w:r w:rsidRPr="002B5825">
          <w:rPr>
            <w:rFonts w:ascii="Times New Roman" w:hAnsi="Times New Roman"/>
            <w:sz w:val="26"/>
            <w:szCs w:val="26"/>
          </w:rPr>
          <w:t>https://link.springer.com/book/10.1057/9781137400017</w:t>
        </w:r>
      </w:hyperlink>
      <w:r w:rsidRPr="002B5825">
        <w:rPr>
          <w:rFonts w:ascii="Times New Roman" w:hAnsi="Times New Roman"/>
          <w:sz w:val="26"/>
          <w:szCs w:val="26"/>
        </w:rPr>
        <w:t>, truy cập ngày: 4/3/2025</w:t>
      </w:r>
    </w:p>
    <w:p w14:paraId="779402F3" w14:textId="77777777" w:rsidR="00AC0D3D" w:rsidRPr="002B5825" w:rsidRDefault="00AC0D3D" w:rsidP="00AC0D3D">
      <w:pPr>
        <w:pBdr>
          <w:top w:val="nil"/>
          <w:left w:val="nil"/>
          <w:bottom w:val="nil"/>
          <w:right w:val="nil"/>
          <w:between w:val="nil"/>
        </w:pBdr>
        <w:tabs>
          <w:tab w:val="left" w:pos="993"/>
        </w:tabs>
        <w:spacing w:after="0" w:line="360" w:lineRule="auto"/>
        <w:ind w:firstLine="567"/>
        <w:jc w:val="both"/>
        <w:rPr>
          <w:rFonts w:ascii="Times New Roman" w:hAnsi="Times New Roman"/>
          <w:sz w:val="26"/>
          <w:szCs w:val="26"/>
        </w:rPr>
      </w:pPr>
      <w:r w:rsidRPr="002B5825">
        <w:rPr>
          <w:rFonts w:ascii="Times New Roman" w:hAnsi="Times New Roman"/>
          <w:sz w:val="26"/>
          <w:szCs w:val="26"/>
        </w:rPr>
        <w:t xml:space="preserve">54. Spring Nature, </w:t>
      </w:r>
      <w:hyperlink r:id="rId16" w:tgtFrame="_new" w:history="1">
        <w:r w:rsidRPr="002B5825">
          <w:rPr>
            <w:rFonts w:ascii="Times New Roman" w:hAnsi="Times New Roman"/>
            <w:sz w:val="26"/>
            <w:szCs w:val="26"/>
          </w:rPr>
          <w:t>https://link.springer.com/referenceworkentry/10.1007/978-94-007-0753-5_3241</w:t>
        </w:r>
      </w:hyperlink>
      <w:r w:rsidRPr="002B5825">
        <w:rPr>
          <w:rFonts w:ascii="Times New Roman" w:hAnsi="Times New Roman"/>
          <w:sz w:val="26"/>
          <w:szCs w:val="26"/>
        </w:rPr>
        <w:t>, truy cập ngày: 6/3/2025</w:t>
      </w:r>
    </w:p>
    <w:p w14:paraId="04422A67" w14:textId="77777777" w:rsidR="00AC0D3D" w:rsidRPr="002B5825" w:rsidRDefault="00AC0D3D" w:rsidP="00AC0D3D">
      <w:pPr>
        <w:pBdr>
          <w:top w:val="nil"/>
          <w:left w:val="nil"/>
          <w:bottom w:val="nil"/>
          <w:right w:val="nil"/>
          <w:between w:val="nil"/>
        </w:pBdr>
        <w:tabs>
          <w:tab w:val="left" w:pos="993"/>
        </w:tabs>
        <w:spacing w:after="0" w:line="360" w:lineRule="auto"/>
        <w:ind w:firstLine="567"/>
        <w:jc w:val="both"/>
        <w:rPr>
          <w:rFonts w:ascii="Times New Roman" w:hAnsi="Times New Roman"/>
          <w:sz w:val="26"/>
          <w:szCs w:val="26"/>
        </w:rPr>
      </w:pPr>
      <w:r w:rsidRPr="002B5825">
        <w:rPr>
          <w:rFonts w:ascii="Times New Roman" w:hAnsi="Times New Roman"/>
          <w:sz w:val="26"/>
          <w:szCs w:val="26"/>
        </w:rPr>
        <w:t>55. Wiktionary, https://vi.m.wiktionary.org/wiki/động_vật, truy cập ngày: 5/3/2025</w:t>
      </w:r>
    </w:p>
    <w:p w14:paraId="79616A49" w14:textId="77777777" w:rsidR="00AC0D3D" w:rsidRPr="002B5825" w:rsidRDefault="00AC0D3D" w:rsidP="00AC0D3D">
      <w:pPr>
        <w:pBdr>
          <w:top w:val="nil"/>
          <w:left w:val="nil"/>
          <w:bottom w:val="nil"/>
          <w:right w:val="nil"/>
          <w:between w:val="nil"/>
        </w:pBdr>
        <w:tabs>
          <w:tab w:val="left" w:pos="993"/>
        </w:tabs>
        <w:spacing w:after="0" w:line="360" w:lineRule="auto"/>
        <w:ind w:firstLine="567"/>
        <w:jc w:val="both"/>
        <w:rPr>
          <w:rFonts w:ascii="Times New Roman" w:hAnsi="Times New Roman"/>
          <w:sz w:val="26"/>
          <w:szCs w:val="26"/>
        </w:rPr>
      </w:pPr>
      <w:r w:rsidRPr="002B5825">
        <w:rPr>
          <w:rFonts w:ascii="Times New Roman" w:hAnsi="Times New Roman"/>
          <w:sz w:val="26"/>
          <w:szCs w:val="26"/>
        </w:rPr>
        <w:t xml:space="preserve">56. Wiktionary, </w:t>
      </w:r>
      <w:hyperlink r:id="rId17" w:tgtFrame="_new" w:history="1">
        <w:r w:rsidRPr="002B5825">
          <w:rPr>
            <w:rFonts w:ascii="Times New Roman" w:hAnsi="Times New Roman"/>
            <w:sz w:val="26"/>
            <w:szCs w:val="26"/>
          </w:rPr>
          <w:t>https://vi.m.wiktionary.org/wiki/wiki/hoang_dã</w:t>
        </w:r>
      </w:hyperlink>
      <w:r w:rsidRPr="002B5825">
        <w:rPr>
          <w:rFonts w:ascii="Times New Roman" w:hAnsi="Times New Roman"/>
          <w:sz w:val="26"/>
          <w:szCs w:val="26"/>
        </w:rPr>
        <w:t>, truy cập ngày: 6/3/2025</w:t>
      </w:r>
    </w:p>
    <w:p w14:paraId="29376D8E" w14:textId="77777777" w:rsidR="00AC0D3D" w:rsidRPr="002B5825" w:rsidRDefault="00AC0D3D" w:rsidP="00AC0D3D">
      <w:pPr>
        <w:tabs>
          <w:tab w:val="left" w:pos="993"/>
        </w:tabs>
        <w:spacing w:after="0" w:line="360" w:lineRule="auto"/>
        <w:ind w:firstLine="567"/>
        <w:jc w:val="both"/>
        <w:rPr>
          <w:rFonts w:ascii="Times New Roman" w:hAnsi="Times New Roman"/>
          <w:b/>
          <w:bCs/>
          <w:sz w:val="26"/>
          <w:szCs w:val="26"/>
        </w:rPr>
      </w:pPr>
      <w:r w:rsidRPr="002B5825">
        <w:rPr>
          <w:rFonts w:ascii="Times New Roman" w:hAnsi="Times New Roman"/>
          <w:b/>
          <w:bCs/>
          <w:sz w:val="26"/>
          <w:szCs w:val="26"/>
        </w:rPr>
        <w:t>3. Tài liệu tham khảo trên Website, thông tin điện tử</w:t>
      </w:r>
    </w:p>
    <w:p w14:paraId="4E729DF4" w14:textId="77777777" w:rsidR="00AC0D3D" w:rsidRPr="002B5825" w:rsidRDefault="00AC0D3D" w:rsidP="00AC0D3D">
      <w:pPr>
        <w:tabs>
          <w:tab w:val="left" w:pos="993"/>
        </w:tabs>
        <w:spacing w:after="0" w:line="360" w:lineRule="auto"/>
        <w:ind w:firstLine="567"/>
        <w:jc w:val="both"/>
        <w:rPr>
          <w:rFonts w:ascii="Times New Roman" w:eastAsia="Times New Roman" w:hAnsi="Times New Roman"/>
          <w:sz w:val="26"/>
          <w:szCs w:val="26"/>
        </w:rPr>
      </w:pPr>
      <w:r w:rsidRPr="002B5825">
        <w:rPr>
          <w:rFonts w:ascii="Times New Roman" w:eastAsia="Times New Roman" w:hAnsi="Times New Roman"/>
          <w:sz w:val="26"/>
          <w:szCs w:val="26"/>
        </w:rPr>
        <w:t xml:space="preserve">57. Bình An (2022), </w:t>
      </w:r>
      <w:r w:rsidRPr="002B5825">
        <w:rPr>
          <w:rFonts w:ascii="Times New Roman" w:eastAsia="Times New Roman" w:hAnsi="Times New Roman"/>
          <w:i/>
          <w:iCs/>
          <w:sz w:val="26"/>
          <w:szCs w:val="26"/>
        </w:rPr>
        <w:t>Xử phạt hàng trăm triệu đồng với hành vi bán động vật hoang dã trên mạng</w:t>
      </w:r>
      <w:r w:rsidRPr="002B5825">
        <w:rPr>
          <w:rFonts w:ascii="Times New Roman" w:eastAsia="Times New Roman" w:hAnsi="Times New Roman"/>
          <w:sz w:val="26"/>
          <w:szCs w:val="26"/>
        </w:rPr>
        <w:t>, Báo Thanh tra, https://thanhtra.com.vn/kinh-te/thi-truong/xu-phat-hang-tram-trieu-dong-voi-hanh-vi-ban-dong-vat-hoang-da-tren-mang-204288.html, truy cập ngày: 14/5/2025</w:t>
      </w:r>
    </w:p>
    <w:p w14:paraId="1E226A6A" w14:textId="77777777" w:rsidR="00AC0D3D" w:rsidRPr="002B5825" w:rsidRDefault="00AC0D3D" w:rsidP="00AC0D3D">
      <w:pPr>
        <w:tabs>
          <w:tab w:val="left" w:pos="993"/>
        </w:tabs>
        <w:spacing w:after="0" w:line="360" w:lineRule="auto"/>
        <w:ind w:firstLine="567"/>
        <w:jc w:val="both"/>
        <w:rPr>
          <w:rFonts w:ascii="Times New Roman" w:eastAsia="Times New Roman" w:hAnsi="Times New Roman"/>
          <w:spacing w:val="-6"/>
          <w:sz w:val="26"/>
          <w:szCs w:val="26"/>
        </w:rPr>
      </w:pPr>
      <w:r w:rsidRPr="002B5825">
        <w:rPr>
          <w:rFonts w:ascii="Times New Roman" w:eastAsia="Times New Roman" w:hAnsi="Times New Roman"/>
          <w:spacing w:val="-6"/>
          <w:sz w:val="26"/>
          <w:szCs w:val="26"/>
        </w:rPr>
        <w:t xml:space="preserve">58. Phạm Thị Ngọc Bích (2020), </w:t>
      </w:r>
      <w:r w:rsidRPr="002B5825">
        <w:rPr>
          <w:rFonts w:ascii="Times New Roman" w:eastAsia="Times New Roman" w:hAnsi="Times New Roman"/>
          <w:i/>
          <w:spacing w:val="-6"/>
          <w:sz w:val="26"/>
          <w:szCs w:val="26"/>
        </w:rPr>
        <w:t>Một số bất cập trong xét xử tội Vi phạm quy định về bảo vệ động vật nguy cấp, quý hiếm và đề xuất, kiến nghị</w:t>
      </w:r>
      <w:r w:rsidRPr="002B5825">
        <w:rPr>
          <w:rFonts w:ascii="Times New Roman" w:eastAsia="Times New Roman" w:hAnsi="Times New Roman"/>
          <w:spacing w:val="-6"/>
          <w:sz w:val="26"/>
          <w:szCs w:val="26"/>
        </w:rPr>
        <w:t xml:space="preserve">, Tạp chí Toà án điện tử, </w:t>
      </w:r>
      <w:hyperlink r:id="rId18">
        <w:r w:rsidRPr="002B5825">
          <w:rPr>
            <w:rFonts w:ascii="Times New Roman" w:eastAsia="Times New Roman" w:hAnsi="Times New Roman"/>
            <w:spacing w:val="-6"/>
            <w:sz w:val="26"/>
            <w:szCs w:val="26"/>
          </w:rPr>
          <w:t>https://tapchitoaan.vn/toi-vi-pham-quy-dinh-ve-bao-ve-dong-vat-nguy-cap-quy-hiem-theo-quy-dinh-tai-dieu-244-bo-luat-hinh-su-nam-2015</w:t>
        </w:r>
      </w:hyperlink>
      <w:r w:rsidRPr="002B5825">
        <w:rPr>
          <w:rFonts w:ascii="Times New Roman" w:eastAsia="Times New Roman" w:hAnsi="Times New Roman"/>
          <w:spacing w:val="-6"/>
          <w:sz w:val="26"/>
          <w:szCs w:val="26"/>
        </w:rPr>
        <w:t>, truy cập ngày: 7/5/2025</w:t>
      </w:r>
    </w:p>
    <w:p w14:paraId="29593701" w14:textId="77777777" w:rsidR="00AC0D3D" w:rsidRPr="002B5825" w:rsidRDefault="00AC0D3D" w:rsidP="00AC0D3D">
      <w:pPr>
        <w:tabs>
          <w:tab w:val="left" w:pos="993"/>
        </w:tabs>
        <w:spacing w:after="0" w:line="360" w:lineRule="auto"/>
        <w:ind w:firstLine="567"/>
        <w:jc w:val="both"/>
        <w:rPr>
          <w:rFonts w:ascii="Times New Roman" w:hAnsi="Times New Roman"/>
          <w:sz w:val="26"/>
          <w:szCs w:val="26"/>
        </w:rPr>
      </w:pPr>
      <w:r w:rsidRPr="002B5825">
        <w:rPr>
          <w:rFonts w:ascii="Times New Roman" w:hAnsi="Times New Roman"/>
          <w:sz w:val="26"/>
          <w:szCs w:val="26"/>
        </w:rPr>
        <w:t xml:space="preserve">59. Báo Công an Nhân dân (2021), </w:t>
      </w:r>
      <w:r w:rsidRPr="002B5825">
        <w:rPr>
          <w:rFonts w:ascii="Times New Roman" w:hAnsi="Times New Roman"/>
          <w:i/>
          <w:iCs/>
          <w:sz w:val="26"/>
          <w:szCs w:val="26"/>
        </w:rPr>
        <w:t>Việt Nam nỗ lực ngăn chặn, xử lý nghiêm tình trạng buôn bán trái phép động vật hoang dã</w:t>
      </w:r>
      <w:r w:rsidRPr="002B5825">
        <w:rPr>
          <w:rFonts w:ascii="Times New Roman" w:hAnsi="Times New Roman"/>
          <w:sz w:val="26"/>
          <w:szCs w:val="26"/>
        </w:rPr>
        <w:t>, https://cand.com.vn/Ban-tin-113/viet-nam-no-luc-ngan-chan-xu-ly-nghiem-tinh-trang-buon-ban-trai-phep-dong-vat-hoang-da-i638558, truy cập ngày: 16/5/2025</w:t>
      </w:r>
    </w:p>
    <w:p w14:paraId="5E9FFAAD" w14:textId="77777777" w:rsidR="00AC0D3D" w:rsidRPr="002B5825" w:rsidRDefault="00AC0D3D" w:rsidP="00AC0D3D">
      <w:pPr>
        <w:tabs>
          <w:tab w:val="left" w:pos="993"/>
        </w:tabs>
        <w:spacing w:after="0" w:line="348" w:lineRule="auto"/>
        <w:ind w:firstLine="567"/>
        <w:jc w:val="both"/>
        <w:rPr>
          <w:rFonts w:ascii="Times New Roman" w:eastAsia="Times New Roman" w:hAnsi="Times New Roman"/>
          <w:sz w:val="26"/>
          <w:szCs w:val="26"/>
        </w:rPr>
      </w:pPr>
      <w:r w:rsidRPr="002B5825">
        <w:rPr>
          <w:rFonts w:ascii="Times New Roman" w:hAnsi="Times New Roman"/>
          <w:sz w:val="26"/>
          <w:szCs w:val="26"/>
        </w:rPr>
        <w:t xml:space="preserve">60. </w:t>
      </w:r>
      <w:r w:rsidRPr="002B5825">
        <w:rPr>
          <w:rFonts w:ascii="Times New Roman" w:eastAsia="Times New Roman" w:hAnsi="Times New Roman"/>
          <w:sz w:val="26"/>
          <w:szCs w:val="26"/>
        </w:rPr>
        <w:t xml:space="preserve">Nguyễn Bích Diệp (2023), </w:t>
      </w:r>
      <w:r w:rsidRPr="002B5825">
        <w:rPr>
          <w:rFonts w:ascii="Times New Roman" w:eastAsia="Times New Roman" w:hAnsi="Times New Roman"/>
          <w:i/>
          <w:sz w:val="26"/>
          <w:szCs w:val="26"/>
        </w:rPr>
        <w:t>Một số khó khăn, vướng mắc trong thực tiễn thi hành pháp luật hình sự về bảo vệ động vật hoang dã</w:t>
      </w:r>
      <w:r w:rsidRPr="002B5825">
        <w:rPr>
          <w:rFonts w:ascii="Times New Roman" w:eastAsia="Times New Roman" w:hAnsi="Times New Roman"/>
          <w:sz w:val="26"/>
          <w:szCs w:val="26"/>
        </w:rPr>
        <w:t xml:space="preserve">, Trang thông tin điện tử Viện Kiểm sát nhân dân tỉnh Quảng Ninh, </w:t>
      </w:r>
      <w:hyperlink r:id="rId19">
        <w:r w:rsidRPr="002B5825">
          <w:rPr>
            <w:rFonts w:ascii="Times New Roman" w:eastAsia="Times New Roman" w:hAnsi="Times New Roman"/>
            <w:sz w:val="26"/>
            <w:szCs w:val="26"/>
          </w:rPr>
          <w:t>https://vksquangninh.gov.vn/mot-so-kho-khan-</w:t>
        </w:r>
        <w:r w:rsidRPr="002B5825">
          <w:rPr>
            <w:rFonts w:ascii="Times New Roman" w:eastAsia="Times New Roman" w:hAnsi="Times New Roman"/>
            <w:sz w:val="26"/>
            <w:szCs w:val="26"/>
          </w:rPr>
          <w:lastRenderedPageBreak/>
          <w:t>vuong-mac-trong-thuc-tien-thi-hanh-phap-luat-hinh-su-ve-bao-ve-dong-vat-hoang-da/</w:t>
        </w:r>
      </w:hyperlink>
      <w:r w:rsidRPr="002B5825">
        <w:rPr>
          <w:rFonts w:ascii="Times New Roman" w:eastAsia="Times New Roman" w:hAnsi="Times New Roman"/>
          <w:sz w:val="26"/>
          <w:szCs w:val="26"/>
        </w:rPr>
        <w:t>, truy cập ngày: 7/5/2025</w:t>
      </w:r>
    </w:p>
    <w:p w14:paraId="3A60AC78" w14:textId="77777777" w:rsidR="00AC0D3D" w:rsidRPr="002B5825" w:rsidRDefault="00AC0D3D" w:rsidP="00AC0D3D">
      <w:pPr>
        <w:tabs>
          <w:tab w:val="left" w:pos="993"/>
        </w:tabs>
        <w:spacing w:after="0" w:line="360" w:lineRule="auto"/>
        <w:ind w:firstLine="567"/>
        <w:jc w:val="both"/>
        <w:rPr>
          <w:rFonts w:ascii="Times New Roman" w:eastAsia="Times New Roman" w:hAnsi="Times New Roman"/>
          <w:sz w:val="26"/>
          <w:szCs w:val="26"/>
        </w:rPr>
      </w:pPr>
      <w:r w:rsidRPr="002B5825">
        <w:rPr>
          <w:rFonts w:ascii="Times New Roman" w:eastAsia="Times New Roman" w:hAnsi="Times New Roman"/>
          <w:sz w:val="26"/>
          <w:szCs w:val="26"/>
        </w:rPr>
        <w:t xml:space="preserve">61. Tiến Đông (2023), </w:t>
      </w:r>
      <w:r w:rsidRPr="002B5825">
        <w:rPr>
          <w:rFonts w:ascii="Times New Roman" w:eastAsia="Times New Roman" w:hAnsi="Times New Roman"/>
          <w:i/>
          <w:iCs/>
          <w:sz w:val="26"/>
          <w:szCs w:val="26"/>
        </w:rPr>
        <w:t>Nhiều thủ đoạn tinh vi trong buôn bán, nuôi nhốt động vật hoang dã</w:t>
      </w:r>
      <w:r w:rsidRPr="002B5825">
        <w:rPr>
          <w:rFonts w:ascii="Times New Roman" w:eastAsia="Times New Roman" w:hAnsi="Times New Roman"/>
          <w:sz w:val="26"/>
          <w:szCs w:val="26"/>
        </w:rPr>
        <w:t xml:space="preserve">, Báo và Phát thanh, Truyền hình Nghệ An, </w:t>
      </w:r>
      <w:hyperlink r:id="rId20" w:history="1">
        <w:r w:rsidRPr="002B5825">
          <w:rPr>
            <w:rFonts w:ascii="Times New Roman" w:eastAsia="Times New Roman" w:hAnsi="Times New Roman"/>
            <w:sz w:val="26"/>
            <w:szCs w:val="26"/>
          </w:rPr>
          <w:t>https://baonghean.vn/nhieu-thu-doan-tinh-vi-trong-buon-ban-nuoi-nhot-dong-vat-hoang-da-10252416.html</w:t>
        </w:r>
      </w:hyperlink>
      <w:r w:rsidRPr="002B5825">
        <w:rPr>
          <w:rFonts w:ascii="Times New Roman" w:eastAsia="Times New Roman" w:hAnsi="Times New Roman"/>
          <w:sz w:val="26"/>
          <w:szCs w:val="26"/>
        </w:rPr>
        <w:t>, truy cập ngày: 19/5/2025</w:t>
      </w:r>
    </w:p>
    <w:p w14:paraId="29C54778" w14:textId="77777777" w:rsidR="00AC0D3D" w:rsidRPr="002B5825" w:rsidRDefault="00AC0D3D" w:rsidP="00AC0D3D">
      <w:pPr>
        <w:tabs>
          <w:tab w:val="left" w:pos="993"/>
        </w:tabs>
        <w:spacing w:after="0" w:line="360" w:lineRule="auto"/>
        <w:ind w:firstLine="567"/>
        <w:jc w:val="both"/>
        <w:rPr>
          <w:rFonts w:ascii="Times New Roman" w:eastAsia="Times New Roman" w:hAnsi="Times New Roman"/>
          <w:sz w:val="26"/>
          <w:szCs w:val="26"/>
        </w:rPr>
      </w:pPr>
      <w:r w:rsidRPr="002B5825">
        <w:rPr>
          <w:rFonts w:ascii="Times New Roman" w:hAnsi="Times New Roman"/>
          <w:sz w:val="26"/>
          <w:szCs w:val="26"/>
        </w:rPr>
        <w:t xml:space="preserve">62. </w:t>
      </w:r>
      <w:r w:rsidRPr="002B5825">
        <w:rPr>
          <w:rFonts w:ascii="Times New Roman" w:eastAsia="Times New Roman" w:hAnsi="Times New Roman"/>
          <w:sz w:val="26"/>
          <w:szCs w:val="26"/>
        </w:rPr>
        <w:t xml:space="preserve">Lê Bá Đức (2024), </w:t>
      </w:r>
      <w:r w:rsidRPr="002B5825">
        <w:rPr>
          <w:rFonts w:ascii="Times New Roman" w:eastAsia="Times New Roman" w:hAnsi="Times New Roman"/>
          <w:i/>
          <w:sz w:val="26"/>
          <w:szCs w:val="26"/>
        </w:rPr>
        <w:t>Hoàn thiện pháp luật tố tụng hình sự về xử lý vật chứng là động vật hoang dã, động vật nguy cấp, quý, hiếm</w:t>
      </w:r>
      <w:r w:rsidRPr="002B5825">
        <w:rPr>
          <w:rFonts w:ascii="Times New Roman" w:eastAsia="Times New Roman" w:hAnsi="Times New Roman"/>
          <w:sz w:val="26"/>
          <w:szCs w:val="26"/>
        </w:rPr>
        <w:t xml:space="preserve">, Tạp chí Dân chủ và Pháp luật, </w:t>
      </w:r>
      <w:hyperlink r:id="rId21" w:history="1">
        <w:r w:rsidRPr="002B5825">
          <w:rPr>
            <w:rFonts w:ascii="Times New Roman" w:eastAsia="Times New Roman" w:hAnsi="Times New Roman"/>
            <w:sz w:val="26"/>
            <w:szCs w:val="26"/>
          </w:rPr>
          <w:t>https://danchuphapluat.vn/hoan-thien-phap-luat-to-tung-hinh-su-ve-xu-ly-vat-chung-la-dong-vat-hoang-da-dong-vat-nguy-cap-quy-hiem-4332.html</w:t>
        </w:r>
      </w:hyperlink>
      <w:r w:rsidRPr="002B5825">
        <w:rPr>
          <w:rFonts w:ascii="Times New Roman" w:eastAsia="Times New Roman" w:hAnsi="Times New Roman"/>
          <w:sz w:val="26"/>
          <w:szCs w:val="26"/>
        </w:rPr>
        <w:t>, ngày truy cập: 23/6/2025</w:t>
      </w:r>
    </w:p>
    <w:p w14:paraId="10539233" w14:textId="77777777" w:rsidR="00AC0D3D" w:rsidRPr="002B5825" w:rsidRDefault="00AC0D3D" w:rsidP="00AC0D3D">
      <w:pPr>
        <w:tabs>
          <w:tab w:val="left" w:pos="993"/>
        </w:tabs>
        <w:spacing w:after="0" w:line="360" w:lineRule="auto"/>
        <w:ind w:firstLine="567"/>
        <w:jc w:val="both"/>
        <w:rPr>
          <w:rFonts w:ascii="Times New Roman" w:eastAsia="Times New Roman" w:hAnsi="Times New Roman"/>
          <w:sz w:val="26"/>
          <w:szCs w:val="26"/>
        </w:rPr>
      </w:pPr>
      <w:r w:rsidRPr="002B5825">
        <w:rPr>
          <w:rFonts w:ascii="Times New Roman" w:eastAsia="Times New Roman" w:hAnsi="Times New Roman"/>
          <w:sz w:val="26"/>
          <w:szCs w:val="26"/>
        </w:rPr>
        <w:t xml:space="preserve">63. Cục Bảo tồn thiên nhiên và Đa dạng sinh học (2024), </w:t>
      </w:r>
      <w:r w:rsidRPr="002B5825">
        <w:rPr>
          <w:rFonts w:ascii="Times New Roman" w:eastAsia="Times New Roman" w:hAnsi="Times New Roman"/>
          <w:i/>
          <w:iCs/>
          <w:sz w:val="26"/>
          <w:szCs w:val="26"/>
        </w:rPr>
        <w:t xml:space="preserve">Hợp tác quốc tế trong bảo tồn thiên nhiên và đa dạng sinh học, </w:t>
      </w:r>
      <w:hyperlink r:id="rId22" w:history="1">
        <w:r w:rsidRPr="002B5825">
          <w:rPr>
            <w:rFonts w:ascii="Times New Roman" w:eastAsia="Times New Roman" w:hAnsi="Times New Roman"/>
            <w:sz w:val="26"/>
            <w:szCs w:val="26"/>
          </w:rPr>
          <w:t>https://nbca.gov.vn/hop-tac-quoc-te-trong-bao-ton-thien-nhien-va-da-dang-sinh-hoc/</w:t>
        </w:r>
      </w:hyperlink>
      <w:r w:rsidRPr="002B5825">
        <w:rPr>
          <w:rFonts w:ascii="Times New Roman" w:eastAsia="Times New Roman" w:hAnsi="Times New Roman"/>
          <w:sz w:val="26"/>
          <w:szCs w:val="26"/>
        </w:rPr>
        <w:t>, truy cập ngày: 18/5/2025</w:t>
      </w:r>
    </w:p>
    <w:p w14:paraId="711C6C91" w14:textId="77777777" w:rsidR="00AC0D3D" w:rsidRPr="002B5825" w:rsidRDefault="00AC0D3D" w:rsidP="00AC0D3D">
      <w:pPr>
        <w:tabs>
          <w:tab w:val="left" w:pos="993"/>
        </w:tabs>
        <w:spacing w:after="0" w:line="348" w:lineRule="auto"/>
        <w:ind w:firstLine="567"/>
        <w:jc w:val="both"/>
        <w:rPr>
          <w:rFonts w:ascii="Times New Roman" w:hAnsi="Times New Roman"/>
          <w:sz w:val="26"/>
          <w:szCs w:val="26"/>
        </w:rPr>
      </w:pPr>
      <w:r w:rsidRPr="002B5825">
        <w:rPr>
          <w:rFonts w:ascii="Times New Roman" w:hAnsi="Times New Roman"/>
          <w:sz w:val="26"/>
          <w:szCs w:val="26"/>
        </w:rPr>
        <w:t xml:space="preserve">64. Long Hồ (2025), </w:t>
      </w:r>
      <w:r w:rsidRPr="002B5825">
        <w:rPr>
          <w:rFonts w:ascii="Times New Roman" w:hAnsi="Times New Roman"/>
          <w:i/>
          <w:iCs/>
          <w:sz w:val="26"/>
          <w:szCs w:val="26"/>
        </w:rPr>
        <w:t>Tăng cường điều tra tài chính liên quan đến tội phạm về động vật hoang dã</w:t>
      </w:r>
      <w:r w:rsidRPr="002B5825">
        <w:rPr>
          <w:rFonts w:ascii="Times New Roman" w:hAnsi="Times New Roman"/>
          <w:sz w:val="26"/>
          <w:szCs w:val="26"/>
        </w:rPr>
        <w:t xml:space="preserve">, Trang tin điện tử Đảng bộ thành phố Hồ Chí Minh, </w:t>
      </w:r>
      <w:hyperlink r:id="rId23" w:history="1">
        <w:r w:rsidRPr="002B5825">
          <w:rPr>
            <w:rFonts w:ascii="Times New Roman" w:hAnsi="Times New Roman"/>
            <w:sz w:val="26"/>
            <w:szCs w:val="26"/>
          </w:rPr>
          <w:t>https://www.hcmcpv.org.vn/tin-tuc/tang-cuong-dieu-tra-tai-chinh-lien-quan-den-toi-pham-ve-dong-vat-hoang-da-1491935738</w:t>
        </w:r>
      </w:hyperlink>
      <w:r w:rsidRPr="002B5825">
        <w:rPr>
          <w:rFonts w:ascii="Times New Roman" w:hAnsi="Times New Roman"/>
          <w:sz w:val="26"/>
          <w:szCs w:val="26"/>
        </w:rPr>
        <w:t>, truy cập ngày: 16/5/2025</w:t>
      </w:r>
    </w:p>
    <w:p w14:paraId="6A7DDFCC" w14:textId="77777777" w:rsidR="00AC0D3D" w:rsidRPr="002B5825" w:rsidRDefault="00AC0D3D" w:rsidP="00AC0D3D">
      <w:pPr>
        <w:tabs>
          <w:tab w:val="left" w:pos="993"/>
        </w:tabs>
        <w:spacing w:after="0" w:line="360" w:lineRule="auto"/>
        <w:ind w:firstLine="567"/>
        <w:jc w:val="both"/>
        <w:rPr>
          <w:rFonts w:ascii="Times New Roman" w:hAnsi="Times New Roman"/>
          <w:sz w:val="26"/>
          <w:szCs w:val="26"/>
        </w:rPr>
      </w:pPr>
      <w:r w:rsidRPr="002B5825">
        <w:rPr>
          <w:rFonts w:ascii="Times New Roman" w:hAnsi="Times New Roman"/>
          <w:sz w:val="26"/>
          <w:szCs w:val="26"/>
        </w:rPr>
        <w:t xml:space="preserve">65. Bích Hồng (2023), </w:t>
      </w:r>
      <w:r w:rsidRPr="002B5825">
        <w:rPr>
          <w:rFonts w:ascii="Times New Roman" w:hAnsi="Times New Roman"/>
          <w:i/>
          <w:iCs/>
          <w:sz w:val="26"/>
          <w:szCs w:val="26"/>
        </w:rPr>
        <w:t>Số lượng lớn lực lượng kiểm lâm xin nghỉ việc, chuyển công tác</w:t>
      </w:r>
      <w:r w:rsidRPr="002B5825">
        <w:rPr>
          <w:rFonts w:ascii="Times New Roman" w:hAnsi="Times New Roman"/>
          <w:sz w:val="26"/>
          <w:szCs w:val="26"/>
        </w:rPr>
        <w:t>, Báo Việt Nam Plus, https://www.vietnamplus.vn/so-luong-lon-luc-luong-kiem-lam-xin-nghi-viec-chuyen-cong-tac-post851147.vnp, truy cập ngày 21/7/2025</w:t>
      </w:r>
    </w:p>
    <w:p w14:paraId="79FF8F50" w14:textId="77777777" w:rsidR="00AC0D3D" w:rsidRPr="002B5825" w:rsidRDefault="00AC0D3D" w:rsidP="00AC0D3D">
      <w:pPr>
        <w:tabs>
          <w:tab w:val="left" w:pos="993"/>
        </w:tabs>
        <w:spacing w:after="0" w:line="348" w:lineRule="auto"/>
        <w:ind w:firstLine="567"/>
        <w:jc w:val="both"/>
        <w:rPr>
          <w:rFonts w:ascii="Times New Roman" w:hAnsi="Times New Roman"/>
          <w:sz w:val="26"/>
          <w:szCs w:val="26"/>
        </w:rPr>
      </w:pPr>
      <w:r w:rsidRPr="002B5825">
        <w:rPr>
          <w:rFonts w:ascii="Times New Roman" w:hAnsi="Times New Roman"/>
          <w:sz w:val="26"/>
          <w:szCs w:val="26"/>
        </w:rPr>
        <w:t xml:space="preserve">66. Lê Hiếu (2022), </w:t>
      </w:r>
      <w:r w:rsidRPr="002B5825">
        <w:rPr>
          <w:rFonts w:ascii="Times New Roman" w:hAnsi="Times New Roman"/>
          <w:i/>
          <w:iCs/>
          <w:sz w:val="26"/>
          <w:szCs w:val="26"/>
        </w:rPr>
        <w:t xml:space="preserve">Xử phạt nhiều đối tượng rao bán sản phẩm động vật hoang dã trên internet, </w:t>
      </w:r>
      <w:r w:rsidRPr="002B5825">
        <w:rPr>
          <w:rFonts w:ascii="Times New Roman" w:hAnsi="Times New Roman"/>
          <w:sz w:val="26"/>
          <w:szCs w:val="26"/>
        </w:rPr>
        <w:t>Báo Quân đội Nhân dân, https://www.qdnd.vn/phap-luat/tin-tuc/xu-phat-nhieu-doi-tuong-rao-ban-san-pham-dong-vat-hoang-da-tren-internet-710735, ngày truy cập: 16/5/2025</w:t>
      </w:r>
    </w:p>
    <w:p w14:paraId="5C29FA14" w14:textId="77777777" w:rsidR="00AC0D3D" w:rsidRPr="002B5825" w:rsidRDefault="00AC0D3D" w:rsidP="00AC0D3D">
      <w:pPr>
        <w:pBdr>
          <w:top w:val="nil"/>
          <w:left w:val="nil"/>
          <w:bottom w:val="nil"/>
          <w:right w:val="nil"/>
          <w:between w:val="nil"/>
        </w:pBdr>
        <w:tabs>
          <w:tab w:val="left" w:pos="993"/>
        </w:tabs>
        <w:spacing w:after="0" w:line="360" w:lineRule="auto"/>
        <w:ind w:firstLine="567"/>
        <w:jc w:val="both"/>
        <w:rPr>
          <w:rFonts w:ascii="Times New Roman" w:eastAsia="Times New Roman" w:hAnsi="Times New Roman"/>
          <w:i/>
          <w:sz w:val="26"/>
          <w:szCs w:val="26"/>
        </w:rPr>
      </w:pPr>
      <w:r w:rsidRPr="002B5825">
        <w:rPr>
          <w:rFonts w:ascii="Times New Roman" w:eastAsia="Times New Roman" w:hAnsi="Times New Roman"/>
          <w:sz w:val="26"/>
          <w:szCs w:val="26"/>
        </w:rPr>
        <w:t xml:space="preserve">67. UBND tỉnh Thừa Thiên Huế (2023), </w:t>
      </w:r>
      <w:r w:rsidRPr="002B5825">
        <w:rPr>
          <w:rFonts w:ascii="Times New Roman" w:eastAsia="Times New Roman" w:hAnsi="Times New Roman"/>
          <w:i/>
          <w:sz w:val="26"/>
          <w:szCs w:val="26"/>
        </w:rPr>
        <w:t>Công văn số 11838/UBND-NN về việc hướng dẫn xử lý các hành vi vi phạm quy định về bảo vệ động vật hoang dã</w:t>
      </w:r>
    </w:p>
    <w:p w14:paraId="516BC195" w14:textId="77777777" w:rsidR="00AC0D3D" w:rsidRPr="002B5825" w:rsidRDefault="00AC0D3D" w:rsidP="00AC0D3D">
      <w:pPr>
        <w:tabs>
          <w:tab w:val="left" w:pos="993"/>
        </w:tabs>
        <w:spacing w:after="0" w:line="360" w:lineRule="auto"/>
        <w:ind w:firstLine="567"/>
        <w:jc w:val="both"/>
        <w:rPr>
          <w:rFonts w:ascii="Times New Roman" w:eastAsia="Times New Roman" w:hAnsi="Times New Roman"/>
          <w:sz w:val="26"/>
          <w:szCs w:val="26"/>
        </w:rPr>
      </w:pPr>
      <w:r w:rsidRPr="002B5825">
        <w:rPr>
          <w:rFonts w:ascii="Times New Roman" w:eastAsia="Times New Roman" w:hAnsi="Times New Roman"/>
          <w:sz w:val="26"/>
          <w:szCs w:val="26"/>
        </w:rPr>
        <w:t xml:space="preserve">68. Đặng Huy Huỳnh (2022), </w:t>
      </w:r>
      <w:r w:rsidRPr="002B5825">
        <w:rPr>
          <w:rFonts w:ascii="Times New Roman" w:eastAsia="Times New Roman" w:hAnsi="Times New Roman"/>
          <w:i/>
          <w:sz w:val="26"/>
          <w:szCs w:val="26"/>
        </w:rPr>
        <w:t xml:space="preserve">Giám định động vật hoang dã – Công cụ hỗ trợ phục vụ công tác điều tra và truy tố tội phạm động vật hoang dã, </w:t>
      </w:r>
      <w:r w:rsidRPr="002B5825">
        <w:rPr>
          <w:rFonts w:ascii="Times New Roman" w:eastAsia="Times New Roman" w:hAnsi="Times New Roman"/>
          <w:sz w:val="26"/>
          <w:szCs w:val="26"/>
        </w:rPr>
        <w:t xml:space="preserve">Tạp chí Môi trường số 8/2022, </w:t>
      </w:r>
      <w:hyperlink r:id="rId24" w:history="1">
        <w:r w:rsidRPr="002B5825">
          <w:rPr>
            <w:rFonts w:ascii="Times New Roman" w:eastAsia="Times New Roman" w:hAnsi="Times New Roman"/>
            <w:sz w:val="26"/>
            <w:szCs w:val="26"/>
          </w:rPr>
          <w:t>https://tapchimoitruong.vn/dien-dan--trao-doi-21/giam-dinh-dong-vat-</w:t>
        </w:r>
        <w:r w:rsidRPr="002B5825">
          <w:rPr>
            <w:rFonts w:ascii="Times New Roman" w:eastAsia="Times New Roman" w:hAnsi="Times New Roman"/>
            <w:sz w:val="26"/>
            <w:szCs w:val="26"/>
          </w:rPr>
          <w:lastRenderedPageBreak/>
          <w:t>hoang-da--cong-cu-ho-tro-phuc-vu-cong-tac-dieu-tra-va-truy-to-toi-pham-dong-vat-hoang-da-26928</w:t>
        </w:r>
      </w:hyperlink>
      <w:r w:rsidRPr="002B5825">
        <w:rPr>
          <w:rFonts w:ascii="Times New Roman" w:eastAsia="Times New Roman" w:hAnsi="Times New Roman"/>
          <w:sz w:val="26"/>
          <w:szCs w:val="26"/>
        </w:rPr>
        <w:t>, truy cập ngày 30/6/2025</w:t>
      </w:r>
    </w:p>
    <w:p w14:paraId="2DEE55AF" w14:textId="77777777" w:rsidR="00AC0D3D" w:rsidRPr="002B5825" w:rsidRDefault="00AC0D3D" w:rsidP="00AC0D3D">
      <w:pPr>
        <w:tabs>
          <w:tab w:val="left" w:pos="993"/>
        </w:tabs>
        <w:spacing w:after="0" w:line="348" w:lineRule="auto"/>
        <w:ind w:firstLine="567"/>
        <w:jc w:val="both"/>
        <w:rPr>
          <w:rFonts w:ascii="Times New Roman" w:eastAsia="Times New Roman" w:hAnsi="Times New Roman"/>
          <w:sz w:val="26"/>
          <w:szCs w:val="26"/>
        </w:rPr>
      </w:pPr>
      <w:r w:rsidRPr="002B5825">
        <w:rPr>
          <w:rFonts w:ascii="Times New Roman" w:hAnsi="Times New Roman"/>
          <w:sz w:val="26"/>
          <w:szCs w:val="26"/>
        </w:rPr>
        <w:t xml:space="preserve">69. </w:t>
      </w:r>
      <w:r w:rsidRPr="002B5825">
        <w:rPr>
          <w:rFonts w:ascii="Times New Roman" w:eastAsia="Times New Roman" w:hAnsi="Times New Roman"/>
          <w:sz w:val="26"/>
          <w:szCs w:val="26"/>
        </w:rPr>
        <w:t xml:space="preserve">Lý Thị Thanh Hương (2025), </w:t>
      </w:r>
      <w:r w:rsidRPr="002B5825">
        <w:rPr>
          <w:rFonts w:ascii="Times New Roman" w:eastAsia="Times New Roman" w:hAnsi="Times New Roman"/>
          <w:i/>
          <w:iCs/>
          <w:sz w:val="26"/>
          <w:szCs w:val="26"/>
        </w:rPr>
        <w:t>Cảnh báo tình trạng lợi dụng mạng xã hội để buôn bán động vật hoang dã trái phép</w:t>
      </w:r>
      <w:r w:rsidRPr="002B5825">
        <w:rPr>
          <w:rFonts w:ascii="Times New Roman" w:eastAsia="Times New Roman" w:hAnsi="Times New Roman"/>
          <w:sz w:val="26"/>
          <w:szCs w:val="26"/>
        </w:rPr>
        <w:t xml:space="preserve">, Chuyên trang thông tin của Thông tấn xã Việt Nam, </w:t>
      </w:r>
      <w:hyperlink r:id="rId25" w:history="1">
        <w:r w:rsidRPr="002B5825">
          <w:rPr>
            <w:rFonts w:ascii="Times New Roman" w:eastAsia="Times New Roman" w:hAnsi="Times New Roman"/>
            <w:sz w:val="26"/>
            <w:szCs w:val="26"/>
          </w:rPr>
          <w:t>https://chinhsachcuocsong.vnanet.vn/canh-bao-tinh-trang-loi-dung-mang-xa-hoi-de-buon-ban-dong-vat-hoang-da-trai-phep/58130.html</w:t>
        </w:r>
      </w:hyperlink>
      <w:r w:rsidRPr="002B5825">
        <w:rPr>
          <w:rFonts w:ascii="Times New Roman" w:eastAsia="Times New Roman" w:hAnsi="Times New Roman"/>
          <w:sz w:val="26"/>
          <w:szCs w:val="26"/>
        </w:rPr>
        <w:t>, truy cập ngày: 20/7/2025</w:t>
      </w:r>
    </w:p>
    <w:p w14:paraId="2B59EB46" w14:textId="77777777" w:rsidR="00AC0D3D" w:rsidRPr="002B5825" w:rsidRDefault="00AC0D3D" w:rsidP="00AC0D3D">
      <w:pPr>
        <w:tabs>
          <w:tab w:val="left" w:pos="993"/>
        </w:tabs>
        <w:spacing w:after="0" w:line="360" w:lineRule="auto"/>
        <w:ind w:firstLine="567"/>
        <w:jc w:val="both"/>
        <w:rPr>
          <w:rFonts w:ascii="Times New Roman" w:eastAsia="Times New Roman" w:hAnsi="Times New Roman"/>
          <w:sz w:val="26"/>
          <w:szCs w:val="26"/>
        </w:rPr>
      </w:pPr>
      <w:r w:rsidRPr="002B5825">
        <w:rPr>
          <w:rFonts w:ascii="Times New Roman" w:eastAsia="Times New Roman" w:hAnsi="Times New Roman"/>
          <w:sz w:val="26"/>
          <w:szCs w:val="26"/>
        </w:rPr>
        <w:t xml:space="preserve">70. Đỗ Hương (2020), </w:t>
      </w:r>
      <w:r w:rsidRPr="002B5825">
        <w:rPr>
          <w:rFonts w:ascii="Times New Roman" w:eastAsia="Times New Roman" w:hAnsi="Times New Roman"/>
          <w:i/>
          <w:iCs/>
          <w:sz w:val="26"/>
          <w:szCs w:val="26"/>
        </w:rPr>
        <w:t xml:space="preserve">Cần hệ thống hóa pháp luật về quản lý động vật hoang dã, </w:t>
      </w:r>
      <w:r w:rsidRPr="002B5825">
        <w:rPr>
          <w:rFonts w:ascii="Times New Roman" w:eastAsia="Times New Roman" w:hAnsi="Times New Roman"/>
          <w:sz w:val="26"/>
          <w:szCs w:val="26"/>
        </w:rPr>
        <w:t xml:space="preserve">Báo điện tử Chính phủ, </w:t>
      </w:r>
      <w:hyperlink r:id="rId26" w:history="1">
        <w:r w:rsidRPr="002B5825">
          <w:rPr>
            <w:rFonts w:ascii="Times New Roman" w:eastAsia="Times New Roman" w:hAnsi="Times New Roman"/>
            <w:sz w:val="26"/>
            <w:szCs w:val="26"/>
          </w:rPr>
          <w:t>https://baochinhphu.vn/can-he-thong-hoa-phap-luat-ve-quan-ly-dong-vat-hoang-da-102273181.htm</w:t>
        </w:r>
      </w:hyperlink>
      <w:r w:rsidRPr="002B5825">
        <w:rPr>
          <w:rFonts w:ascii="Times New Roman" w:eastAsia="Times New Roman" w:hAnsi="Times New Roman"/>
          <w:sz w:val="26"/>
          <w:szCs w:val="26"/>
        </w:rPr>
        <w:t>, truy cập ngày: 14/6/2025</w:t>
      </w:r>
    </w:p>
    <w:p w14:paraId="33A3A7F5" w14:textId="77777777" w:rsidR="00AC0D3D" w:rsidRPr="002B5825" w:rsidRDefault="00AC0D3D" w:rsidP="00AC0D3D">
      <w:pPr>
        <w:tabs>
          <w:tab w:val="left" w:pos="993"/>
        </w:tabs>
        <w:spacing w:after="0" w:line="360" w:lineRule="auto"/>
        <w:ind w:firstLine="567"/>
        <w:jc w:val="both"/>
        <w:rPr>
          <w:rFonts w:ascii="Times New Roman" w:eastAsia="Times New Roman" w:hAnsi="Times New Roman"/>
          <w:sz w:val="26"/>
          <w:szCs w:val="26"/>
        </w:rPr>
      </w:pPr>
      <w:r w:rsidRPr="002B5825">
        <w:rPr>
          <w:rFonts w:ascii="Times New Roman" w:eastAsia="Times New Roman" w:hAnsi="Times New Roman"/>
          <w:sz w:val="26"/>
          <w:szCs w:val="26"/>
        </w:rPr>
        <w:t xml:space="preserve">71. Hồng Minh (2024), </w:t>
      </w:r>
      <w:r w:rsidRPr="002B5825">
        <w:rPr>
          <w:rFonts w:ascii="Times New Roman" w:eastAsia="Times New Roman" w:hAnsi="Times New Roman"/>
          <w:i/>
          <w:iCs/>
          <w:sz w:val="26"/>
          <w:szCs w:val="26"/>
        </w:rPr>
        <w:t>Danh mục các loài động vật hoang dã có khả năng gây nuôi sinh sản vì mục đích thương mại: Khung pháp lý cần thiết để hỗ trợ kiểm lâm và chủ nuôi</w:t>
      </w:r>
      <w:r w:rsidRPr="002B5825">
        <w:rPr>
          <w:rFonts w:ascii="Times New Roman" w:eastAsia="Times New Roman" w:hAnsi="Times New Roman"/>
          <w:sz w:val="26"/>
          <w:szCs w:val="26"/>
        </w:rPr>
        <w:t xml:space="preserve">, Báo Pháp luật Việt Nam, </w:t>
      </w:r>
      <w:hyperlink r:id="rId27" w:history="1">
        <w:r w:rsidRPr="002B5825">
          <w:rPr>
            <w:rFonts w:ascii="Times New Roman" w:eastAsia="Times New Roman" w:hAnsi="Times New Roman"/>
            <w:sz w:val="26"/>
            <w:szCs w:val="26"/>
          </w:rPr>
          <w:t>https://baophapluat.vn/danh-muc-cac-loai-dvhd-co-kha-nang-gay-nuoi-sinh-san-vi-muc-dich-thuong-mai-khung-phap-ly-can-thiet-de-ho-tro-kiem-lam-va-chu-nuoi-post551043.html</w:t>
        </w:r>
      </w:hyperlink>
      <w:r w:rsidRPr="002B5825">
        <w:rPr>
          <w:rFonts w:ascii="Times New Roman" w:eastAsia="Times New Roman" w:hAnsi="Times New Roman"/>
          <w:sz w:val="26"/>
          <w:szCs w:val="26"/>
        </w:rPr>
        <w:t>, truy cập ngày: 21/7/2025</w:t>
      </w:r>
    </w:p>
    <w:p w14:paraId="286F3F71" w14:textId="77777777" w:rsidR="00AC0D3D" w:rsidRPr="002B5825" w:rsidRDefault="00AC0D3D" w:rsidP="00AC0D3D">
      <w:pPr>
        <w:tabs>
          <w:tab w:val="left" w:pos="993"/>
        </w:tabs>
        <w:spacing w:after="0" w:line="360" w:lineRule="auto"/>
        <w:ind w:firstLine="567"/>
        <w:jc w:val="both"/>
        <w:rPr>
          <w:rFonts w:ascii="Times New Roman" w:hAnsi="Times New Roman"/>
          <w:sz w:val="26"/>
          <w:szCs w:val="26"/>
        </w:rPr>
      </w:pPr>
      <w:r w:rsidRPr="002B5825">
        <w:rPr>
          <w:rFonts w:ascii="Times New Roman" w:hAnsi="Times New Roman"/>
          <w:sz w:val="26"/>
          <w:szCs w:val="26"/>
        </w:rPr>
        <w:t xml:space="preserve">72. Thuỳ Linh (2025), </w:t>
      </w:r>
      <w:r w:rsidRPr="002B5825">
        <w:rPr>
          <w:rFonts w:ascii="Times New Roman" w:hAnsi="Times New Roman"/>
          <w:i/>
          <w:iCs/>
          <w:sz w:val="26"/>
          <w:szCs w:val="26"/>
        </w:rPr>
        <w:t>Phạt 10 năm 6 tháng tù vì nuôi động vật hoang dã quý hiếm như báo gấm</w:t>
      </w:r>
      <w:r w:rsidRPr="002B5825">
        <w:rPr>
          <w:rFonts w:ascii="Times New Roman" w:hAnsi="Times New Roman"/>
          <w:sz w:val="26"/>
          <w:szCs w:val="26"/>
        </w:rPr>
        <w:t xml:space="preserve">, </w:t>
      </w:r>
      <w:r w:rsidRPr="002B5825">
        <w:rPr>
          <w:rFonts w:ascii="Times New Roman" w:hAnsi="Times New Roman"/>
          <w:i/>
          <w:iCs/>
          <w:sz w:val="26"/>
          <w:szCs w:val="26"/>
        </w:rPr>
        <w:t>beo lửa</w:t>
      </w:r>
      <w:r w:rsidRPr="002B5825">
        <w:rPr>
          <w:rFonts w:ascii="Times New Roman" w:hAnsi="Times New Roman"/>
          <w:sz w:val="26"/>
          <w:szCs w:val="26"/>
        </w:rPr>
        <w:t xml:space="preserve">,  Báo Lao động, </w:t>
      </w:r>
      <w:hyperlink r:id="rId28" w:history="1">
        <w:r w:rsidRPr="002B5825">
          <w:rPr>
            <w:rFonts w:ascii="Times New Roman" w:hAnsi="Times New Roman"/>
            <w:sz w:val="26"/>
            <w:szCs w:val="26"/>
          </w:rPr>
          <w:t>https://laodong.vn/moi-truong/phat-10-nam-6-thang-tu-vi-nuoi-dong-vat-hoang-da-quy-hiem-nhu-bao-gam-beo-lua-1496013.ldo</w:t>
        </w:r>
      </w:hyperlink>
      <w:r w:rsidRPr="002B5825">
        <w:rPr>
          <w:rFonts w:ascii="Times New Roman" w:hAnsi="Times New Roman"/>
          <w:sz w:val="26"/>
          <w:szCs w:val="26"/>
        </w:rPr>
        <w:t>, truy cập ngày: 19/5/2025</w:t>
      </w:r>
    </w:p>
    <w:p w14:paraId="4EE198EF" w14:textId="77777777" w:rsidR="00AC0D3D" w:rsidRPr="002B5825" w:rsidRDefault="00AC0D3D" w:rsidP="00AC0D3D">
      <w:pPr>
        <w:tabs>
          <w:tab w:val="left" w:pos="993"/>
        </w:tabs>
        <w:spacing w:after="0" w:line="360" w:lineRule="auto"/>
        <w:ind w:firstLine="567"/>
        <w:jc w:val="both"/>
        <w:rPr>
          <w:rFonts w:ascii="Times New Roman" w:eastAsia="Times New Roman" w:hAnsi="Times New Roman"/>
          <w:sz w:val="26"/>
          <w:szCs w:val="26"/>
        </w:rPr>
      </w:pPr>
      <w:r w:rsidRPr="002B5825">
        <w:rPr>
          <w:rFonts w:ascii="Times New Roman" w:eastAsia="Times New Roman" w:hAnsi="Times New Roman"/>
          <w:sz w:val="26"/>
          <w:szCs w:val="26"/>
        </w:rPr>
        <w:t xml:space="preserve">73. Báo Bảo vệ Pháp luật (2024), </w:t>
      </w:r>
      <w:r w:rsidRPr="002B5825">
        <w:rPr>
          <w:rFonts w:ascii="Times New Roman" w:eastAsia="Times New Roman" w:hAnsi="Times New Roman"/>
          <w:i/>
          <w:iCs/>
          <w:sz w:val="26"/>
          <w:szCs w:val="26"/>
        </w:rPr>
        <w:t>Phạt tù đối tượng liên tục vi phạm quy định về bảo vệ động vật hoang dã</w:t>
      </w:r>
      <w:r w:rsidRPr="002B5825">
        <w:rPr>
          <w:rFonts w:ascii="Times New Roman" w:eastAsia="Times New Roman" w:hAnsi="Times New Roman"/>
          <w:sz w:val="26"/>
          <w:szCs w:val="26"/>
        </w:rPr>
        <w:t>, https://baovephapluat.vn/phap-dinh/toa-tuyen-an/phat-tu-doi-tuong-lien-tuc-vi-pham-quy-dinh-ve-bao-ve-dong-vat-hoang-da-153993.html, truy cập ngày: 16/5/2025</w:t>
      </w:r>
    </w:p>
    <w:p w14:paraId="3FB4DC38" w14:textId="77777777" w:rsidR="00AC0D3D" w:rsidRPr="002B5825" w:rsidRDefault="00AC0D3D" w:rsidP="00AC0D3D">
      <w:pPr>
        <w:tabs>
          <w:tab w:val="left" w:pos="993"/>
        </w:tabs>
        <w:spacing w:after="0" w:line="360" w:lineRule="auto"/>
        <w:ind w:firstLine="567"/>
        <w:jc w:val="both"/>
        <w:rPr>
          <w:rFonts w:ascii="Times New Roman" w:eastAsia="Times New Roman" w:hAnsi="Times New Roman"/>
          <w:sz w:val="26"/>
          <w:szCs w:val="26"/>
        </w:rPr>
      </w:pPr>
      <w:r w:rsidRPr="002B5825">
        <w:rPr>
          <w:rFonts w:ascii="Times New Roman" w:eastAsia="Times New Roman" w:hAnsi="Times New Roman"/>
          <w:sz w:val="26"/>
          <w:szCs w:val="26"/>
        </w:rPr>
        <w:t xml:space="preserve">74. Trương Công Lý (2020), </w:t>
      </w:r>
      <w:r w:rsidRPr="002B5825">
        <w:rPr>
          <w:rFonts w:ascii="Times New Roman" w:eastAsia="Times New Roman" w:hAnsi="Times New Roman"/>
          <w:i/>
          <w:iCs/>
          <w:sz w:val="26"/>
          <w:szCs w:val="26"/>
        </w:rPr>
        <w:t>Khắc phục những khó khăn, vướng mắc để đấu tranh phòng, chống tội phạm xâm hại động vật hoang dã có hiệu quả</w:t>
      </w:r>
      <w:r w:rsidRPr="002B5825">
        <w:rPr>
          <w:rFonts w:ascii="Times New Roman" w:eastAsia="Times New Roman" w:hAnsi="Times New Roman"/>
          <w:sz w:val="26"/>
          <w:szCs w:val="26"/>
        </w:rPr>
        <w:t xml:space="preserve">, Tạp chí Toà án điện tử, </w:t>
      </w:r>
      <w:hyperlink r:id="rId29">
        <w:r w:rsidRPr="002B5825">
          <w:rPr>
            <w:rFonts w:ascii="Times New Roman" w:eastAsia="Times New Roman" w:hAnsi="Times New Roman"/>
            <w:sz w:val="26"/>
            <w:szCs w:val="26"/>
          </w:rPr>
          <w:t>https://tapchitoaan.vn/khac-phuc-nhung-kho-khan-vuong-mac-de-dau-tranh-phong-chong-toi-pham-xam-hai-dong-vat-hoang-da-co-hieu-qua</w:t>
        </w:r>
      </w:hyperlink>
      <w:r w:rsidRPr="002B5825">
        <w:rPr>
          <w:rFonts w:ascii="Times New Roman" w:eastAsia="Times New Roman" w:hAnsi="Times New Roman"/>
          <w:sz w:val="26"/>
          <w:szCs w:val="26"/>
        </w:rPr>
        <w:t>, truy cập ngày: 6/5/2025</w:t>
      </w:r>
    </w:p>
    <w:p w14:paraId="1871308E" w14:textId="77777777" w:rsidR="00AC0D3D" w:rsidRPr="002B5825" w:rsidRDefault="00AC0D3D" w:rsidP="00AC0D3D">
      <w:pPr>
        <w:tabs>
          <w:tab w:val="left" w:pos="993"/>
        </w:tabs>
        <w:spacing w:after="0" w:line="360" w:lineRule="auto"/>
        <w:ind w:firstLine="567"/>
        <w:jc w:val="both"/>
        <w:rPr>
          <w:rFonts w:ascii="Times New Roman" w:eastAsia="Times New Roman" w:hAnsi="Times New Roman"/>
          <w:sz w:val="26"/>
          <w:szCs w:val="26"/>
        </w:rPr>
      </w:pPr>
      <w:r w:rsidRPr="002B5825">
        <w:rPr>
          <w:rFonts w:ascii="Times New Roman" w:eastAsia="Times New Roman" w:hAnsi="Times New Roman"/>
          <w:sz w:val="26"/>
          <w:szCs w:val="26"/>
        </w:rPr>
        <w:t xml:space="preserve">75. Đinh Văn Quế (2019), </w:t>
      </w:r>
      <w:r w:rsidRPr="002B5825">
        <w:rPr>
          <w:rFonts w:ascii="Times New Roman" w:eastAsia="Times New Roman" w:hAnsi="Times New Roman"/>
          <w:i/>
          <w:sz w:val="26"/>
          <w:szCs w:val="26"/>
        </w:rPr>
        <w:t>Bình luận tội vi phạm quy định về bảo vệ động vật hoang dã</w:t>
      </w:r>
      <w:r w:rsidRPr="002B5825">
        <w:rPr>
          <w:rFonts w:ascii="Times New Roman" w:eastAsia="Times New Roman" w:hAnsi="Times New Roman"/>
          <w:sz w:val="26"/>
          <w:szCs w:val="26"/>
        </w:rPr>
        <w:t xml:space="preserve">, Cổng thông tin điện tử Viện kiểm sát Nhân dân tối cao, </w:t>
      </w:r>
      <w:hyperlink r:id="rId30">
        <w:r w:rsidRPr="002B5825">
          <w:rPr>
            <w:rFonts w:ascii="Times New Roman" w:eastAsia="Times New Roman" w:hAnsi="Times New Roman"/>
            <w:sz w:val="26"/>
            <w:szCs w:val="26"/>
          </w:rPr>
          <w:t>https://vksndtc. gov.vn/tin-tuc/binh-luan-toi-vi-pham-quy-dinh-ve-bao-ve-dong-vat--t185.html</w:t>
        </w:r>
      </w:hyperlink>
      <w:r w:rsidRPr="002B5825">
        <w:rPr>
          <w:rFonts w:ascii="Times New Roman" w:eastAsia="Times New Roman" w:hAnsi="Times New Roman"/>
          <w:sz w:val="26"/>
          <w:szCs w:val="26"/>
        </w:rPr>
        <w:t>, truy cập ngày: 15/7/2025</w:t>
      </w:r>
    </w:p>
    <w:p w14:paraId="496073C1" w14:textId="77777777" w:rsidR="00AC0D3D" w:rsidRPr="002B5825" w:rsidRDefault="00AC0D3D" w:rsidP="00AC0D3D">
      <w:pPr>
        <w:tabs>
          <w:tab w:val="left" w:pos="993"/>
        </w:tabs>
        <w:spacing w:after="0" w:line="348" w:lineRule="auto"/>
        <w:ind w:firstLine="567"/>
        <w:jc w:val="both"/>
        <w:rPr>
          <w:rFonts w:ascii="Times New Roman" w:eastAsia="Times New Roman" w:hAnsi="Times New Roman"/>
          <w:sz w:val="26"/>
          <w:szCs w:val="26"/>
        </w:rPr>
      </w:pPr>
      <w:r w:rsidRPr="002B5825">
        <w:rPr>
          <w:rFonts w:ascii="Times New Roman" w:hAnsi="Times New Roman"/>
          <w:sz w:val="26"/>
          <w:szCs w:val="26"/>
        </w:rPr>
        <w:lastRenderedPageBreak/>
        <w:t xml:space="preserve">76. </w:t>
      </w:r>
      <w:r w:rsidRPr="002B5825">
        <w:rPr>
          <w:rFonts w:ascii="Times New Roman" w:eastAsia="Times New Roman" w:hAnsi="Times New Roman"/>
          <w:sz w:val="26"/>
          <w:szCs w:val="26"/>
        </w:rPr>
        <w:t xml:space="preserve">Lê Xuân Sang (2021), </w:t>
      </w:r>
      <w:r w:rsidRPr="002B5825">
        <w:rPr>
          <w:rFonts w:ascii="Times New Roman" w:eastAsia="Times New Roman" w:hAnsi="Times New Roman"/>
          <w:i/>
          <w:sz w:val="26"/>
          <w:szCs w:val="26"/>
        </w:rPr>
        <w:t xml:space="preserve">Những vướng mắc về quy định bảo vệ động vật quý hiếm trong Bộ luật Hình sự, </w:t>
      </w:r>
      <w:r w:rsidRPr="002B5825">
        <w:rPr>
          <w:rFonts w:ascii="Times New Roman" w:eastAsia="Times New Roman" w:hAnsi="Times New Roman"/>
          <w:iCs/>
          <w:sz w:val="26"/>
          <w:szCs w:val="26"/>
        </w:rPr>
        <w:t>Tạp chí Quản lý Nhà nước</w:t>
      </w:r>
      <w:r w:rsidRPr="002B5825">
        <w:rPr>
          <w:rFonts w:ascii="Times New Roman" w:eastAsia="Times New Roman" w:hAnsi="Times New Roman"/>
          <w:sz w:val="26"/>
          <w:szCs w:val="26"/>
        </w:rPr>
        <w:t>, https://www.quanly nhanuoc.vn/2021/08/17/nhung-vuong-mac-ve-quy-dinh-bao-ve-dong-vat-quy-hiem-trong-bo-luat-hinh-su/, ngày truy cập: 06/05/2025</w:t>
      </w:r>
    </w:p>
    <w:p w14:paraId="1445877C" w14:textId="77777777" w:rsidR="00AC0D3D" w:rsidRPr="002B5825" w:rsidRDefault="00AC0D3D" w:rsidP="00AC0D3D">
      <w:pPr>
        <w:tabs>
          <w:tab w:val="left" w:pos="993"/>
        </w:tabs>
        <w:spacing w:after="0" w:line="360" w:lineRule="auto"/>
        <w:ind w:firstLine="567"/>
        <w:jc w:val="both"/>
        <w:rPr>
          <w:rFonts w:ascii="Times New Roman" w:hAnsi="Times New Roman"/>
          <w:sz w:val="26"/>
          <w:szCs w:val="26"/>
        </w:rPr>
      </w:pPr>
      <w:r w:rsidRPr="002B5825">
        <w:rPr>
          <w:rFonts w:ascii="Times New Roman" w:hAnsi="Times New Roman"/>
          <w:sz w:val="26"/>
          <w:szCs w:val="26"/>
        </w:rPr>
        <w:t xml:space="preserve">77. Báo Dân tộc (2022), </w:t>
      </w:r>
      <w:r w:rsidRPr="002B5825">
        <w:rPr>
          <w:rFonts w:ascii="Times New Roman" w:hAnsi="Times New Roman"/>
          <w:i/>
          <w:iCs/>
          <w:sz w:val="26"/>
          <w:szCs w:val="26"/>
        </w:rPr>
        <w:t>Các vụ vi phạm liên quan động vật hoang dã liên tục gia tăng</w:t>
      </w:r>
      <w:r w:rsidRPr="002B5825">
        <w:rPr>
          <w:rFonts w:ascii="Times New Roman" w:hAnsi="Times New Roman"/>
          <w:sz w:val="26"/>
          <w:szCs w:val="26"/>
        </w:rPr>
        <w:t>, https://baodantoc.vn/cac-vu-vi-pham-lien-quan-dong-vat-hoang-da-lien-tuc-gia-tang-1657534498731.htm, truy cập ngày: 16/5/2025</w:t>
      </w:r>
    </w:p>
    <w:p w14:paraId="4A6B67C1" w14:textId="77777777" w:rsidR="00AC0D3D" w:rsidRPr="002B5825" w:rsidRDefault="00AC0D3D" w:rsidP="00AC0D3D">
      <w:pPr>
        <w:tabs>
          <w:tab w:val="left" w:pos="993"/>
        </w:tabs>
        <w:spacing w:after="0" w:line="360" w:lineRule="auto"/>
        <w:ind w:firstLine="567"/>
        <w:jc w:val="both"/>
        <w:rPr>
          <w:rFonts w:ascii="Times New Roman" w:eastAsia="Times New Roman" w:hAnsi="Times New Roman"/>
          <w:sz w:val="26"/>
          <w:szCs w:val="26"/>
        </w:rPr>
      </w:pPr>
      <w:r w:rsidRPr="002B5825">
        <w:rPr>
          <w:rFonts w:ascii="Times New Roman" w:eastAsia="Times New Roman" w:hAnsi="Times New Roman"/>
          <w:sz w:val="26"/>
          <w:szCs w:val="26"/>
        </w:rPr>
        <w:t xml:space="preserve">78. Báo Tin tức và Dân tộc (2023), </w:t>
      </w:r>
      <w:r w:rsidRPr="002B5825">
        <w:rPr>
          <w:rFonts w:ascii="Times New Roman" w:eastAsia="Times New Roman" w:hAnsi="Times New Roman"/>
          <w:i/>
          <w:iCs/>
          <w:sz w:val="26"/>
          <w:szCs w:val="26"/>
        </w:rPr>
        <w:t>Xử lý vi phạm về động vật hoang dã - Bài 1: Hiệu quả từ người dân thông báo</w:t>
      </w:r>
      <w:r w:rsidRPr="002B5825">
        <w:rPr>
          <w:rFonts w:ascii="Times New Roman" w:eastAsia="Times New Roman" w:hAnsi="Times New Roman"/>
          <w:sz w:val="26"/>
          <w:szCs w:val="26"/>
        </w:rPr>
        <w:t xml:space="preserve">,  </w:t>
      </w:r>
      <w:hyperlink r:id="rId31" w:history="1">
        <w:r w:rsidRPr="002B5825">
          <w:rPr>
            <w:rFonts w:ascii="Times New Roman" w:eastAsia="Times New Roman" w:hAnsi="Times New Roman"/>
            <w:sz w:val="26"/>
            <w:szCs w:val="26"/>
          </w:rPr>
          <w:t>https://baotintuc.vn/xa-hoi/xu-ly-vi-pham-ve-dong-vat-hoang-da-bai-1-hieu-qua-tu-nguoi-dan-thong-bao-20230219120224708.htm</w:t>
        </w:r>
      </w:hyperlink>
      <w:r w:rsidRPr="002B5825">
        <w:rPr>
          <w:rFonts w:ascii="Times New Roman" w:eastAsia="Times New Roman" w:hAnsi="Times New Roman"/>
          <w:sz w:val="26"/>
          <w:szCs w:val="26"/>
        </w:rPr>
        <w:t>, truy cập ngày: 17/5/2025</w:t>
      </w:r>
    </w:p>
    <w:p w14:paraId="15782A70" w14:textId="77777777" w:rsidR="00AC0D3D" w:rsidRPr="002B5825" w:rsidRDefault="00AC0D3D" w:rsidP="00AC0D3D">
      <w:pPr>
        <w:tabs>
          <w:tab w:val="left" w:pos="993"/>
        </w:tabs>
        <w:spacing w:after="0" w:line="348" w:lineRule="auto"/>
        <w:ind w:firstLine="567"/>
        <w:jc w:val="both"/>
        <w:rPr>
          <w:rFonts w:ascii="Times New Roman" w:eastAsia="Times New Roman" w:hAnsi="Times New Roman"/>
          <w:sz w:val="26"/>
          <w:szCs w:val="26"/>
        </w:rPr>
      </w:pPr>
      <w:r w:rsidRPr="002B5825">
        <w:rPr>
          <w:rFonts w:ascii="Times New Roman" w:hAnsi="Times New Roman"/>
          <w:sz w:val="26"/>
          <w:szCs w:val="26"/>
        </w:rPr>
        <w:t xml:space="preserve">79. </w:t>
      </w:r>
      <w:r w:rsidRPr="002B5825">
        <w:rPr>
          <w:rFonts w:ascii="Times New Roman" w:eastAsia="Times New Roman" w:hAnsi="Times New Roman"/>
          <w:sz w:val="26"/>
          <w:szCs w:val="26"/>
        </w:rPr>
        <w:t xml:space="preserve">Phạm Minh Tuyên (2020), </w:t>
      </w:r>
      <w:r w:rsidRPr="002B5825">
        <w:rPr>
          <w:rFonts w:ascii="Times New Roman" w:eastAsia="Times New Roman" w:hAnsi="Times New Roman"/>
          <w:i/>
          <w:iCs/>
          <w:sz w:val="26"/>
          <w:szCs w:val="26"/>
        </w:rPr>
        <w:t>Bàn về tội “Vi phạm quy định về bảo vệ động vật hoang dã” quy định tại Điều 234 BLHS 2015</w:t>
      </w:r>
      <w:r w:rsidRPr="002B5825">
        <w:rPr>
          <w:rFonts w:ascii="Times New Roman" w:eastAsia="Times New Roman" w:hAnsi="Times New Roman"/>
          <w:sz w:val="26"/>
          <w:szCs w:val="26"/>
        </w:rPr>
        <w:t xml:space="preserve">, Tạp chí Toà án Nhân dân điện tử, </w:t>
      </w:r>
      <w:hyperlink r:id="rId32">
        <w:r w:rsidRPr="002B5825">
          <w:rPr>
            <w:rFonts w:ascii="Times New Roman" w:eastAsia="Times New Roman" w:hAnsi="Times New Roman"/>
            <w:sz w:val="26"/>
            <w:szCs w:val="26"/>
          </w:rPr>
          <w:t>https://tapchitoaan.vn/ban-ve-toi-vi-pham-quy-dinh-ve-bao-ve-dong-vat-hoang-da-quy-dinh-tai-dieu-234-blhs-2015</w:t>
        </w:r>
      </w:hyperlink>
      <w:r w:rsidRPr="002B5825">
        <w:rPr>
          <w:rFonts w:ascii="Times New Roman" w:eastAsia="Times New Roman" w:hAnsi="Times New Roman"/>
          <w:sz w:val="26"/>
          <w:szCs w:val="26"/>
        </w:rPr>
        <w:t>, truy cập ngày: 10/02/2025.</w:t>
      </w:r>
    </w:p>
    <w:p w14:paraId="3E00BD90" w14:textId="77777777" w:rsidR="00AC0D3D" w:rsidRPr="002B5825" w:rsidRDefault="00AC0D3D" w:rsidP="00AC0D3D">
      <w:pPr>
        <w:tabs>
          <w:tab w:val="left" w:pos="993"/>
        </w:tabs>
        <w:spacing w:after="0" w:line="348" w:lineRule="auto"/>
        <w:ind w:firstLine="567"/>
        <w:jc w:val="both"/>
        <w:rPr>
          <w:rFonts w:ascii="Times New Roman" w:eastAsia="Times New Roman" w:hAnsi="Times New Roman"/>
          <w:sz w:val="26"/>
          <w:szCs w:val="26"/>
        </w:rPr>
      </w:pPr>
      <w:r w:rsidRPr="002B5825">
        <w:rPr>
          <w:rFonts w:ascii="Times New Roman" w:eastAsia="Times New Roman" w:hAnsi="Times New Roman"/>
          <w:sz w:val="26"/>
          <w:szCs w:val="26"/>
        </w:rPr>
        <w:t xml:space="preserve">80. Phạm Minh Tuyên (2020), </w:t>
      </w:r>
      <w:r w:rsidRPr="002B5825">
        <w:rPr>
          <w:rFonts w:ascii="Times New Roman" w:eastAsia="Times New Roman" w:hAnsi="Times New Roman"/>
          <w:i/>
          <w:iCs/>
          <w:sz w:val="26"/>
          <w:szCs w:val="26"/>
        </w:rPr>
        <w:t>Giám định, xử lý vật chứng, định giá động vật hoang dã, động vật nguy cấp quý hiếm trong tố tụng hình sự – Vướng mắc và kiến nghị hoàn thiện</w:t>
      </w:r>
      <w:r w:rsidRPr="002B5825">
        <w:rPr>
          <w:rFonts w:ascii="Times New Roman" w:eastAsia="Times New Roman" w:hAnsi="Times New Roman"/>
          <w:sz w:val="26"/>
          <w:szCs w:val="26"/>
        </w:rPr>
        <w:t xml:space="preserve">, Tạp chí TAND điện tử, </w:t>
      </w:r>
      <w:hyperlink r:id="rId33" w:history="1">
        <w:r w:rsidRPr="002B5825">
          <w:rPr>
            <w:rFonts w:ascii="Times New Roman" w:eastAsia="Times New Roman" w:hAnsi="Times New Roman"/>
            <w:sz w:val="26"/>
            <w:szCs w:val="26"/>
          </w:rPr>
          <w:t>https://tapchitoaan.vn/giam-dinh-xu-ly-vat-chung-dinh-gia-dong-vat-hoang-da-dong-vat-nguy-cap-quy-hiem-trong-to-tung-hinh-su-vuong-mac-va-kien-nghi-hoan-thien</w:t>
        </w:r>
      </w:hyperlink>
      <w:r w:rsidRPr="002B5825">
        <w:rPr>
          <w:rFonts w:ascii="Times New Roman" w:eastAsia="Times New Roman" w:hAnsi="Times New Roman"/>
          <w:sz w:val="26"/>
          <w:szCs w:val="26"/>
        </w:rPr>
        <w:t>?, truy cập ngày: 7/5/2025</w:t>
      </w:r>
    </w:p>
    <w:p w14:paraId="3D7523F7" w14:textId="77777777" w:rsidR="00AC0D3D" w:rsidRPr="002B5825" w:rsidRDefault="00AC0D3D" w:rsidP="00AC0D3D">
      <w:pPr>
        <w:pBdr>
          <w:top w:val="nil"/>
          <w:left w:val="nil"/>
          <w:bottom w:val="nil"/>
          <w:right w:val="nil"/>
          <w:between w:val="nil"/>
        </w:pBdr>
        <w:tabs>
          <w:tab w:val="left" w:pos="993"/>
        </w:tabs>
        <w:spacing w:after="0" w:line="360" w:lineRule="auto"/>
        <w:ind w:firstLine="567"/>
        <w:jc w:val="both"/>
        <w:rPr>
          <w:rFonts w:ascii="Times New Roman" w:eastAsia="Times New Roman" w:hAnsi="Times New Roman"/>
          <w:sz w:val="26"/>
          <w:szCs w:val="26"/>
        </w:rPr>
      </w:pPr>
      <w:r w:rsidRPr="002B5825">
        <w:rPr>
          <w:rFonts w:ascii="Times New Roman" w:eastAsia="Times New Roman" w:hAnsi="Times New Roman"/>
          <w:sz w:val="26"/>
          <w:szCs w:val="26"/>
        </w:rPr>
        <w:t>81. Kim Lê Thanh (2024), “</w:t>
      </w:r>
      <w:r w:rsidRPr="002B5825">
        <w:rPr>
          <w:rFonts w:ascii="Times New Roman" w:eastAsia="Times New Roman" w:hAnsi="Times New Roman"/>
          <w:i/>
          <w:sz w:val="26"/>
          <w:szCs w:val="26"/>
        </w:rPr>
        <w:t xml:space="preserve">Những “lỗ hổng” pháp luật về xử lý tội phạm liên quan đến động vật hoang dã”, </w:t>
      </w:r>
      <w:hyperlink r:id="rId34">
        <w:r w:rsidRPr="002B5825">
          <w:rPr>
            <w:rFonts w:ascii="Times New Roman" w:eastAsia="Times New Roman" w:hAnsi="Times New Roman"/>
            <w:sz w:val="26"/>
            <w:szCs w:val="26"/>
          </w:rPr>
          <w:t>https://baovephapluat.vn/cai-cach-tu-phap/thuc-tien-kinh-nghiem/nhung-lo-hong-phap-luat-ve-xu-ly-toi-pham-lien-quan-den-dong-vat-hoang-da-161608.html</w:t>
        </w:r>
      </w:hyperlink>
      <w:r w:rsidRPr="002B5825">
        <w:rPr>
          <w:rFonts w:ascii="Times New Roman" w:eastAsia="Times New Roman" w:hAnsi="Times New Roman"/>
          <w:sz w:val="26"/>
          <w:szCs w:val="26"/>
        </w:rPr>
        <w:t>, truy cập ngày: 7/5/2025</w:t>
      </w:r>
    </w:p>
    <w:p w14:paraId="51F18EB9" w14:textId="77777777" w:rsidR="00AC0D3D" w:rsidRPr="002B5825" w:rsidRDefault="00AC0D3D" w:rsidP="00AC0D3D">
      <w:pPr>
        <w:tabs>
          <w:tab w:val="left" w:pos="993"/>
        </w:tabs>
        <w:spacing w:after="0" w:line="360" w:lineRule="auto"/>
        <w:ind w:firstLine="567"/>
        <w:jc w:val="both"/>
        <w:rPr>
          <w:rFonts w:ascii="Times New Roman" w:hAnsi="Times New Roman"/>
          <w:sz w:val="26"/>
          <w:szCs w:val="26"/>
        </w:rPr>
      </w:pPr>
      <w:r w:rsidRPr="002B5825">
        <w:rPr>
          <w:rFonts w:ascii="Times New Roman" w:hAnsi="Times New Roman"/>
          <w:sz w:val="26"/>
          <w:szCs w:val="26"/>
        </w:rPr>
        <w:t xml:space="preserve">82. Đức Trí (2025), </w:t>
      </w:r>
      <w:r w:rsidRPr="002B5825">
        <w:rPr>
          <w:rFonts w:ascii="Times New Roman" w:hAnsi="Times New Roman"/>
          <w:i/>
          <w:iCs/>
          <w:sz w:val="26"/>
          <w:szCs w:val="26"/>
        </w:rPr>
        <w:t>Nói không với sử dụng động vật hoang dã trái phép</w:t>
      </w:r>
      <w:r w:rsidRPr="002B5825">
        <w:rPr>
          <w:rFonts w:ascii="Times New Roman" w:hAnsi="Times New Roman"/>
          <w:sz w:val="26"/>
          <w:szCs w:val="26"/>
        </w:rPr>
        <w:t>, Báo Công an Nhân dân, https://cand.com.vn/Xa-hoi/noi-khong-voi-su-dung-dong-vat-hoang-da-trai-phep-i756223/, truy cập ngày: 16/5/2025</w:t>
      </w:r>
    </w:p>
    <w:p w14:paraId="3AFD40CD" w14:textId="77777777" w:rsidR="00AC0D3D" w:rsidRPr="002B5825" w:rsidRDefault="00AC0D3D" w:rsidP="00AC0D3D">
      <w:pPr>
        <w:tabs>
          <w:tab w:val="left" w:pos="993"/>
        </w:tabs>
        <w:spacing w:after="0" w:line="360" w:lineRule="auto"/>
        <w:ind w:firstLine="567"/>
        <w:jc w:val="both"/>
        <w:rPr>
          <w:rFonts w:ascii="Times New Roman" w:eastAsia="Times New Roman" w:hAnsi="Times New Roman"/>
          <w:spacing w:val="-6"/>
          <w:sz w:val="26"/>
          <w:szCs w:val="26"/>
        </w:rPr>
      </w:pPr>
      <w:r w:rsidRPr="002B5825">
        <w:rPr>
          <w:rFonts w:ascii="Times New Roman" w:eastAsia="Times New Roman" w:hAnsi="Times New Roman"/>
          <w:sz w:val="26"/>
          <w:szCs w:val="26"/>
        </w:rPr>
        <w:t xml:space="preserve">83. Chu Thị Trinh (2021), </w:t>
      </w:r>
      <w:r w:rsidRPr="002B5825">
        <w:rPr>
          <w:rFonts w:ascii="Times New Roman" w:eastAsia="Times New Roman" w:hAnsi="Times New Roman"/>
          <w:i/>
          <w:sz w:val="26"/>
          <w:szCs w:val="26"/>
        </w:rPr>
        <w:t>Quy định của pháp luật Việt Nam về bảo vệ động vật hoang dã</w:t>
      </w:r>
      <w:r w:rsidRPr="002B5825">
        <w:rPr>
          <w:rFonts w:ascii="Times New Roman" w:eastAsia="Times New Roman" w:hAnsi="Times New Roman"/>
          <w:sz w:val="26"/>
          <w:szCs w:val="26"/>
        </w:rPr>
        <w:t xml:space="preserve">, Tạp chí Công thương điện tử, </w:t>
      </w:r>
      <w:hyperlink r:id="rId35" w:history="1">
        <w:r w:rsidRPr="002B5825">
          <w:rPr>
            <w:rFonts w:ascii="Times New Roman" w:eastAsia="Times New Roman" w:hAnsi="Times New Roman"/>
            <w:spacing w:val="-6"/>
            <w:sz w:val="26"/>
            <w:szCs w:val="26"/>
          </w:rPr>
          <w:t>https://tapchicongthuong.vn/quy-dinh-cua-phap-luat-viet-nam-ve-bao-ve-dong-vat-hoang-da-84793.htm</w:t>
        </w:r>
      </w:hyperlink>
      <w:r w:rsidRPr="002B5825">
        <w:rPr>
          <w:rFonts w:ascii="Times New Roman" w:eastAsia="Times New Roman" w:hAnsi="Times New Roman"/>
          <w:spacing w:val="-6"/>
          <w:sz w:val="26"/>
          <w:szCs w:val="26"/>
        </w:rPr>
        <w:t>, truy cập ngày: 30/4/2025</w:t>
      </w:r>
    </w:p>
    <w:p w14:paraId="20ABBA0A" w14:textId="77777777" w:rsidR="00AC0D3D" w:rsidRPr="002B5825" w:rsidRDefault="00AC0D3D" w:rsidP="00AC0D3D">
      <w:pPr>
        <w:tabs>
          <w:tab w:val="left" w:pos="993"/>
        </w:tabs>
        <w:spacing w:after="0" w:line="360" w:lineRule="auto"/>
        <w:ind w:firstLine="567"/>
        <w:jc w:val="both"/>
        <w:rPr>
          <w:rFonts w:ascii="Times New Roman" w:eastAsia="Times New Roman" w:hAnsi="Times New Roman"/>
          <w:sz w:val="26"/>
          <w:szCs w:val="26"/>
        </w:rPr>
      </w:pPr>
      <w:r w:rsidRPr="002B5825">
        <w:rPr>
          <w:rFonts w:ascii="Times New Roman" w:eastAsia="Times New Roman" w:hAnsi="Times New Roman"/>
          <w:sz w:val="26"/>
          <w:szCs w:val="26"/>
        </w:rPr>
        <w:lastRenderedPageBreak/>
        <w:t xml:space="preserve">84. Lâm Viên (2024),  </w:t>
      </w:r>
      <w:r w:rsidRPr="002B5825">
        <w:rPr>
          <w:rFonts w:ascii="Times New Roman" w:eastAsia="Times New Roman" w:hAnsi="Times New Roman"/>
          <w:i/>
          <w:iCs/>
          <w:sz w:val="26"/>
          <w:szCs w:val="26"/>
        </w:rPr>
        <w:t>Nguy cơ xe tuần tra rừng bị 'treo' vì không có kinh phí trả lương lái xe</w:t>
      </w:r>
      <w:r w:rsidRPr="002B5825">
        <w:rPr>
          <w:rFonts w:ascii="Times New Roman" w:eastAsia="Times New Roman" w:hAnsi="Times New Roman"/>
          <w:sz w:val="26"/>
          <w:szCs w:val="26"/>
        </w:rPr>
        <w:t xml:space="preserve">, Báo Thanh niên, </w:t>
      </w:r>
      <w:hyperlink r:id="rId36" w:history="1">
        <w:r w:rsidRPr="002B5825">
          <w:rPr>
            <w:rFonts w:ascii="Times New Roman" w:eastAsia="Times New Roman" w:hAnsi="Times New Roman"/>
            <w:sz w:val="26"/>
            <w:szCs w:val="26"/>
          </w:rPr>
          <w:t>https://thanhnien.vn/nguy-co-xe-tuan-tra-rung-bi-treo-vi-khong-co-kinh-phi-tra-luong-lai-xe 185240408164545618.htm</w:t>
        </w:r>
      </w:hyperlink>
      <w:r w:rsidRPr="002B5825">
        <w:rPr>
          <w:rFonts w:ascii="Times New Roman" w:eastAsia="Times New Roman" w:hAnsi="Times New Roman"/>
          <w:sz w:val="26"/>
          <w:szCs w:val="26"/>
        </w:rPr>
        <w:t>, truy cập ngày: 21/7/2025</w:t>
      </w:r>
    </w:p>
    <w:p w14:paraId="770CC2A2" w14:textId="77777777" w:rsidR="00AC0D3D" w:rsidRPr="002B5825" w:rsidRDefault="00AC0D3D" w:rsidP="00AC0D3D">
      <w:pPr>
        <w:tabs>
          <w:tab w:val="left" w:pos="993"/>
        </w:tabs>
        <w:spacing w:after="0" w:line="360" w:lineRule="auto"/>
        <w:ind w:firstLine="567"/>
        <w:jc w:val="both"/>
        <w:rPr>
          <w:rFonts w:ascii="Times New Roman" w:hAnsi="Times New Roman"/>
          <w:sz w:val="26"/>
          <w:szCs w:val="26"/>
        </w:rPr>
      </w:pPr>
      <w:r w:rsidRPr="002B5825">
        <w:rPr>
          <w:rFonts w:ascii="Times New Roman" w:hAnsi="Times New Roman"/>
          <w:sz w:val="26"/>
          <w:szCs w:val="26"/>
        </w:rPr>
        <w:t xml:space="preserve">85. Đặng Bá Vinh (2024), </w:t>
      </w:r>
      <w:r w:rsidRPr="002B5825">
        <w:rPr>
          <w:rFonts w:ascii="Times New Roman" w:hAnsi="Times New Roman"/>
          <w:i/>
          <w:sz w:val="26"/>
          <w:szCs w:val="26"/>
        </w:rPr>
        <w:t>Hoàn thiện pháp luật trong điều tra tội phạm xâm hại động vật hoang dã ở Việt Nam</w:t>
      </w:r>
      <w:r w:rsidRPr="002B5825">
        <w:rPr>
          <w:rFonts w:ascii="Times New Roman" w:hAnsi="Times New Roman"/>
          <w:sz w:val="26"/>
          <w:szCs w:val="26"/>
        </w:rPr>
        <w:t xml:space="preserve">, Tạp chí Quản lý Nhà nước, </w:t>
      </w:r>
      <w:hyperlink r:id="rId37">
        <w:r w:rsidRPr="002B5825">
          <w:rPr>
            <w:rFonts w:ascii="Times New Roman" w:hAnsi="Times New Roman"/>
            <w:sz w:val="26"/>
            <w:szCs w:val="26"/>
          </w:rPr>
          <w:t>https://www. quanlynhanuoc.vn/2024/08/23/hoan-thien-phap-luat-trong-dieu-tra-toi-pham-xam-hai-dong-vat-hoang-da-o-viet-nam/</w:t>
        </w:r>
      </w:hyperlink>
      <w:r w:rsidRPr="002B5825">
        <w:rPr>
          <w:rFonts w:ascii="Times New Roman" w:hAnsi="Times New Roman"/>
          <w:sz w:val="26"/>
          <w:szCs w:val="26"/>
        </w:rPr>
        <w:t>, truy cập ngày: 4/6/2025</w:t>
      </w:r>
    </w:p>
    <w:p w14:paraId="3F93B91D" w14:textId="77777777" w:rsidR="00AC0D3D" w:rsidRPr="002B5825" w:rsidRDefault="00AC0D3D" w:rsidP="00AC0D3D">
      <w:pPr>
        <w:pBdr>
          <w:top w:val="nil"/>
          <w:left w:val="nil"/>
          <w:bottom w:val="nil"/>
          <w:right w:val="nil"/>
          <w:between w:val="nil"/>
        </w:pBdr>
        <w:tabs>
          <w:tab w:val="left" w:pos="993"/>
        </w:tabs>
        <w:spacing w:after="0" w:line="360" w:lineRule="auto"/>
        <w:ind w:firstLine="567"/>
        <w:jc w:val="both"/>
        <w:rPr>
          <w:rFonts w:ascii="Times New Roman" w:eastAsia="Times New Roman" w:hAnsi="Times New Roman"/>
          <w:sz w:val="26"/>
          <w:szCs w:val="26"/>
        </w:rPr>
      </w:pPr>
      <w:r w:rsidRPr="002B5825">
        <w:rPr>
          <w:rFonts w:ascii="Times New Roman" w:eastAsia="Times New Roman" w:hAnsi="Times New Roman"/>
          <w:sz w:val="26"/>
          <w:szCs w:val="26"/>
        </w:rPr>
        <w:t xml:space="preserve">86. WCS Việt Nam (2022), </w:t>
      </w:r>
      <w:r w:rsidRPr="002B5825">
        <w:rPr>
          <w:rFonts w:ascii="Times New Roman" w:eastAsia="Times New Roman" w:hAnsi="Times New Roman"/>
          <w:i/>
          <w:iCs/>
          <w:sz w:val="26"/>
          <w:szCs w:val="26"/>
        </w:rPr>
        <w:t>Báo cáo Tình hình tội phạm và thực thi pháp luật về bảo vệ động vật hoang dã tại Việt Nam, giai đoạn 2020-2021</w:t>
      </w:r>
      <w:r w:rsidRPr="002B5825">
        <w:rPr>
          <w:rFonts w:ascii="Times New Roman" w:eastAsia="Times New Roman" w:hAnsi="Times New Roman"/>
          <w:sz w:val="26"/>
          <w:szCs w:val="26"/>
        </w:rPr>
        <w:t xml:space="preserve">, </w:t>
      </w:r>
      <w:hyperlink r:id="rId38" w:history="1">
        <w:r w:rsidRPr="002B5825">
          <w:rPr>
            <w:rFonts w:ascii="Times New Roman" w:eastAsia="Times New Roman" w:hAnsi="Times New Roman"/>
            <w:sz w:val="26"/>
            <w:szCs w:val="26"/>
          </w:rPr>
          <w:t>https://programs. wcs.org/vietnam/vi-vn/Resources-vi-VN/Publications-vi-VN.aspx</w:t>
        </w:r>
      </w:hyperlink>
      <w:r w:rsidRPr="002B5825">
        <w:rPr>
          <w:rFonts w:ascii="Times New Roman" w:eastAsia="Times New Roman" w:hAnsi="Times New Roman"/>
          <w:sz w:val="26"/>
          <w:szCs w:val="26"/>
        </w:rPr>
        <w:t>, truy cập ngày: 15/6/2025</w:t>
      </w:r>
    </w:p>
    <w:p w14:paraId="2131558B" w14:textId="77777777" w:rsidR="00AC0D3D" w:rsidRPr="002B5825" w:rsidRDefault="00AC0D3D" w:rsidP="00AC0D3D">
      <w:pPr>
        <w:tabs>
          <w:tab w:val="left" w:pos="993"/>
        </w:tabs>
        <w:spacing w:after="0" w:line="360" w:lineRule="auto"/>
        <w:ind w:firstLine="567"/>
        <w:jc w:val="both"/>
        <w:rPr>
          <w:rFonts w:ascii="Times New Roman" w:eastAsia="Times New Roman" w:hAnsi="Times New Roman"/>
          <w:sz w:val="26"/>
          <w:szCs w:val="26"/>
        </w:rPr>
      </w:pPr>
      <w:r w:rsidRPr="002B5825">
        <w:rPr>
          <w:rFonts w:ascii="Times New Roman" w:eastAsia="Times New Roman" w:hAnsi="Times New Roman"/>
          <w:sz w:val="26"/>
          <w:szCs w:val="26"/>
        </w:rPr>
        <w:t xml:space="preserve">87. WCS Việt Nam (2023), </w:t>
      </w:r>
      <w:r w:rsidRPr="002B5825">
        <w:rPr>
          <w:rFonts w:ascii="Times New Roman" w:eastAsia="Times New Roman" w:hAnsi="Times New Roman"/>
          <w:i/>
          <w:iCs/>
          <w:sz w:val="26"/>
          <w:szCs w:val="26"/>
        </w:rPr>
        <w:t>Tội phạm về động vật hoang dã tại Việt Nam giai đoạn 2018-2021, nhìn từ góc độ thống kê và tội phạm học</w:t>
      </w:r>
      <w:r w:rsidRPr="002B5825">
        <w:rPr>
          <w:rFonts w:ascii="Times New Roman" w:eastAsia="Times New Roman" w:hAnsi="Times New Roman"/>
          <w:sz w:val="26"/>
          <w:szCs w:val="26"/>
        </w:rPr>
        <w:t xml:space="preserve">, </w:t>
      </w:r>
      <w:hyperlink r:id="rId39" w:history="1">
        <w:r w:rsidRPr="002B5825">
          <w:rPr>
            <w:rFonts w:ascii="Times New Roman" w:eastAsia="Times New Roman" w:hAnsi="Times New Roman"/>
            <w:spacing w:val="-6"/>
            <w:sz w:val="26"/>
            <w:szCs w:val="26"/>
          </w:rPr>
          <w:t>https://programs.wcs. org/vietnam/vi-vn/Resources-vi-VN/Publications-vi-VN.aspx</w:t>
        </w:r>
      </w:hyperlink>
      <w:r w:rsidRPr="002B5825">
        <w:rPr>
          <w:rFonts w:ascii="Times New Roman" w:eastAsia="Times New Roman" w:hAnsi="Times New Roman"/>
          <w:spacing w:val="-6"/>
          <w:sz w:val="26"/>
          <w:szCs w:val="26"/>
        </w:rPr>
        <w:t>, truy cập ngày: 15/6/2025</w:t>
      </w:r>
    </w:p>
    <w:p w14:paraId="7CAB7E53" w14:textId="77777777" w:rsidR="00AC0D3D" w:rsidRPr="002B5825" w:rsidRDefault="00AC0D3D" w:rsidP="00AC0D3D">
      <w:pPr>
        <w:tabs>
          <w:tab w:val="left" w:pos="993"/>
        </w:tabs>
        <w:spacing w:after="0" w:line="360" w:lineRule="auto"/>
        <w:ind w:firstLine="567"/>
        <w:jc w:val="both"/>
        <w:rPr>
          <w:rFonts w:ascii="Times New Roman" w:hAnsi="Times New Roman"/>
          <w:sz w:val="26"/>
          <w:szCs w:val="26"/>
        </w:rPr>
      </w:pPr>
      <w:r w:rsidRPr="002B5825">
        <w:rPr>
          <w:rFonts w:ascii="Times New Roman" w:eastAsia="Times New Roman" w:hAnsi="Times New Roman"/>
          <w:sz w:val="26"/>
          <w:szCs w:val="26"/>
        </w:rPr>
        <w:t xml:space="preserve">88. WCS (2025), </w:t>
      </w:r>
      <w:r w:rsidRPr="002B5825">
        <w:rPr>
          <w:rFonts w:ascii="Times New Roman" w:eastAsia="Times New Roman" w:hAnsi="Times New Roman"/>
          <w:i/>
          <w:iCs/>
          <w:sz w:val="26"/>
          <w:szCs w:val="26"/>
        </w:rPr>
        <w:t>Tình hình vi phạm pháp luật về bảo vệ động vật hoang dã tại Việt Nam</w:t>
      </w:r>
      <w:r w:rsidRPr="002B5825">
        <w:rPr>
          <w:rFonts w:ascii="Times New Roman" w:eastAsia="Times New Roman" w:hAnsi="Times New Roman"/>
          <w:sz w:val="26"/>
          <w:szCs w:val="26"/>
        </w:rPr>
        <w:t xml:space="preserve">, </w:t>
      </w:r>
      <w:hyperlink r:id="rId40" w:history="1">
        <w:r w:rsidRPr="002B5825">
          <w:rPr>
            <w:rFonts w:ascii="Times New Roman" w:eastAsia="Times New Roman" w:hAnsi="Times New Roman"/>
            <w:sz w:val="26"/>
            <w:szCs w:val="26"/>
          </w:rPr>
          <w:t>https://programs.wcs.org/vietnam/vi-vn/Resources-vi-VN/Publications-vi-VN.aspx</w:t>
        </w:r>
      </w:hyperlink>
      <w:r w:rsidRPr="002B5825">
        <w:rPr>
          <w:rFonts w:ascii="Times New Roman" w:eastAsia="Times New Roman" w:hAnsi="Times New Roman"/>
          <w:sz w:val="26"/>
          <w:szCs w:val="26"/>
        </w:rPr>
        <w:t>, truy cập ngày: 19/5/2025.</w:t>
      </w:r>
    </w:p>
    <w:p w14:paraId="01F2DE64" w14:textId="5203AF74" w:rsidR="007222C6" w:rsidRPr="007715F0" w:rsidRDefault="007222C6" w:rsidP="00AC0D3D">
      <w:pPr>
        <w:spacing w:after="0" w:line="288" w:lineRule="auto"/>
        <w:ind w:firstLine="567"/>
        <w:jc w:val="both"/>
        <w:rPr>
          <w:rFonts w:ascii="Times New Roman" w:hAnsi="Times New Roman"/>
          <w:spacing w:val="-6"/>
          <w:sz w:val="26"/>
          <w:szCs w:val="26"/>
        </w:rPr>
      </w:pPr>
    </w:p>
    <w:sectPr w:rsidR="007222C6" w:rsidRPr="007715F0" w:rsidSect="00D903C6">
      <w:footerReference w:type="default" r:id="rId41"/>
      <w:pgSz w:w="11906" w:h="16838" w:code="9"/>
      <w:pgMar w:top="1418" w:right="1134" w:bottom="141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E6E6E2" w14:textId="77777777" w:rsidR="005C459B" w:rsidRDefault="005C459B">
      <w:pPr>
        <w:spacing w:after="0" w:line="240" w:lineRule="auto"/>
      </w:pPr>
      <w:r>
        <w:separator/>
      </w:r>
    </w:p>
  </w:endnote>
  <w:endnote w:type="continuationSeparator" w:id="0">
    <w:p w14:paraId="02FDEB97" w14:textId="77777777" w:rsidR="005C459B" w:rsidRDefault="005C45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dy CS)">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Time">
    <w:altName w:val="Times New Roman"/>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2E7AE" w14:textId="5319A898" w:rsidR="00511B2A" w:rsidRPr="00511B2A" w:rsidRDefault="00511B2A">
    <w:pPr>
      <w:pStyle w:val="Footer"/>
      <w:jc w:val="center"/>
      <w:rPr>
        <w:rFonts w:ascii="Times New Roman" w:hAnsi="Times New Roman"/>
        <w:sz w:val="28"/>
        <w:szCs w:val="28"/>
      </w:rPr>
    </w:pPr>
  </w:p>
  <w:p w14:paraId="46654726" w14:textId="77777777" w:rsidR="00EF451B" w:rsidRPr="00511B2A" w:rsidRDefault="00EF451B" w:rsidP="001C762C">
    <w:pPr>
      <w:pStyle w:val="Footer"/>
      <w:rPr>
        <w:rFonts w:ascii="Times New Roman" w:hAnsi="Times New Roman"/>
        <w:sz w:val="28"/>
        <w:szCs w:val="2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8"/>
        <w:szCs w:val="28"/>
      </w:rPr>
      <w:id w:val="-969898594"/>
      <w:docPartObj>
        <w:docPartGallery w:val="Page Numbers (Bottom of Page)"/>
        <w:docPartUnique/>
      </w:docPartObj>
    </w:sdtPr>
    <w:sdtEndPr>
      <w:rPr>
        <w:noProof/>
      </w:rPr>
    </w:sdtEndPr>
    <w:sdtContent>
      <w:p w14:paraId="6BEF7929" w14:textId="144A1CA2" w:rsidR="00511B2A" w:rsidRPr="00511B2A" w:rsidRDefault="00511B2A">
        <w:pPr>
          <w:pStyle w:val="Footer"/>
          <w:jc w:val="center"/>
          <w:rPr>
            <w:rFonts w:ascii="Times New Roman" w:hAnsi="Times New Roman"/>
            <w:sz w:val="28"/>
            <w:szCs w:val="28"/>
          </w:rPr>
        </w:pPr>
        <w:r w:rsidRPr="00511B2A">
          <w:rPr>
            <w:rFonts w:ascii="Times New Roman" w:hAnsi="Times New Roman"/>
            <w:sz w:val="28"/>
            <w:szCs w:val="28"/>
          </w:rPr>
          <w:fldChar w:fldCharType="begin"/>
        </w:r>
        <w:r w:rsidRPr="00511B2A">
          <w:rPr>
            <w:rFonts w:ascii="Times New Roman" w:hAnsi="Times New Roman"/>
            <w:sz w:val="28"/>
            <w:szCs w:val="28"/>
          </w:rPr>
          <w:instrText xml:space="preserve"> PAGE   \* MERGEFORMAT </w:instrText>
        </w:r>
        <w:r w:rsidRPr="00511B2A">
          <w:rPr>
            <w:rFonts w:ascii="Times New Roman" w:hAnsi="Times New Roman"/>
            <w:sz w:val="28"/>
            <w:szCs w:val="28"/>
          </w:rPr>
          <w:fldChar w:fldCharType="separate"/>
        </w:r>
        <w:r w:rsidR="002B5825">
          <w:rPr>
            <w:rFonts w:ascii="Times New Roman" w:hAnsi="Times New Roman"/>
            <w:noProof/>
            <w:sz w:val="28"/>
            <w:szCs w:val="28"/>
          </w:rPr>
          <w:t>1</w:t>
        </w:r>
        <w:r w:rsidRPr="00511B2A">
          <w:rPr>
            <w:rFonts w:ascii="Times New Roman" w:hAnsi="Times New Roman"/>
            <w:noProof/>
            <w:sz w:val="28"/>
            <w:szCs w:val="28"/>
          </w:rPr>
          <w:fldChar w:fldCharType="end"/>
        </w:r>
      </w:p>
    </w:sdtContent>
  </w:sdt>
  <w:p w14:paraId="5D080112" w14:textId="77777777" w:rsidR="00511B2A" w:rsidRPr="00511B2A" w:rsidRDefault="00511B2A" w:rsidP="001C762C">
    <w:pPr>
      <w:pStyle w:val="Footer"/>
      <w:rPr>
        <w:rFonts w:ascii="Times New Roman" w:hAnsi="Times New Roman"/>
        <w:sz w:val="28"/>
        <w:szCs w:val="28"/>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69E89D" w14:textId="65F7BDFC" w:rsidR="00511B2A" w:rsidRPr="00511B2A" w:rsidRDefault="00511B2A">
    <w:pPr>
      <w:pStyle w:val="Footer"/>
      <w:jc w:val="center"/>
      <w:rPr>
        <w:rFonts w:ascii="Times New Roman" w:hAnsi="Times New Roman"/>
        <w:sz w:val="28"/>
        <w:szCs w:val="28"/>
      </w:rPr>
    </w:pPr>
  </w:p>
  <w:p w14:paraId="1E0DD1F0" w14:textId="77777777" w:rsidR="00511B2A" w:rsidRPr="00511B2A" w:rsidRDefault="00511B2A" w:rsidP="001C762C">
    <w:pPr>
      <w:pStyle w:val="Footer"/>
      <w:rPr>
        <w:rFonts w:ascii="Times New Roman" w:hAnsi="Times New Roman"/>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6F4A36" w14:textId="77777777" w:rsidR="005C459B" w:rsidRDefault="005C459B">
      <w:pPr>
        <w:spacing w:after="0" w:line="240" w:lineRule="auto"/>
      </w:pPr>
      <w:r>
        <w:separator/>
      </w:r>
    </w:p>
  </w:footnote>
  <w:footnote w:type="continuationSeparator" w:id="0">
    <w:p w14:paraId="4066F083" w14:textId="77777777" w:rsidR="005C459B" w:rsidRDefault="005C459B">
      <w:pPr>
        <w:spacing w:after="0" w:line="240" w:lineRule="auto"/>
      </w:pPr>
      <w:r>
        <w:continuationSeparator/>
      </w:r>
    </w:p>
  </w:footnote>
  <w:footnote w:id="1">
    <w:p w14:paraId="0721DC50" w14:textId="77777777" w:rsidR="008766D8" w:rsidRPr="00246488" w:rsidRDefault="008766D8" w:rsidP="008766D8">
      <w:pPr>
        <w:pBdr>
          <w:top w:val="nil"/>
          <w:left w:val="nil"/>
          <w:bottom w:val="nil"/>
          <w:right w:val="nil"/>
          <w:between w:val="nil"/>
        </w:pBdr>
        <w:spacing w:after="0" w:line="240" w:lineRule="auto"/>
        <w:rPr>
          <w:rFonts w:ascii="Times New Roman" w:hAnsi="Times New Roman"/>
          <w:sz w:val="20"/>
          <w:szCs w:val="20"/>
        </w:rPr>
      </w:pPr>
      <w:r w:rsidRPr="00246488">
        <w:rPr>
          <w:rStyle w:val="FootnoteReference"/>
          <w:rFonts w:ascii="Times New Roman" w:hAnsi="Times New Roman"/>
          <w:sz w:val="20"/>
          <w:szCs w:val="20"/>
        </w:rPr>
        <w:footnoteRef/>
      </w:r>
      <w:r w:rsidRPr="00246488">
        <w:rPr>
          <w:rFonts w:ascii="Times New Roman" w:hAnsi="Times New Roman"/>
          <w:sz w:val="20"/>
          <w:szCs w:val="20"/>
        </w:rPr>
        <w:t xml:space="preserve"> https://ahdictionary.com/word/search.html?q=Wildlife</w:t>
      </w:r>
    </w:p>
  </w:footnote>
  <w:footnote w:id="2">
    <w:p w14:paraId="390D97E5" w14:textId="77777777" w:rsidR="008766D8" w:rsidRPr="00246488" w:rsidRDefault="008766D8" w:rsidP="008766D8">
      <w:pPr>
        <w:pStyle w:val="FootnoteText"/>
        <w:rPr>
          <w:rFonts w:ascii="Times New Roman" w:hAnsi="Times New Roman"/>
        </w:rPr>
      </w:pPr>
      <w:r w:rsidRPr="00246488">
        <w:rPr>
          <w:rStyle w:val="FootnoteReference"/>
          <w:rFonts w:ascii="Times New Roman" w:hAnsi="Times New Roman"/>
        </w:rPr>
        <w:footnoteRef/>
      </w:r>
      <w:r w:rsidRPr="00246488">
        <w:rPr>
          <w:rFonts w:ascii="Times New Roman" w:hAnsi="Times New Roman"/>
        </w:rPr>
        <w:t xml:space="preserve"> “Wildlife.” Merriam-Webster.com Dictionary, Merriam-Webster, </w:t>
      </w:r>
      <w:hyperlink r:id="rId1" w:history="1">
        <w:r w:rsidRPr="00246488">
          <w:rPr>
            <w:rStyle w:val="Hyperlink"/>
            <w:rFonts w:ascii="Times New Roman" w:hAnsi="Times New Roman"/>
            <w:color w:val="auto"/>
          </w:rPr>
          <w:t>https://www.merriam</w:t>
        </w:r>
      </w:hyperlink>
      <w:r w:rsidRPr="00246488">
        <w:rPr>
          <w:rFonts w:ascii="Times New Roman" w:hAnsi="Times New Roman"/>
        </w:rPr>
        <w:t xml:space="preserve"> webster.com/dictionary/wildlife</w:t>
      </w:r>
    </w:p>
  </w:footnote>
  <w:footnote w:id="3">
    <w:p w14:paraId="5988F3D2" w14:textId="77777777" w:rsidR="008766D8" w:rsidRPr="00246488" w:rsidRDefault="008766D8" w:rsidP="008766D8">
      <w:pPr>
        <w:pBdr>
          <w:top w:val="nil"/>
          <w:left w:val="nil"/>
          <w:bottom w:val="nil"/>
          <w:right w:val="nil"/>
          <w:between w:val="nil"/>
        </w:pBdr>
        <w:spacing w:after="0" w:line="240" w:lineRule="auto"/>
        <w:rPr>
          <w:rFonts w:ascii="Times New Roman" w:hAnsi="Times New Roman"/>
          <w:sz w:val="20"/>
          <w:szCs w:val="20"/>
        </w:rPr>
      </w:pPr>
      <w:r w:rsidRPr="00246488">
        <w:rPr>
          <w:rStyle w:val="FootnoteReference"/>
          <w:rFonts w:ascii="Times New Roman" w:hAnsi="Times New Roman"/>
          <w:sz w:val="20"/>
          <w:szCs w:val="20"/>
        </w:rPr>
        <w:footnoteRef/>
      </w:r>
      <w:r w:rsidRPr="00246488">
        <w:rPr>
          <w:rFonts w:ascii="Times New Roman" w:hAnsi="Times New Roman"/>
          <w:sz w:val="20"/>
          <w:szCs w:val="20"/>
        </w:rPr>
        <w:t xml:space="preserve"> https://vi.m.wiktionary.org/wiki/%C4%91%E1%BB%99ng_v%E1%BA%ADt</w:t>
      </w:r>
    </w:p>
  </w:footnote>
  <w:footnote w:id="4">
    <w:p w14:paraId="75FEB200" w14:textId="77777777" w:rsidR="008766D8" w:rsidRPr="00246488" w:rsidRDefault="008766D8" w:rsidP="008766D8">
      <w:pPr>
        <w:pBdr>
          <w:top w:val="nil"/>
          <w:left w:val="nil"/>
          <w:bottom w:val="nil"/>
          <w:right w:val="nil"/>
          <w:between w:val="nil"/>
        </w:pBdr>
        <w:spacing w:after="0" w:line="240" w:lineRule="auto"/>
        <w:rPr>
          <w:rFonts w:ascii="Times New Roman" w:hAnsi="Times New Roman"/>
          <w:sz w:val="20"/>
          <w:szCs w:val="20"/>
        </w:rPr>
      </w:pPr>
      <w:r w:rsidRPr="00246488">
        <w:rPr>
          <w:rStyle w:val="FootnoteReference"/>
          <w:rFonts w:ascii="Times New Roman" w:hAnsi="Times New Roman"/>
          <w:sz w:val="20"/>
          <w:szCs w:val="20"/>
        </w:rPr>
        <w:footnoteRef/>
      </w:r>
      <w:r w:rsidRPr="00246488">
        <w:rPr>
          <w:rFonts w:ascii="Times New Roman" w:hAnsi="Times New Roman"/>
          <w:sz w:val="20"/>
          <w:szCs w:val="20"/>
        </w:rPr>
        <w:t xml:space="preserve"> https://vi.m.wiktionary.org/wiki/hoang_d%C3%A3</w:t>
      </w:r>
    </w:p>
  </w:footnote>
  <w:footnote w:id="5">
    <w:p w14:paraId="46FFADB9" w14:textId="77777777" w:rsidR="008766D8" w:rsidRPr="00BF2740" w:rsidRDefault="008766D8" w:rsidP="008766D8">
      <w:pPr>
        <w:pStyle w:val="FootnoteText"/>
        <w:jc w:val="both"/>
        <w:rPr>
          <w:rFonts w:ascii="Times New Roman" w:hAnsi="Times New Roman"/>
        </w:rPr>
      </w:pPr>
      <w:r w:rsidRPr="00246488">
        <w:rPr>
          <w:rStyle w:val="FootnoteReference"/>
          <w:rFonts w:ascii="Times New Roman" w:hAnsi="Times New Roman"/>
        </w:rPr>
        <w:footnoteRef/>
      </w:r>
      <w:r w:rsidRPr="00246488">
        <w:rPr>
          <w:rFonts w:ascii="Times New Roman" w:hAnsi="Times New Roman"/>
        </w:rPr>
        <w:t xml:space="preserve"> Lại Viết Quang, Nguyễn Đức Hạnh (2021), </w:t>
      </w:r>
      <w:r w:rsidRPr="00246488">
        <w:rPr>
          <w:rFonts w:ascii="Times New Roman" w:hAnsi="Times New Roman"/>
          <w:i/>
          <w:iCs/>
        </w:rPr>
        <w:t>Giáo trình Hoạt động của Viện kiểm sát Nhân dân trong giải quyết vụ án về động vật hoang dã</w:t>
      </w:r>
      <w:r w:rsidRPr="00246488">
        <w:rPr>
          <w:rFonts w:ascii="Times New Roman" w:hAnsi="Times New Roman"/>
        </w:rPr>
        <w:t>, Nhà xuất bản Đại học quốc gia Hà Nội, tr.13</w:t>
      </w:r>
    </w:p>
  </w:footnote>
  <w:footnote w:id="6">
    <w:p w14:paraId="59B878A2" w14:textId="77777777" w:rsidR="008766D8" w:rsidRPr="001D0D78" w:rsidRDefault="008766D8" w:rsidP="008766D8">
      <w:pPr>
        <w:pBdr>
          <w:top w:val="nil"/>
          <w:left w:val="nil"/>
          <w:bottom w:val="nil"/>
          <w:right w:val="nil"/>
          <w:between w:val="nil"/>
        </w:pBdr>
        <w:spacing w:after="0" w:line="240" w:lineRule="auto"/>
        <w:rPr>
          <w:rFonts w:ascii="Times New Roman" w:hAnsi="Times New Roman"/>
          <w:sz w:val="20"/>
          <w:szCs w:val="20"/>
        </w:rPr>
      </w:pPr>
      <w:r w:rsidRPr="001D0D78">
        <w:rPr>
          <w:rStyle w:val="FootnoteReference"/>
          <w:rFonts w:ascii="Times New Roman" w:hAnsi="Times New Roman"/>
          <w:sz w:val="20"/>
          <w:szCs w:val="20"/>
        </w:rPr>
        <w:footnoteRef/>
      </w:r>
      <w:r w:rsidRPr="001D0D78">
        <w:rPr>
          <w:rFonts w:ascii="Times New Roman" w:hAnsi="Times New Roman"/>
          <w:sz w:val="20"/>
          <w:szCs w:val="20"/>
        </w:rPr>
        <w:t xml:space="preserve"> Phạm Lê Liên (2016), </w:t>
      </w:r>
      <w:r w:rsidRPr="001D0D78">
        <w:rPr>
          <w:rFonts w:ascii="Times New Roman" w:hAnsi="Times New Roman"/>
          <w:i/>
          <w:sz w:val="20"/>
          <w:szCs w:val="20"/>
        </w:rPr>
        <w:t>Từ điển tiếng Việt thông dụng</w:t>
      </w:r>
      <w:r w:rsidRPr="001D0D78">
        <w:rPr>
          <w:rFonts w:ascii="Times New Roman" w:hAnsi="Times New Roman"/>
          <w:sz w:val="20"/>
          <w:szCs w:val="20"/>
        </w:rPr>
        <w:t>, Nhà xuất bản Hồng Đức</w:t>
      </w:r>
    </w:p>
  </w:footnote>
  <w:footnote w:id="7">
    <w:p w14:paraId="14F8C44F" w14:textId="77777777" w:rsidR="008766D8" w:rsidRPr="001D0D78" w:rsidRDefault="008766D8" w:rsidP="008766D8">
      <w:pPr>
        <w:pBdr>
          <w:top w:val="nil"/>
          <w:left w:val="nil"/>
          <w:bottom w:val="nil"/>
          <w:right w:val="nil"/>
          <w:between w:val="nil"/>
        </w:pBdr>
        <w:spacing w:after="0" w:line="240" w:lineRule="auto"/>
        <w:jc w:val="both"/>
        <w:rPr>
          <w:rFonts w:ascii="Times New Roman" w:hAnsi="Times New Roman"/>
          <w:sz w:val="20"/>
          <w:szCs w:val="20"/>
        </w:rPr>
      </w:pPr>
      <w:r w:rsidRPr="001D0D78">
        <w:rPr>
          <w:rStyle w:val="FootnoteReference"/>
          <w:rFonts w:ascii="Times New Roman" w:hAnsi="Times New Roman"/>
          <w:sz w:val="20"/>
          <w:szCs w:val="20"/>
        </w:rPr>
        <w:footnoteRef/>
      </w:r>
      <w:r w:rsidRPr="001D0D78">
        <w:rPr>
          <w:rFonts w:ascii="Times New Roman" w:hAnsi="Times New Roman"/>
          <w:sz w:val="20"/>
          <w:szCs w:val="20"/>
        </w:rPr>
        <w:t xml:space="preserve"> Bùi Thị Hà (2015), </w:t>
      </w:r>
      <w:r w:rsidRPr="001D0D78">
        <w:rPr>
          <w:rFonts w:ascii="Times New Roman" w:hAnsi="Times New Roman"/>
          <w:i/>
          <w:sz w:val="20"/>
          <w:szCs w:val="20"/>
        </w:rPr>
        <w:t>Pháp luật về bảo vệ động vật hoang dã ở Việt Nam</w:t>
      </w:r>
      <w:r w:rsidRPr="001D0D78">
        <w:rPr>
          <w:rFonts w:ascii="Times New Roman" w:hAnsi="Times New Roman"/>
          <w:sz w:val="20"/>
          <w:szCs w:val="20"/>
        </w:rPr>
        <w:t>, Luận văn thạc sĩ Luật học, Khoa Luật -  Đại học quốc gia Hà Nội, tr.13</w:t>
      </w:r>
    </w:p>
  </w:footnote>
  <w:footnote w:id="8">
    <w:p w14:paraId="268FBBEE" w14:textId="77777777" w:rsidR="008766D8" w:rsidRPr="00BF2740" w:rsidRDefault="008766D8" w:rsidP="008766D8">
      <w:pPr>
        <w:pBdr>
          <w:top w:val="nil"/>
          <w:left w:val="nil"/>
          <w:bottom w:val="nil"/>
          <w:right w:val="nil"/>
          <w:between w:val="nil"/>
        </w:pBdr>
        <w:spacing w:after="0" w:line="240" w:lineRule="auto"/>
        <w:jc w:val="both"/>
        <w:rPr>
          <w:sz w:val="20"/>
          <w:szCs w:val="20"/>
        </w:rPr>
      </w:pPr>
      <w:r w:rsidRPr="001D0D78">
        <w:rPr>
          <w:rStyle w:val="FootnoteReference"/>
          <w:rFonts w:ascii="Times New Roman" w:hAnsi="Times New Roman"/>
          <w:sz w:val="20"/>
          <w:szCs w:val="20"/>
        </w:rPr>
        <w:footnoteRef/>
      </w:r>
      <w:r w:rsidRPr="001D0D78">
        <w:rPr>
          <w:rFonts w:ascii="Times New Roman" w:hAnsi="Times New Roman"/>
          <w:sz w:val="20"/>
          <w:szCs w:val="20"/>
        </w:rPr>
        <w:t xml:space="preserve"> Hà Lệ Thuỷ (2024), </w:t>
      </w:r>
      <w:r w:rsidRPr="001D0D78">
        <w:rPr>
          <w:rFonts w:ascii="Times New Roman" w:hAnsi="Times New Roman"/>
          <w:i/>
          <w:iCs/>
          <w:sz w:val="20"/>
          <w:szCs w:val="20"/>
        </w:rPr>
        <w:t>Cẩm nang Kỹ năng nhận diện và xử lý vi phạm pháp luật về bảo vệ động vật hoang dã</w:t>
      </w:r>
      <w:r w:rsidRPr="001D0D78">
        <w:rPr>
          <w:rFonts w:ascii="Times New Roman" w:hAnsi="Times New Roman"/>
          <w:sz w:val="20"/>
          <w:szCs w:val="20"/>
        </w:rPr>
        <w:t>, Sách tham khảo, Nhà xuất bản Công an Nhân dân, Hà Nội, tr.13</w:t>
      </w:r>
    </w:p>
  </w:footnote>
  <w:footnote w:id="9">
    <w:p w14:paraId="732959E5" w14:textId="77777777" w:rsidR="008766D8" w:rsidRPr="00BF2740" w:rsidRDefault="008766D8" w:rsidP="008766D8">
      <w:pPr>
        <w:pStyle w:val="FootnoteText"/>
        <w:jc w:val="both"/>
        <w:rPr>
          <w:rFonts w:ascii="Times New Roman" w:hAnsi="Times New Roman"/>
        </w:rPr>
      </w:pPr>
      <w:r w:rsidRPr="00BF2740">
        <w:rPr>
          <w:rStyle w:val="FootnoteReference"/>
          <w:rFonts w:ascii="Times New Roman" w:hAnsi="Times New Roman"/>
        </w:rPr>
        <w:footnoteRef/>
      </w:r>
      <w:r w:rsidRPr="00BF2740">
        <w:rPr>
          <w:rFonts w:ascii="Times New Roman" w:hAnsi="Times New Roman"/>
        </w:rPr>
        <w:t xml:space="preserve"> Viện Khoa học và Pháp lý (2006), </w:t>
      </w:r>
      <w:r w:rsidRPr="00BF2740">
        <w:rPr>
          <w:rFonts w:ascii="Times New Roman" w:hAnsi="Times New Roman"/>
          <w:i/>
          <w:iCs/>
        </w:rPr>
        <w:t>Từ điển Luật học</w:t>
      </w:r>
      <w:r w:rsidRPr="00BF2740">
        <w:rPr>
          <w:rFonts w:ascii="Times New Roman" w:hAnsi="Times New Roman"/>
        </w:rPr>
        <w:t>, N</w:t>
      </w:r>
      <w:r>
        <w:rPr>
          <w:rFonts w:ascii="Times New Roman" w:hAnsi="Times New Roman"/>
        </w:rPr>
        <w:t>hà xuất bản</w:t>
      </w:r>
      <w:r w:rsidRPr="00BF2740">
        <w:rPr>
          <w:rFonts w:ascii="Times New Roman" w:hAnsi="Times New Roman"/>
        </w:rPr>
        <w:t xml:space="preserve"> Tư pháp, Hà Nội, tr. 765</w:t>
      </w:r>
    </w:p>
  </w:footnote>
  <w:footnote w:id="10">
    <w:p w14:paraId="146AAE7D" w14:textId="77777777" w:rsidR="008766D8" w:rsidRPr="00BF2740" w:rsidRDefault="008766D8" w:rsidP="008766D8">
      <w:pPr>
        <w:pStyle w:val="FootnoteText"/>
        <w:jc w:val="both"/>
        <w:rPr>
          <w:rFonts w:ascii="Times New Roman" w:hAnsi="Times New Roman"/>
        </w:rPr>
      </w:pPr>
      <w:r w:rsidRPr="00BF2740">
        <w:rPr>
          <w:rStyle w:val="FootnoteReference"/>
          <w:rFonts w:ascii="Times New Roman" w:hAnsi="Times New Roman"/>
        </w:rPr>
        <w:footnoteRef/>
      </w:r>
      <w:r w:rsidRPr="00BF2740">
        <w:rPr>
          <w:rFonts w:ascii="Times New Roman" w:hAnsi="Times New Roman"/>
        </w:rPr>
        <w:t xml:space="preserve"> Hà Lệ Thuỷ (2024), </w:t>
      </w:r>
      <w:r w:rsidRPr="00BF2740">
        <w:rPr>
          <w:rFonts w:ascii="Times New Roman" w:hAnsi="Times New Roman"/>
          <w:i/>
          <w:iCs/>
        </w:rPr>
        <w:t>tlđd</w:t>
      </w:r>
      <w:r w:rsidRPr="00BF2740">
        <w:rPr>
          <w:rFonts w:ascii="Times New Roman" w:hAnsi="Times New Roman"/>
        </w:rPr>
        <w:t>, tr.74</w:t>
      </w:r>
    </w:p>
  </w:footnote>
  <w:footnote w:id="11">
    <w:p w14:paraId="5BB4B478" w14:textId="77777777" w:rsidR="008766D8" w:rsidRPr="00A463D1" w:rsidRDefault="008766D8" w:rsidP="008766D8">
      <w:pPr>
        <w:spacing w:after="0" w:line="240" w:lineRule="auto"/>
        <w:jc w:val="both"/>
        <w:rPr>
          <w:rFonts w:ascii="Times New Roman" w:hAnsi="Times New Roman"/>
          <w:sz w:val="20"/>
          <w:szCs w:val="20"/>
        </w:rPr>
      </w:pPr>
      <w:r w:rsidRPr="00A463D1">
        <w:rPr>
          <w:rStyle w:val="FootnoteReference"/>
          <w:rFonts w:ascii="Times New Roman" w:hAnsi="Times New Roman"/>
          <w:sz w:val="20"/>
          <w:szCs w:val="20"/>
        </w:rPr>
        <w:footnoteRef/>
      </w:r>
      <w:r w:rsidRPr="00A463D1">
        <w:rPr>
          <w:rFonts w:ascii="Times New Roman" w:hAnsi="Times New Roman"/>
          <w:sz w:val="20"/>
          <w:szCs w:val="20"/>
        </w:rPr>
        <w:t xml:space="preserve"> Huỳnh Thị Hà Giang (2023), </w:t>
      </w:r>
      <w:r w:rsidRPr="00A463D1">
        <w:rPr>
          <w:rFonts w:ascii="Times New Roman" w:hAnsi="Times New Roman"/>
          <w:i/>
          <w:sz w:val="20"/>
          <w:szCs w:val="20"/>
        </w:rPr>
        <w:t>Pháp luật về xử lý vi phạm trong lĩnh vực bảo vệ động vật rừng hoang dã, qua thực tiễn tại huyện Kbang, tỉnh Gia Lai</w:t>
      </w:r>
      <w:r w:rsidRPr="00A463D1">
        <w:rPr>
          <w:rFonts w:ascii="Times New Roman" w:hAnsi="Times New Roman"/>
          <w:sz w:val="20"/>
          <w:szCs w:val="20"/>
        </w:rPr>
        <w:t>, Luận văn Thạc sĩ Luật Kinh tế, Trường Đại học Luật, Đại học Huế, tr.27</w:t>
      </w:r>
    </w:p>
  </w:footnote>
  <w:footnote w:id="12">
    <w:p w14:paraId="3E7C4F3D" w14:textId="77777777" w:rsidR="008766D8" w:rsidRPr="00BF2740" w:rsidRDefault="008766D8" w:rsidP="008766D8">
      <w:pPr>
        <w:pStyle w:val="FootnoteText"/>
        <w:jc w:val="both"/>
        <w:rPr>
          <w:rFonts w:ascii="Times New Roman" w:hAnsi="Times New Roman"/>
        </w:rPr>
      </w:pPr>
      <w:r w:rsidRPr="00BF2740">
        <w:rPr>
          <w:rStyle w:val="FootnoteReference"/>
          <w:rFonts w:ascii="Times New Roman" w:hAnsi="Times New Roman"/>
        </w:rPr>
        <w:footnoteRef/>
      </w:r>
      <w:r w:rsidRPr="00BF2740">
        <w:rPr>
          <w:rFonts w:ascii="Times New Roman" w:hAnsi="Times New Roman"/>
        </w:rPr>
        <w:t xml:space="preserve"> Fang, F., Tambe, M., Dilkina, B., &amp; Plumptre, A. J. (2019), </w:t>
      </w:r>
      <w:r w:rsidRPr="00BF2740">
        <w:rPr>
          <w:rFonts w:ascii="Times New Roman" w:hAnsi="Times New Roman"/>
          <w:i/>
          <w:iCs/>
        </w:rPr>
        <w:t>Artificial Intelligence and Conservation</w:t>
      </w:r>
      <w:r w:rsidRPr="00BF2740">
        <w:rPr>
          <w:rFonts w:ascii="Times New Roman" w:hAnsi="Times New Roman"/>
        </w:rPr>
        <w:t xml:space="preserve">, Cambridge University Press, truy cập tại </w:t>
      </w:r>
      <w:hyperlink r:id="rId2" w:history="1">
        <w:r w:rsidRPr="00225BE0">
          <w:rPr>
            <w:rStyle w:val="Hyperlink"/>
            <w:rFonts w:ascii="Times New Roman" w:hAnsi="Times New Roman"/>
            <w:color w:val="auto"/>
            <w:u w:val="none"/>
          </w:rPr>
          <w:t>https://www.cambridge.org/core/books/artificial-intelligence-and-conservation/17C33AF856648B208E47A10813CEC6DF</w:t>
        </w:r>
      </w:hyperlink>
      <w:r w:rsidRPr="00225BE0">
        <w:rPr>
          <w:rFonts w:ascii="Times New Roman" w:hAnsi="Times New Roman"/>
        </w:rPr>
        <w:t>, ngày truy cập: 25/5/2025</w:t>
      </w:r>
    </w:p>
  </w:footnote>
  <w:footnote w:id="13">
    <w:p w14:paraId="284142C0" w14:textId="77777777" w:rsidR="00A2190D" w:rsidRPr="00C802DA" w:rsidRDefault="00A2190D" w:rsidP="00A2190D">
      <w:pPr>
        <w:spacing w:after="0" w:line="240" w:lineRule="auto"/>
        <w:jc w:val="both"/>
        <w:rPr>
          <w:rFonts w:ascii="Times New Roman" w:hAnsi="Times New Roman"/>
          <w:sz w:val="20"/>
          <w:szCs w:val="20"/>
        </w:rPr>
      </w:pPr>
      <w:r w:rsidRPr="00C802DA">
        <w:rPr>
          <w:rStyle w:val="FootnoteReference"/>
          <w:rFonts w:ascii="Times New Roman" w:hAnsi="Times New Roman"/>
          <w:sz w:val="20"/>
          <w:szCs w:val="20"/>
        </w:rPr>
        <w:footnoteRef/>
      </w:r>
      <w:r w:rsidRPr="00C802DA">
        <w:rPr>
          <w:rFonts w:ascii="Times New Roman" w:hAnsi="Times New Roman"/>
          <w:sz w:val="20"/>
          <w:szCs w:val="20"/>
        </w:rPr>
        <w:t xml:space="preserve"> Kim Lê Thanh (2024), “</w:t>
      </w:r>
      <w:r w:rsidRPr="00C802DA">
        <w:rPr>
          <w:rFonts w:ascii="Times New Roman" w:hAnsi="Times New Roman"/>
          <w:i/>
          <w:sz w:val="20"/>
          <w:szCs w:val="20"/>
        </w:rPr>
        <w:t xml:space="preserve">Những “lỗ hổng” pháp luật về xử lý tội phạm liên quan đến động vật hoang dã”, </w:t>
      </w:r>
      <w:hyperlink r:id="rId3">
        <w:r w:rsidRPr="00C802DA">
          <w:rPr>
            <w:rFonts w:ascii="Times New Roman" w:hAnsi="Times New Roman"/>
            <w:sz w:val="20"/>
            <w:szCs w:val="20"/>
          </w:rPr>
          <w:t>https://baovephapluat.vn/cai-cach-tu-phap/thuc-tien-kinh-nghiem/nhung-lo-hong-phap-luat-ve-xu-ly-toi-pham-lien-quan-den-dong-vat-hoang-da-161608.html</w:t>
        </w:r>
      </w:hyperlink>
      <w:r w:rsidRPr="00C802DA">
        <w:rPr>
          <w:rFonts w:ascii="Times New Roman" w:hAnsi="Times New Roman"/>
          <w:sz w:val="20"/>
          <w:szCs w:val="20"/>
        </w:rPr>
        <w:t>, truy cập ngày 11/3/2025.</w:t>
      </w:r>
    </w:p>
  </w:footnote>
  <w:footnote w:id="14">
    <w:p w14:paraId="6AAA8AE7" w14:textId="77777777" w:rsidR="00A2190D" w:rsidRPr="009A4ED0" w:rsidRDefault="00A2190D" w:rsidP="00A2190D">
      <w:pPr>
        <w:spacing w:after="0" w:line="240" w:lineRule="auto"/>
        <w:jc w:val="both"/>
        <w:rPr>
          <w:rFonts w:ascii="Times New Roman" w:hAnsi="Times New Roman"/>
          <w:sz w:val="20"/>
          <w:szCs w:val="20"/>
        </w:rPr>
      </w:pPr>
      <w:r w:rsidRPr="009A4ED0">
        <w:rPr>
          <w:rStyle w:val="FootnoteReference"/>
          <w:rFonts w:ascii="Times New Roman" w:hAnsi="Times New Roman"/>
          <w:sz w:val="20"/>
          <w:szCs w:val="20"/>
        </w:rPr>
        <w:footnoteRef/>
      </w:r>
      <w:r w:rsidRPr="009A4ED0">
        <w:rPr>
          <w:rFonts w:ascii="Times New Roman" w:hAnsi="Times New Roman"/>
          <w:sz w:val="20"/>
          <w:szCs w:val="20"/>
        </w:rPr>
        <w:t xml:space="preserve"> Nguyễn Thị Kim Diễm (2024), </w:t>
      </w:r>
      <w:r w:rsidRPr="009A4ED0">
        <w:rPr>
          <w:rFonts w:ascii="Times New Roman" w:hAnsi="Times New Roman"/>
          <w:i/>
          <w:sz w:val="20"/>
          <w:szCs w:val="20"/>
        </w:rPr>
        <w:t>Pháp luật về bảo vệ động vật rừng hoang dã ở Việt Nam</w:t>
      </w:r>
      <w:r w:rsidRPr="009A4ED0">
        <w:rPr>
          <w:rFonts w:ascii="Times New Roman" w:hAnsi="Times New Roman"/>
          <w:sz w:val="20"/>
          <w:szCs w:val="20"/>
        </w:rPr>
        <w:t>, Đề án Thạc sĩ Luật Kinh tế, Trường Đại học Luật, Đại học Huế, tr.25</w:t>
      </w:r>
    </w:p>
  </w:footnote>
  <w:footnote w:id="15">
    <w:p w14:paraId="2B9FA0E0" w14:textId="77777777" w:rsidR="00A2190D" w:rsidRPr="00BF2740" w:rsidRDefault="00A2190D" w:rsidP="00A2190D">
      <w:pPr>
        <w:spacing w:after="0" w:line="240" w:lineRule="auto"/>
        <w:jc w:val="both"/>
        <w:rPr>
          <w:sz w:val="20"/>
          <w:szCs w:val="20"/>
        </w:rPr>
      </w:pPr>
      <w:r w:rsidRPr="009A4ED0">
        <w:rPr>
          <w:rStyle w:val="FootnoteReference"/>
          <w:rFonts w:ascii="Times New Roman" w:hAnsi="Times New Roman"/>
          <w:sz w:val="20"/>
          <w:szCs w:val="20"/>
        </w:rPr>
        <w:footnoteRef/>
      </w:r>
      <w:r w:rsidRPr="009A4ED0">
        <w:rPr>
          <w:rFonts w:ascii="Times New Roman" w:hAnsi="Times New Roman"/>
          <w:sz w:val="20"/>
          <w:szCs w:val="20"/>
        </w:rPr>
        <w:t xml:space="preserve"> Phạm Minh Tuyên (2020), </w:t>
      </w:r>
      <w:r w:rsidRPr="009A4ED0">
        <w:rPr>
          <w:rFonts w:ascii="Times New Roman" w:hAnsi="Times New Roman"/>
          <w:i/>
          <w:iCs/>
          <w:sz w:val="20"/>
          <w:szCs w:val="20"/>
        </w:rPr>
        <w:t>Bàn về tội “Vi phạm quy định về bảo vệ động vật hoang dã” quy định tại Điều 234 BLHS 2015</w:t>
      </w:r>
      <w:r w:rsidRPr="009A4ED0">
        <w:rPr>
          <w:rFonts w:ascii="Times New Roman" w:hAnsi="Times New Roman"/>
          <w:sz w:val="20"/>
          <w:szCs w:val="20"/>
        </w:rPr>
        <w:t xml:space="preserve">, Tạp chí Toà án Nhân dân điện tử; xem tại: </w:t>
      </w:r>
      <w:hyperlink r:id="rId4">
        <w:r w:rsidRPr="009A4ED0">
          <w:rPr>
            <w:rFonts w:ascii="Times New Roman" w:hAnsi="Times New Roman"/>
            <w:sz w:val="20"/>
            <w:szCs w:val="20"/>
          </w:rPr>
          <w:t>https://tapchitoaan.vn/ban-ve-toi-vi-pham-quy-dinh-ve-bao-ve-dong-vat-hoang-da-quy-dinh-tai-dieu-234-blhs-2015</w:t>
        </w:r>
      </w:hyperlink>
      <w:r w:rsidRPr="009A4ED0">
        <w:rPr>
          <w:rFonts w:ascii="Times New Roman" w:hAnsi="Times New Roman"/>
          <w:sz w:val="20"/>
          <w:szCs w:val="20"/>
        </w:rPr>
        <w:t>, cập nhật ngày 10/02/2025</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3C24E8"/>
    <w:multiLevelType w:val="hybridMultilevel"/>
    <w:tmpl w:val="35E8687E"/>
    <w:lvl w:ilvl="0" w:tplc="1C2ACE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511441"/>
    <w:multiLevelType w:val="hybridMultilevel"/>
    <w:tmpl w:val="C526E958"/>
    <w:lvl w:ilvl="0" w:tplc="5EC8715E">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E355B9E"/>
    <w:multiLevelType w:val="hybridMultilevel"/>
    <w:tmpl w:val="310AC4C0"/>
    <w:lvl w:ilvl="0" w:tplc="0409000F">
      <w:start w:val="1"/>
      <w:numFmt w:val="decimal"/>
      <w:lvlText w:val="%1."/>
      <w:lvlJc w:val="left"/>
      <w:pPr>
        <w:ind w:left="1495"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9B7675"/>
    <w:multiLevelType w:val="hybridMultilevel"/>
    <w:tmpl w:val="4E28D590"/>
    <w:lvl w:ilvl="0" w:tplc="FD7AC03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DF81CE4"/>
    <w:multiLevelType w:val="hybridMultilevel"/>
    <w:tmpl w:val="343EB66C"/>
    <w:lvl w:ilvl="0" w:tplc="F21C9B26">
      <w:numFmt w:val="bullet"/>
      <w:lvlText w:val="-"/>
      <w:lvlJc w:val="left"/>
      <w:pPr>
        <w:ind w:left="1607" w:hanging="159"/>
      </w:pPr>
      <w:rPr>
        <w:rFonts w:ascii="Times New Roman" w:eastAsia="Times New Roman" w:hAnsi="Times New Roman" w:cs="Times New Roman" w:hint="default"/>
        <w:i/>
        <w:w w:val="99"/>
        <w:sz w:val="26"/>
        <w:szCs w:val="26"/>
        <w:lang w:val="vi" w:eastAsia="en-US" w:bidi="ar-SA"/>
      </w:rPr>
    </w:lvl>
    <w:lvl w:ilvl="1" w:tplc="6D70E87E">
      <w:numFmt w:val="bullet"/>
      <w:lvlText w:val="•"/>
      <w:lvlJc w:val="left"/>
      <w:pPr>
        <w:ind w:left="2576" w:hanging="159"/>
      </w:pPr>
      <w:rPr>
        <w:rFonts w:hint="default"/>
        <w:lang w:val="vi" w:eastAsia="en-US" w:bidi="ar-SA"/>
      </w:rPr>
    </w:lvl>
    <w:lvl w:ilvl="2" w:tplc="DA9E712C">
      <w:numFmt w:val="bullet"/>
      <w:lvlText w:val="•"/>
      <w:lvlJc w:val="left"/>
      <w:pPr>
        <w:ind w:left="3552" w:hanging="159"/>
      </w:pPr>
      <w:rPr>
        <w:rFonts w:hint="default"/>
        <w:lang w:val="vi" w:eastAsia="en-US" w:bidi="ar-SA"/>
      </w:rPr>
    </w:lvl>
    <w:lvl w:ilvl="3" w:tplc="4970C148">
      <w:numFmt w:val="bullet"/>
      <w:lvlText w:val="•"/>
      <w:lvlJc w:val="left"/>
      <w:pPr>
        <w:ind w:left="4528" w:hanging="159"/>
      </w:pPr>
      <w:rPr>
        <w:rFonts w:hint="default"/>
        <w:lang w:val="vi" w:eastAsia="en-US" w:bidi="ar-SA"/>
      </w:rPr>
    </w:lvl>
    <w:lvl w:ilvl="4" w:tplc="93D4C2E0">
      <w:numFmt w:val="bullet"/>
      <w:lvlText w:val="•"/>
      <w:lvlJc w:val="left"/>
      <w:pPr>
        <w:ind w:left="5504" w:hanging="159"/>
      </w:pPr>
      <w:rPr>
        <w:rFonts w:hint="default"/>
        <w:lang w:val="vi" w:eastAsia="en-US" w:bidi="ar-SA"/>
      </w:rPr>
    </w:lvl>
    <w:lvl w:ilvl="5" w:tplc="C8201D52">
      <w:numFmt w:val="bullet"/>
      <w:lvlText w:val="•"/>
      <w:lvlJc w:val="left"/>
      <w:pPr>
        <w:ind w:left="6480" w:hanging="159"/>
      </w:pPr>
      <w:rPr>
        <w:rFonts w:hint="default"/>
        <w:lang w:val="vi" w:eastAsia="en-US" w:bidi="ar-SA"/>
      </w:rPr>
    </w:lvl>
    <w:lvl w:ilvl="6" w:tplc="54501454">
      <w:numFmt w:val="bullet"/>
      <w:lvlText w:val="•"/>
      <w:lvlJc w:val="left"/>
      <w:pPr>
        <w:ind w:left="7456" w:hanging="159"/>
      </w:pPr>
      <w:rPr>
        <w:rFonts w:hint="default"/>
        <w:lang w:val="vi" w:eastAsia="en-US" w:bidi="ar-SA"/>
      </w:rPr>
    </w:lvl>
    <w:lvl w:ilvl="7" w:tplc="5DF63CA6">
      <w:numFmt w:val="bullet"/>
      <w:lvlText w:val="•"/>
      <w:lvlJc w:val="left"/>
      <w:pPr>
        <w:ind w:left="8432" w:hanging="159"/>
      </w:pPr>
      <w:rPr>
        <w:rFonts w:hint="default"/>
        <w:lang w:val="vi" w:eastAsia="en-US" w:bidi="ar-SA"/>
      </w:rPr>
    </w:lvl>
    <w:lvl w:ilvl="8" w:tplc="367465B6">
      <w:numFmt w:val="bullet"/>
      <w:lvlText w:val="•"/>
      <w:lvlJc w:val="left"/>
      <w:pPr>
        <w:ind w:left="9408" w:hanging="159"/>
      </w:pPr>
      <w:rPr>
        <w:rFonts w:hint="default"/>
        <w:lang w:val="vi" w:eastAsia="en-US" w:bidi="ar-SA"/>
      </w:rPr>
    </w:lvl>
  </w:abstractNum>
  <w:abstractNum w:abstractNumId="5" w15:restartNumberingAfterBreak="0">
    <w:nsid w:val="44024FED"/>
    <w:multiLevelType w:val="hybridMultilevel"/>
    <w:tmpl w:val="89B8F1E4"/>
    <w:lvl w:ilvl="0" w:tplc="09E61C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3207AF"/>
    <w:multiLevelType w:val="hybridMultilevel"/>
    <w:tmpl w:val="E5741DE6"/>
    <w:lvl w:ilvl="0" w:tplc="6D9C68AC">
      <w:start w:val="8"/>
      <w:numFmt w:val="decimal"/>
      <w:lvlText w:val="(%1)"/>
      <w:lvlJc w:val="left"/>
      <w:pPr>
        <w:ind w:left="1607" w:hanging="384"/>
      </w:pPr>
      <w:rPr>
        <w:rFonts w:ascii="Times New Roman" w:eastAsia="Times New Roman" w:hAnsi="Times New Roman" w:cs="Times New Roman" w:hint="default"/>
        <w:w w:val="99"/>
        <w:sz w:val="26"/>
        <w:szCs w:val="26"/>
        <w:lang w:val="vi" w:eastAsia="en-US" w:bidi="ar-SA"/>
      </w:rPr>
    </w:lvl>
    <w:lvl w:ilvl="1" w:tplc="E5B4EC06">
      <w:start w:val="1"/>
      <w:numFmt w:val="decimal"/>
      <w:lvlText w:val="%2."/>
      <w:lvlJc w:val="left"/>
      <w:pPr>
        <w:ind w:left="1607" w:hanging="267"/>
      </w:pPr>
      <w:rPr>
        <w:rFonts w:ascii="Times New Roman" w:eastAsia="Times New Roman" w:hAnsi="Times New Roman" w:cs="Times New Roman" w:hint="default"/>
        <w:w w:val="99"/>
        <w:sz w:val="26"/>
        <w:szCs w:val="26"/>
        <w:lang w:val="vi" w:eastAsia="en-US" w:bidi="ar-SA"/>
      </w:rPr>
    </w:lvl>
    <w:lvl w:ilvl="2" w:tplc="49CEDF9C">
      <w:numFmt w:val="bullet"/>
      <w:lvlText w:val="•"/>
      <w:lvlJc w:val="left"/>
      <w:pPr>
        <w:ind w:left="3552" w:hanging="267"/>
      </w:pPr>
      <w:rPr>
        <w:rFonts w:hint="default"/>
        <w:lang w:val="vi" w:eastAsia="en-US" w:bidi="ar-SA"/>
      </w:rPr>
    </w:lvl>
    <w:lvl w:ilvl="3" w:tplc="151E9BF4">
      <w:numFmt w:val="bullet"/>
      <w:lvlText w:val="•"/>
      <w:lvlJc w:val="left"/>
      <w:pPr>
        <w:ind w:left="4528" w:hanging="267"/>
      </w:pPr>
      <w:rPr>
        <w:rFonts w:hint="default"/>
        <w:lang w:val="vi" w:eastAsia="en-US" w:bidi="ar-SA"/>
      </w:rPr>
    </w:lvl>
    <w:lvl w:ilvl="4" w:tplc="6E041742">
      <w:numFmt w:val="bullet"/>
      <w:lvlText w:val="•"/>
      <w:lvlJc w:val="left"/>
      <w:pPr>
        <w:ind w:left="5504" w:hanging="267"/>
      </w:pPr>
      <w:rPr>
        <w:rFonts w:hint="default"/>
        <w:lang w:val="vi" w:eastAsia="en-US" w:bidi="ar-SA"/>
      </w:rPr>
    </w:lvl>
    <w:lvl w:ilvl="5" w:tplc="9222B85C">
      <w:numFmt w:val="bullet"/>
      <w:lvlText w:val="•"/>
      <w:lvlJc w:val="left"/>
      <w:pPr>
        <w:ind w:left="6480" w:hanging="267"/>
      </w:pPr>
      <w:rPr>
        <w:rFonts w:hint="default"/>
        <w:lang w:val="vi" w:eastAsia="en-US" w:bidi="ar-SA"/>
      </w:rPr>
    </w:lvl>
    <w:lvl w:ilvl="6" w:tplc="190649E6">
      <w:numFmt w:val="bullet"/>
      <w:lvlText w:val="•"/>
      <w:lvlJc w:val="left"/>
      <w:pPr>
        <w:ind w:left="7456" w:hanging="267"/>
      </w:pPr>
      <w:rPr>
        <w:rFonts w:hint="default"/>
        <w:lang w:val="vi" w:eastAsia="en-US" w:bidi="ar-SA"/>
      </w:rPr>
    </w:lvl>
    <w:lvl w:ilvl="7" w:tplc="545CA960">
      <w:numFmt w:val="bullet"/>
      <w:lvlText w:val="•"/>
      <w:lvlJc w:val="left"/>
      <w:pPr>
        <w:ind w:left="8432" w:hanging="267"/>
      </w:pPr>
      <w:rPr>
        <w:rFonts w:hint="default"/>
        <w:lang w:val="vi" w:eastAsia="en-US" w:bidi="ar-SA"/>
      </w:rPr>
    </w:lvl>
    <w:lvl w:ilvl="8" w:tplc="331AECFC">
      <w:numFmt w:val="bullet"/>
      <w:lvlText w:val="•"/>
      <w:lvlJc w:val="left"/>
      <w:pPr>
        <w:ind w:left="9408" w:hanging="267"/>
      </w:pPr>
      <w:rPr>
        <w:rFonts w:hint="default"/>
        <w:lang w:val="vi" w:eastAsia="en-US" w:bidi="ar-SA"/>
      </w:rPr>
    </w:lvl>
  </w:abstractNum>
  <w:abstractNum w:abstractNumId="7" w15:restartNumberingAfterBreak="0">
    <w:nsid w:val="56CA47AA"/>
    <w:multiLevelType w:val="hybridMultilevel"/>
    <w:tmpl w:val="D89C6FA6"/>
    <w:lvl w:ilvl="0" w:tplc="B7B4EA44">
      <w:start w:val="1"/>
      <w:numFmt w:val="decimal"/>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num w:numId="1">
    <w:abstractNumId w:val="7"/>
  </w:num>
  <w:num w:numId="2">
    <w:abstractNumId w:val="0"/>
  </w:num>
  <w:num w:numId="3">
    <w:abstractNumId w:val="4"/>
  </w:num>
  <w:num w:numId="4">
    <w:abstractNumId w:val="6"/>
  </w:num>
  <w:num w:numId="5">
    <w:abstractNumId w:val="2"/>
  </w:num>
  <w:num w:numId="6">
    <w:abstractNumId w:val="1"/>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bordersDoNotSurroundHeader/>
  <w:bordersDoNotSurroundFooter/>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2EA"/>
    <w:rsid w:val="00001CD7"/>
    <w:rsid w:val="00002086"/>
    <w:rsid w:val="0000553F"/>
    <w:rsid w:val="00005A4F"/>
    <w:rsid w:val="00007836"/>
    <w:rsid w:val="00011EF2"/>
    <w:rsid w:val="00012EAB"/>
    <w:rsid w:val="00013E8E"/>
    <w:rsid w:val="00014B78"/>
    <w:rsid w:val="000167FA"/>
    <w:rsid w:val="000170B1"/>
    <w:rsid w:val="00023599"/>
    <w:rsid w:val="00025A45"/>
    <w:rsid w:val="00026D06"/>
    <w:rsid w:val="00031EB7"/>
    <w:rsid w:val="00034D32"/>
    <w:rsid w:val="00036E3C"/>
    <w:rsid w:val="00037AAE"/>
    <w:rsid w:val="000413E5"/>
    <w:rsid w:val="00044B74"/>
    <w:rsid w:val="0004776B"/>
    <w:rsid w:val="000515FC"/>
    <w:rsid w:val="0005496E"/>
    <w:rsid w:val="0006160F"/>
    <w:rsid w:val="000618FC"/>
    <w:rsid w:val="00065272"/>
    <w:rsid w:val="00073CA1"/>
    <w:rsid w:val="00080485"/>
    <w:rsid w:val="000854DA"/>
    <w:rsid w:val="0008579D"/>
    <w:rsid w:val="0009163C"/>
    <w:rsid w:val="00092263"/>
    <w:rsid w:val="00094BEF"/>
    <w:rsid w:val="000976E5"/>
    <w:rsid w:val="00097EA8"/>
    <w:rsid w:val="000A3D5A"/>
    <w:rsid w:val="000A4636"/>
    <w:rsid w:val="000A674A"/>
    <w:rsid w:val="000A7EDC"/>
    <w:rsid w:val="000B0187"/>
    <w:rsid w:val="000B154B"/>
    <w:rsid w:val="000B5EAF"/>
    <w:rsid w:val="000C0CBB"/>
    <w:rsid w:val="000C4909"/>
    <w:rsid w:val="000C5FBC"/>
    <w:rsid w:val="000C7813"/>
    <w:rsid w:val="000C7BB3"/>
    <w:rsid w:val="000D68DD"/>
    <w:rsid w:val="000D7D76"/>
    <w:rsid w:val="000E2D9F"/>
    <w:rsid w:val="000F0207"/>
    <w:rsid w:val="000F087F"/>
    <w:rsid w:val="000F3537"/>
    <w:rsid w:val="000F618D"/>
    <w:rsid w:val="00100880"/>
    <w:rsid w:val="00104034"/>
    <w:rsid w:val="00107D99"/>
    <w:rsid w:val="00111B01"/>
    <w:rsid w:val="00115C75"/>
    <w:rsid w:val="00122477"/>
    <w:rsid w:val="00123E04"/>
    <w:rsid w:val="00126E84"/>
    <w:rsid w:val="00131EE9"/>
    <w:rsid w:val="00132859"/>
    <w:rsid w:val="00134F03"/>
    <w:rsid w:val="0014039F"/>
    <w:rsid w:val="001453D8"/>
    <w:rsid w:val="001455F1"/>
    <w:rsid w:val="0014618B"/>
    <w:rsid w:val="00147570"/>
    <w:rsid w:val="00147936"/>
    <w:rsid w:val="00147DA7"/>
    <w:rsid w:val="001511ED"/>
    <w:rsid w:val="00152528"/>
    <w:rsid w:val="00154216"/>
    <w:rsid w:val="00154E96"/>
    <w:rsid w:val="00155D75"/>
    <w:rsid w:val="0016115E"/>
    <w:rsid w:val="00173946"/>
    <w:rsid w:val="00176A50"/>
    <w:rsid w:val="001771B0"/>
    <w:rsid w:val="0018266A"/>
    <w:rsid w:val="0018286C"/>
    <w:rsid w:val="0019177C"/>
    <w:rsid w:val="00192B22"/>
    <w:rsid w:val="001A1EA2"/>
    <w:rsid w:val="001A3CB4"/>
    <w:rsid w:val="001A6ABA"/>
    <w:rsid w:val="001B429E"/>
    <w:rsid w:val="001B4674"/>
    <w:rsid w:val="001B4836"/>
    <w:rsid w:val="001B5B8A"/>
    <w:rsid w:val="001C0709"/>
    <w:rsid w:val="001C1548"/>
    <w:rsid w:val="001C15AF"/>
    <w:rsid w:val="001C181A"/>
    <w:rsid w:val="001C1F40"/>
    <w:rsid w:val="001C28A5"/>
    <w:rsid w:val="001C37E4"/>
    <w:rsid w:val="001C762C"/>
    <w:rsid w:val="001D1EB2"/>
    <w:rsid w:val="001D1F29"/>
    <w:rsid w:val="001D4525"/>
    <w:rsid w:val="001D7584"/>
    <w:rsid w:val="001E1A13"/>
    <w:rsid w:val="001E37A0"/>
    <w:rsid w:val="001F01BF"/>
    <w:rsid w:val="00200102"/>
    <w:rsid w:val="00203155"/>
    <w:rsid w:val="0021321F"/>
    <w:rsid w:val="002157D5"/>
    <w:rsid w:val="00215F18"/>
    <w:rsid w:val="0021610A"/>
    <w:rsid w:val="002178F3"/>
    <w:rsid w:val="002200E5"/>
    <w:rsid w:val="002204D2"/>
    <w:rsid w:val="00221AD8"/>
    <w:rsid w:val="00222077"/>
    <w:rsid w:val="00222218"/>
    <w:rsid w:val="00224811"/>
    <w:rsid w:val="00225BE0"/>
    <w:rsid w:val="002267E2"/>
    <w:rsid w:val="00230316"/>
    <w:rsid w:val="002306F3"/>
    <w:rsid w:val="002311F5"/>
    <w:rsid w:val="002343E7"/>
    <w:rsid w:val="0023462E"/>
    <w:rsid w:val="00234A9B"/>
    <w:rsid w:val="00235751"/>
    <w:rsid w:val="00236C8B"/>
    <w:rsid w:val="0023768C"/>
    <w:rsid w:val="00240A5E"/>
    <w:rsid w:val="0024478C"/>
    <w:rsid w:val="00257957"/>
    <w:rsid w:val="002604C2"/>
    <w:rsid w:val="00261571"/>
    <w:rsid w:val="0026573E"/>
    <w:rsid w:val="002677F4"/>
    <w:rsid w:val="002705CA"/>
    <w:rsid w:val="0027346D"/>
    <w:rsid w:val="0027682B"/>
    <w:rsid w:val="00276F80"/>
    <w:rsid w:val="00280146"/>
    <w:rsid w:val="00280971"/>
    <w:rsid w:val="002816B2"/>
    <w:rsid w:val="002829CB"/>
    <w:rsid w:val="00284A60"/>
    <w:rsid w:val="00286255"/>
    <w:rsid w:val="0028762D"/>
    <w:rsid w:val="00292B69"/>
    <w:rsid w:val="00293944"/>
    <w:rsid w:val="00294246"/>
    <w:rsid w:val="002949FA"/>
    <w:rsid w:val="00294C03"/>
    <w:rsid w:val="00295F13"/>
    <w:rsid w:val="002A166C"/>
    <w:rsid w:val="002A2708"/>
    <w:rsid w:val="002A2D5C"/>
    <w:rsid w:val="002A3CF2"/>
    <w:rsid w:val="002A4882"/>
    <w:rsid w:val="002B05AC"/>
    <w:rsid w:val="002B23D8"/>
    <w:rsid w:val="002B49F6"/>
    <w:rsid w:val="002B5825"/>
    <w:rsid w:val="002B5DA9"/>
    <w:rsid w:val="002C0A77"/>
    <w:rsid w:val="002C24F4"/>
    <w:rsid w:val="002C58FB"/>
    <w:rsid w:val="002C5BE3"/>
    <w:rsid w:val="002D0D88"/>
    <w:rsid w:val="002D0F89"/>
    <w:rsid w:val="002D16B6"/>
    <w:rsid w:val="002D58D1"/>
    <w:rsid w:val="002D5A70"/>
    <w:rsid w:val="002E3ABD"/>
    <w:rsid w:val="002E6623"/>
    <w:rsid w:val="002F3062"/>
    <w:rsid w:val="00302BA4"/>
    <w:rsid w:val="003034E9"/>
    <w:rsid w:val="00303787"/>
    <w:rsid w:val="00303A97"/>
    <w:rsid w:val="00304D16"/>
    <w:rsid w:val="00307743"/>
    <w:rsid w:val="00307C30"/>
    <w:rsid w:val="00315E18"/>
    <w:rsid w:val="003206C8"/>
    <w:rsid w:val="003256A9"/>
    <w:rsid w:val="003263B3"/>
    <w:rsid w:val="003322D2"/>
    <w:rsid w:val="00333721"/>
    <w:rsid w:val="003412E4"/>
    <w:rsid w:val="00342F86"/>
    <w:rsid w:val="00351996"/>
    <w:rsid w:val="003532F5"/>
    <w:rsid w:val="00355447"/>
    <w:rsid w:val="003570CC"/>
    <w:rsid w:val="00360E71"/>
    <w:rsid w:val="003636E1"/>
    <w:rsid w:val="00364823"/>
    <w:rsid w:val="00373335"/>
    <w:rsid w:val="00373C0C"/>
    <w:rsid w:val="003761BC"/>
    <w:rsid w:val="0037660F"/>
    <w:rsid w:val="00377EB5"/>
    <w:rsid w:val="0038053E"/>
    <w:rsid w:val="0038091A"/>
    <w:rsid w:val="00381A92"/>
    <w:rsid w:val="00382591"/>
    <w:rsid w:val="003831A4"/>
    <w:rsid w:val="003855F2"/>
    <w:rsid w:val="00390608"/>
    <w:rsid w:val="003921F9"/>
    <w:rsid w:val="003927F5"/>
    <w:rsid w:val="0039350B"/>
    <w:rsid w:val="003A01E6"/>
    <w:rsid w:val="003A0C4F"/>
    <w:rsid w:val="003A1EE5"/>
    <w:rsid w:val="003A2D9E"/>
    <w:rsid w:val="003A3EC9"/>
    <w:rsid w:val="003A42BA"/>
    <w:rsid w:val="003A64A0"/>
    <w:rsid w:val="003A6964"/>
    <w:rsid w:val="003B0BAA"/>
    <w:rsid w:val="003B22CE"/>
    <w:rsid w:val="003B2C72"/>
    <w:rsid w:val="003B38DD"/>
    <w:rsid w:val="003B4978"/>
    <w:rsid w:val="003B7FB5"/>
    <w:rsid w:val="003C1DF6"/>
    <w:rsid w:val="003C2DC3"/>
    <w:rsid w:val="003D30E8"/>
    <w:rsid w:val="003D7C10"/>
    <w:rsid w:val="003E1462"/>
    <w:rsid w:val="003E5166"/>
    <w:rsid w:val="003E529B"/>
    <w:rsid w:val="003F2294"/>
    <w:rsid w:val="003F3EE8"/>
    <w:rsid w:val="003F4D7C"/>
    <w:rsid w:val="003F757D"/>
    <w:rsid w:val="0040280E"/>
    <w:rsid w:val="00402E95"/>
    <w:rsid w:val="0040347B"/>
    <w:rsid w:val="00411FCD"/>
    <w:rsid w:val="00412086"/>
    <w:rsid w:val="00412260"/>
    <w:rsid w:val="00413C0E"/>
    <w:rsid w:val="0041443B"/>
    <w:rsid w:val="00414A2A"/>
    <w:rsid w:val="00415791"/>
    <w:rsid w:val="00416642"/>
    <w:rsid w:val="00416DBC"/>
    <w:rsid w:val="00426BFC"/>
    <w:rsid w:val="004331F6"/>
    <w:rsid w:val="00435F4B"/>
    <w:rsid w:val="004369EB"/>
    <w:rsid w:val="004413FD"/>
    <w:rsid w:val="00441D5A"/>
    <w:rsid w:val="00451622"/>
    <w:rsid w:val="004522B2"/>
    <w:rsid w:val="00452D5C"/>
    <w:rsid w:val="0045575A"/>
    <w:rsid w:val="004567B4"/>
    <w:rsid w:val="004652B9"/>
    <w:rsid w:val="00465484"/>
    <w:rsid w:val="00470C8B"/>
    <w:rsid w:val="00473082"/>
    <w:rsid w:val="00473C81"/>
    <w:rsid w:val="00476131"/>
    <w:rsid w:val="004774F4"/>
    <w:rsid w:val="00480658"/>
    <w:rsid w:val="00480E88"/>
    <w:rsid w:val="00482D3A"/>
    <w:rsid w:val="00486EC3"/>
    <w:rsid w:val="004901E9"/>
    <w:rsid w:val="004924EB"/>
    <w:rsid w:val="00492F41"/>
    <w:rsid w:val="00497A5E"/>
    <w:rsid w:val="00497FB7"/>
    <w:rsid w:val="004A0C6F"/>
    <w:rsid w:val="004A1EE6"/>
    <w:rsid w:val="004A2565"/>
    <w:rsid w:val="004A3712"/>
    <w:rsid w:val="004A4527"/>
    <w:rsid w:val="004A6085"/>
    <w:rsid w:val="004B21FE"/>
    <w:rsid w:val="004B5BB2"/>
    <w:rsid w:val="004B6AD5"/>
    <w:rsid w:val="004C3BF2"/>
    <w:rsid w:val="004C4FD1"/>
    <w:rsid w:val="004D1266"/>
    <w:rsid w:val="004D3AA9"/>
    <w:rsid w:val="004D4A3C"/>
    <w:rsid w:val="004E218F"/>
    <w:rsid w:val="004E75D5"/>
    <w:rsid w:val="004E7FD7"/>
    <w:rsid w:val="004F033C"/>
    <w:rsid w:val="004F0B0A"/>
    <w:rsid w:val="004F1240"/>
    <w:rsid w:val="004F23E8"/>
    <w:rsid w:val="005002DF"/>
    <w:rsid w:val="00503919"/>
    <w:rsid w:val="00507E6F"/>
    <w:rsid w:val="00511B2A"/>
    <w:rsid w:val="005233E1"/>
    <w:rsid w:val="005244A0"/>
    <w:rsid w:val="00526BC5"/>
    <w:rsid w:val="0052771E"/>
    <w:rsid w:val="005305C7"/>
    <w:rsid w:val="005341AD"/>
    <w:rsid w:val="00535348"/>
    <w:rsid w:val="00535B66"/>
    <w:rsid w:val="0053689B"/>
    <w:rsid w:val="00541AF1"/>
    <w:rsid w:val="00542A2A"/>
    <w:rsid w:val="00543D0C"/>
    <w:rsid w:val="00545968"/>
    <w:rsid w:val="00550BE6"/>
    <w:rsid w:val="0055350B"/>
    <w:rsid w:val="005552D9"/>
    <w:rsid w:val="005562EA"/>
    <w:rsid w:val="0055729B"/>
    <w:rsid w:val="00560745"/>
    <w:rsid w:val="005608CD"/>
    <w:rsid w:val="00562435"/>
    <w:rsid w:val="005624BF"/>
    <w:rsid w:val="00563749"/>
    <w:rsid w:val="00571942"/>
    <w:rsid w:val="00571D2E"/>
    <w:rsid w:val="0057307D"/>
    <w:rsid w:val="00573362"/>
    <w:rsid w:val="00574F42"/>
    <w:rsid w:val="0058522F"/>
    <w:rsid w:val="00587291"/>
    <w:rsid w:val="00594EE5"/>
    <w:rsid w:val="00596A0C"/>
    <w:rsid w:val="00596D3B"/>
    <w:rsid w:val="005A2798"/>
    <w:rsid w:val="005A3206"/>
    <w:rsid w:val="005A6080"/>
    <w:rsid w:val="005A645A"/>
    <w:rsid w:val="005A66C8"/>
    <w:rsid w:val="005A7199"/>
    <w:rsid w:val="005A7502"/>
    <w:rsid w:val="005B10B2"/>
    <w:rsid w:val="005B1E8E"/>
    <w:rsid w:val="005B29AA"/>
    <w:rsid w:val="005B4886"/>
    <w:rsid w:val="005B48B5"/>
    <w:rsid w:val="005B4E81"/>
    <w:rsid w:val="005B6885"/>
    <w:rsid w:val="005B700E"/>
    <w:rsid w:val="005C089B"/>
    <w:rsid w:val="005C12B2"/>
    <w:rsid w:val="005C2740"/>
    <w:rsid w:val="005C459B"/>
    <w:rsid w:val="005C5736"/>
    <w:rsid w:val="005C6728"/>
    <w:rsid w:val="005D0640"/>
    <w:rsid w:val="005D0FEF"/>
    <w:rsid w:val="005D1875"/>
    <w:rsid w:val="005D5939"/>
    <w:rsid w:val="005D7D8F"/>
    <w:rsid w:val="005E0069"/>
    <w:rsid w:val="005E1D62"/>
    <w:rsid w:val="005E3590"/>
    <w:rsid w:val="005E431F"/>
    <w:rsid w:val="005E7A0F"/>
    <w:rsid w:val="005F2ACF"/>
    <w:rsid w:val="00600885"/>
    <w:rsid w:val="00600E82"/>
    <w:rsid w:val="00602491"/>
    <w:rsid w:val="006026C9"/>
    <w:rsid w:val="00602857"/>
    <w:rsid w:val="0061220F"/>
    <w:rsid w:val="00614231"/>
    <w:rsid w:val="006165FB"/>
    <w:rsid w:val="006205F0"/>
    <w:rsid w:val="006220C2"/>
    <w:rsid w:val="006228BB"/>
    <w:rsid w:val="00622940"/>
    <w:rsid w:val="00626297"/>
    <w:rsid w:val="006266C2"/>
    <w:rsid w:val="006276A5"/>
    <w:rsid w:val="00627DC0"/>
    <w:rsid w:val="00630A78"/>
    <w:rsid w:val="00633056"/>
    <w:rsid w:val="006347D6"/>
    <w:rsid w:val="00634F2C"/>
    <w:rsid w:val="00641BB4"/>
    <w:rsid w:val="00642B29"/>
    <w:rsid w:val="00643F5F"/>
    <w:rsid w:val="00645946"/>
    <w:rsid w:val="00652939"/>
    <w:rsid w:val="00653285"/>
    <w:rsid w:val="00655D95"/>
    <w:rsid w:val="00661CCB"/>
    <w:rsid w:val="00663568"/>
    <w:rsid w:val="006640CA"/>
    <w:rsid w:val="00667156"/>
    <w:rsid w:val="006673B5"/>
    <w:rsid w:val="00671645"/>
    <w:rsid w:val="006726E4"/>
    <w:rsid w:val="00672873"/>
    <w:rsid w:val="006731E4"/>
    <w:rsid w:val="00673E43"/>
    <w:rsid w:val="00677187"/>
    <w:rsid w:val="0068185A"/>
    <w:rsid w:val="00681B35"/>
    <w:rsid w:val="0068300C"/>
    <w:rsid w:val="00684F42"/>
    <w:rsid w:val="00686E77"/>
    <w:rsid w:val="006870A4"/>
    <w:rsid w:val="00687A11"/>
    <w:rsid w:val="006904A0"/>
    <w:rsid w:val="006940FC"/>
    <w:rsid w:val="00695133"/>
    <w:rsid w:val="006958B5"/>
    <w:rsid w:val="006966EE"/>
    <w:rsid w:val="00696E4C"/>
    <w:rsid w:val="00696FF1"/>
    <w:rsid w:val="006A3740"/>
    <w:rsid w:val="006A6002"/>
    <w:rsid w:val="006A7679"/>
    <w:rsid w:val="006B0F88"/>
    <w:rsid w:val="006B2139"/>
    <w:rsid w:val="006B2A6D"/>
    <w:rsid w:val="006B3719"/>
    <w:rsid w:val="006B3FA6"/>
    <w:rsid w:val="006B4CFC"/>
    <w:rsid w:val="006B689B"/>
    <w:rsid w:val="006B754A"/>
    <w:rsid w:val="006C10EF"/>
    <w:rsid w:val="006D1F04"/>
    <w:rsid w:val="006D2F0F"/>
    <w:rsid w:val="006D4C86"/>
    <w:rsid w:val="006D5564"/>
    <w:rsid w:val="006D5F16"/>
    <w:rsid w:val="006D5F4E"/>
    <w:rsid w:val="006D798C"/>
    <w:rsid w:val="006E2CFB"/>
    <w:rsid w:val="006E5E97"/>
    <w:rsid w:val="006E72EF"/>
    <w:rsid w:val="006F0450"/>
    <w:rsid w:val="006F5D33"/>
    <w:rsid w:val="0070272C"/>
    <w:rsid w:val="00703D2B"/>
    <w:rsid w:val="0070420E"/>
    <w:rsid w:val="00705AEB"/>
    <w:rsid w:val="00707909"/>
    <w:rsid w:val="007123BA"/>
    <w:rsid w:val="007129BC"/>
    <w:rsid w:val="0071558B"/>
    <w:rsid w:val="00716119"/>
    <w:rsid w:val="00721434"/>
    <w:rsid w:val="007222C6"/>
    <w:rsid w:val="00722A24"/>
    <w:rsid w:val="00724600"/>
    <w:rsid w:val="007321B9"/>
    <w:rsid w:val="0073464A"/>
    <w:rsid w:val="00734C61"/>
    <w:rsid w:val="007358D3"/>
    <w:rsid w:val="00740246"/>
    <w:rsid w:val="0074236A"/>
    <w:rsid w:val="007436AA"/>
    <w:rsid w:val="0074421F"/>
    <w:rsid w:val="00754442"/>
    <w:rsid w:val="00754831"/>
    <w:rsid w:val="00754A6A"/>
    <w:rsid w:val="007556E1"/>
    <w:rsid w:val="00762123"/>
    <w:rsid w:val="007657E8"/>
    <w:rsid w:val="00766782"/>
    <w:rsid w:val="00766AFC"/>
    <w:rsid w:val="007715F0"/>
    <w:rsid w:val="00772994"/>
    <w:rsid w:val="00772F87"/>
    <w:rsid w:val="00775FAC"/>
    <w:rsid w:val="00780301"/>
    <w:rsid w:val="00783E1F"/>
    <w:rsid w:val="00785295"/>
    <w:rsid w:val="00786C41"/>
    <w:rsid w:val="00787FEE"/>
    <w:rsid w:val="00791292"/>
    <w:rsid w:val="00796370"/>
    <w:rsid w:val="00797869"/>
    <w:rsid w:val="007A1F80"/>
    <w:rsid w:val="007A29EE"/>
    <w:rsid w:val="007A4A45"/>
    <w:rsid w:val="007A5605"/>
    <w:rsid w:val="007A5EDF"/>
    <w:rsid w:val="007A79A5"/>
    <w:rsid w:val="007C24DD"/>
    <w:rsid w:val="007C39CF"/>
    <w:rsid w:val="007C5280"/>
    <w:rsid w:val="007C6A74"/>
    <w:rsid w:val="007C74AF"/>
    <w:rsid w:val="007D21CF"/>
    <w:rsid w:val="007D2FD5"/>
    <w:rsid w:val="007D59FA"/>
    <w:rsid w:val="007D63F0"/>
    <w:rsid w:val="007D7004"/>
    <w:rsid w:val="007E0527"/>
    <w:rsid w:val="007E29E4"/>
    <w:rsid w:val="007E301A"/>
    <w:rsid w:val="007E37CA"/>
    <w:rsid w:val="007E5037"/>
    <w:rsid w:val="007E7743"/>
    <w:rsid w:val="007E776B"/>
    <w:rsid w:val="007E7BD6"/>
    <w:rsid w:val="007F2B10"/>
    <w:rsid w:val="007F2D03"/>
    <w:rsid w:val="007F30A3"/>
    <w:rsid w:val="007F498B"/>
    <w:rsid w:val="007F5740"/>
    <w:rsid w:val="007F6BF0"/>
    <w:rsid w:val="008004FC"/>
    <w:rsid w:val="00801A79"/>
    <w:rsid w:val="0080305E"/>
    <w:rsid w:val="00806C1B"/>
    <w:rsid w:val="0081157E"/>
    <w:rsid w:val="00813581"/>
    <w:rsid w:val="008169AF"/>
    <w:rsid w:val="008232F2"/>
    <w:rsid w:val="00824BBF"/>
    <w:rsid w:val="00825142"/>
    <w:rsid w:val="008252E0"/>
    <w:rsid w:val="008306B4"/>
    <w:rsid w:val="008326BF"/>
    <w:rsid w:val="008340BE"/>
    <w:rsid w:val="008355E0"/>
    <w:rsid w:val="0083748B"/>
    <w:rsid w:val="008460FE"/>
    <w:rsid w:val="008515D0"/>
    <w:rsid w:val="008550B5"/>
    <w:rsid w:val="00856DED"/>
    <w:rsid w:val="008612C9"/>
    <w:rsid w:val="0086204A"/>
    <w:rsid w:val="0086235C"/>
    <w:rsid w:val="00864920"/>
    <w:rsid w:val="00864E27"/>
    <w:rsid w:val="00865F0A"/>
    <w:rsid w:val="008679A5"/>
    <w:rsid w:val="00871731"/>
    <w:rsid w:val="00872E0F"/>
    <w:rsid w:val="00873AAC"/>
    <w:rsid w:val="008740BB"/>
    <w:rsid w:val="00874432"/>
    <w:rsid w:val="00876392"/>
    <w:rsid w:val="008766D8"/>
    <w:rsid w:val="00876B1E"/>
    <w:rsid w:val="00877BB8"/>
    <w:rsid w:val="00884A08"/>
    <w:rsid w:val="00884FA7"/>
    <w:rsid w:val="008867DC"/>
    <w:rsid w:val="00887E2E"/>
    <w:rsid w:val="008901F5"/>
    <w:rsid w:val="008906BD"/>
    <w:rsid w:val="008919F1"/>
    <w:rsid w:val="0089231F"/>
    <w:rsid w:val="00894D4F"/>
    <w:rsid w:val="00895227"/>
    <w:rsid w:val="008961FA"/>
    <w:rsid w:val="00896894"/>
    <w:rsid w:val="00896A15"/>
    <w:rsid w:val="00896BFE"/>
    <w:rsid w:val="0089781D"/>
    <w:rsid w:val="008A2A5B"/>
    <w:rsid w:val="008A4C6A"/>
    <w:rsid w:val="008A7029"/>
    <w:rsid w:val="008B22EF"/>
    <w:rsid w:val="008B7791"/>
    <w:rsid w:val="008C00F9"/>
    <w:rsid w:val="008C123D"/>
    <w:rsid w:val="008C6639"/>
    <w:rsid w:val="008D0120"/>
    <w:rsid w:val="008D6452"/>
    <w:rsid w:val="008D7F53"/>
    <w:rsid w:val="008E2FB6"/>
    <w:rsid w:val="008E44CB"/>
    <w:rsid w:val="008E65B5"/>
    <w:rsid w:val="008F3D26"/>
    <w:rsid w:val="008F5585"/>
    <w:rsid w:val="008F7271"/>
    <w:rsid w:val="008F7973"/>
    <w:rsid w:val="00900CD2"/>
    <w:rsid w:val="00901C0E"/>
    <w:rsid w:val="00905AD7"/>
    <w:rsid w:val="009072D1"/>
    <w:rsid w:val="00910CF1"/>
    <w:rsid w:val="00910DB5"/>
    <w:rsid w:val="0091212C"/>
    <w:rsid w:val="009179D9"/>
    <w:rsid w:val="009207B0"/>
    <w:rsid w:val="00925A23"/>
    <w:rsid w:val="00926657"/>
    <w:rsid w:val="00932D34"/>
    <w:rsid w:val="009363B2"/>
    <w:rsid w:val="00940A03"/>
    <w:rsid w:val="009467B6"/>
    <w:rsid w:val="00952027"/>
    <w:rsid w:val="009524CD"/>
    <w:rsid w:val="009551FF"/>
    <w:rsid w:val="009557F6"/>
    <w:rsid w:val="009569BB"/>
    <w:rsid w:val="00962B1E"/>
    <w:rsid w:val="00965385"/>
    <w:rsid w:val="0096614D"/>
    <w:rsid w:val="00966CD9"/>
    <w:rsid w:val="00967278"/>
    <w:rsid w:val="00971765"/>
    <w:rsid w:val="00972577"/>
    <w:rsid w:val="00972D7B"/>
    <w:rsid w:val="00975092"/>
    <w:rsid w:val="0097615E"/>
    <w:rsid w:val="00977E6D"/>
    <w:rsid w:val="009809D3"/>
    <w:rsid w:val="00980B82"/>
    <w:rsid w:val="009830AA"/>
    <w:rsid w:val="00983E07"/>
    <w:rsid w:val="0098716C"/>
    <w:rsid w:val="00990412"/>
    <w:rsid w:val="009A2560"/>
    <w:rsid w:val="009A4ED0"/>
    <w:rsid w:val="009A5157"/>
    <w:rsid w:val="009A6C03"/>
    <w:rsid w:val="009B43A9"/>
    <w:rsid w:val="009C0EC9"/>
    <w:rsid w:val="009C1D0D"/>
    <w:rsid w:val="009C3E1B"/>
    <w:rsid w:val="009C5801"/>
    <w:rsid w:val="009C64D8"/>
    <w:rsid w:val="009C6EAB"/>
    <w:rsid w:val="009D003B"/>
    <w:rsid w:val="009D0F4E"/>
    <w:rsid w:val="009D39ED"/>
    <w:rsid w:val="009D43A9"/>
    <w:rsid w:val="009E01F9"/>
    <w:rsid w:val="009E3428"/>
    <w:rsid w:val="009E35E3"/>
    <w:rsid w:val="009E37EC"/>
    <w:rsid w:val="009E4DC9"/>
    <w:rsid w:val="009E54D7"/>
    <w:rsid w:val="009E6AFE"/>
    <w:rsid w:val="009F135C"/>
    <w:rsid w:val="009F19FE"/>
    <w:rsid w:val="009F249B"/>
    <w:rsid w:val="009F297A"/>
    <w:rsid w:val="009F3FF7"/>
    <w:rsid w:val="00A0110A"/>
    <w:rsid w:val="00A0421B"/>
    <w:rsid w:val="00A05358"/>
    <w:rsid w:val="00A07A6D"/>
    <w:rsid w:val="00A07E90"/>
    <w:rsid w:val="00A10A46"/>
    <w:rsid w:val="00A10AFC"/>
    <w:rsid w:val="00A15DFC"/>
    <w:rsid w:val="00A15EC5"/>
    <w:rsid w:val="00A16286"/>
    <w:rsid w:val="00A17275"/>
    <w:rsid w:val="00A2190D"/>
    <w:rsid w:val="00A2202C"/>
    <w:rsid w:val="00A2495C"/>
    <w:rsid w:val="00A32F88"/>
    <w:rsid w:val="00A34258"/>
    <w:rsid w:val="00A353F1"/>
    <w:rsid w:val="00A354D2"/>
    <w:rsid w:val="00A4068F"/>
    <w:rsid w:val="00A41CEB"/>
    <w:rsid w:val="00A42E83"/>
    <w:rsid w:val="00A43BFE"/>
    <w:rsid w:val="00A463D1"/>
    <w:rsid w:val="00A5408A"/>
    <w:rsid w:val="00A54809"/>
    <w:rsid w:val="00A62F2B"/>
    <w:rsid w:val="00A634C2"/>
    <w:rsid w:val="00A653C2"/>
    <w:rsid w:val="00A66206"/>
    <w:rsid w:val="00A736B1"/>
    <w:rsid w:val="00A738A8"/>
    <w:rsid w:val="00A73F74"/>
    <w:rsid w:val="00A817E7"/>
    <w:rsid w:val="00A8313B"/>
    <w:rsid w:val="00A913E3"/>
    <w:rsid w:val="00A91FCC"/>
    <w:rsid w:val="00A964E3"/>
    <w:rsid w:val="00AA26D5"/>
    <w:rsid w:val="00AB7F92"/>
    <w:rsid w:val="00AC0145"/>
    <w:rsid w:val="00AC07DF"/>
    <w:rsid w:val="00AC0D3D"/>
    <w:rsid w:val="00AC3D0F"/>
    <w:rsid w:val="00AC6911"/>
    <w:rsid w:val="00AD1E92"/>
    <w:rsid w:val="00AD213A"/>
    <w:rsid w:val="00AD450A"/>
    <w:rsid w:val="00AD69C0"/>
    <w:rsid w:val="00AE7EED"/>
    <w:rsid w:val="00AF0EC5"/>
    <w:rsid w:val="00AF14C8"/>
    <w:rsid w:val="00AF217E"/>
    <w:rsid w:val="00AF65E1"/>
    <w:rsid w:val="00B025C7"/>
    <w:rsid w:val="00B0452E"/>
    <w:rsid w:val="00B05611"/>
    <w:rsid w:val="00B06BAF"/>
    <w:rsid w:val="00B10337"/>
    <w:rsid w:val="00B11129"/>
    <w:rsid w:val="00B11752"/>
    <w:rsid w:val="00B12381"/>
    <w:rsid w:val="00B148D9"/>
    <w:rsid w:val="00B15DE9"/>
    <w:rsid w:val="00B20B35"/>
    <w:rsid w:val="00B21A5B"/>
    <w:rsid w:val="00B21C77"/>
    <w:rsid w:val="00B22CB8"/>
    <w:rsid w:val="00B2357C"/>
    <w:rsid w:val="00B45711"/>
    <w:rsid w:val="00B500CE"/>
    <w:rsid w:val="00B50FD5"/>
    <w:rsid w:val="00B510FD"/>
    <w:rsid w:val="00B51746"/>
    <w:rsid w:val="00B518EF"/>
    <w:rsid w:val="00B51EA8"/>
    <w:rsid w:val="00B5761D"/>
    <w:rsid w:val="00B62C85"/>
    <w:rsid w:val="00B630BB"/>
    <w:rsid w:val="00B6677C"/>
    <w:rsid w:val="00B7150B"/>
    <w:rsid w:val="00B74A57"/>
    <w:rsid w:val="00B76540"/>
    <w:rsid w:val="00B7765F"/>
    <w:rsid w:val="00B80364"/>
    <w:rsid w:val="00B81BA1"/>
    <w:rsid w:val="00B85014"/>
    <w:rsid w:val="00B87384"/>
    <w:rsid w:val="00B92E90"/>
    <w:rsid w:val="00B9519E"/>
    <w:rsid w:val="00BA038C"/>
    <w:rsid w:val="00BA0F5B"/>
    <w:rsid w:val="00BA137A"/>
    <w:rsid w:val="00BA3317"/>
    <w:rsid w:val="00BA4A09"/>
    <w:rsid w:val="00BA4BBD"/>
    <w:rsid w:val="00BA5D1D"/>
    <w:rsid w:val="00BA6E36"/>
    <w:rsid w:val="00BB2199"/>
    <w:rsid w:val="00BB2ABF"/>
    <w:rsid w:val="00BB3699"/>
    <w:rsid w:val="00BB7B3E"/>
    <w:rsid w:val="00BC0C6A"/>
    <w:rsid w:val="00BC1C4E"/>
    <w:rsid w:val="00BC2C14"/>
    <w:rsid w:val="00BC4477"/>
    <w:rsid w:val="00BC4D25"/>
    <w:rsid w:val="00BC524C"/>
    <w:rsid w:val="00BD084D"/>
    <w:rsid w:val="00BD1A19"/>
    <w:rsid w:val="00BD4B52"/>
    <w:rsid w:val="00BE1552"/>
    <w:rsid w:val="00BE193D"/>
    <w:rsid w:val="00BE2299"/>
    <w:rsid w:val="00BE385E"/>
    <w:rsid w:val="00BE7635"/>
    <w:rsid w:val="00BF08DB"/>
    <w:rsid w:val="00BF287B"/>
    <w:rsid w:val="00C00EBF"/>
    <w:rsid w:val="00C0210E"/>
    <w:rsid w:val="00C03179"/>
    <w:rsid w:val="00C03643"/>
    <w:rsid w:val="00C05273"/>
    <w:rsid w:val="00C13877"/>
    <w:rsid w:val="00C15B25"/>
    <w:rsid w:val="00C15E9D"/>
    <w:rsid w:val="00C16646"/>
    <w:rsid w:val="00C1772F"/>
    <w:rsid w:val="00C20AA1"/>
    <w:rsid w:val="00C25822"/>
    <w:rsid w:val="00C2600D"/>
    <w:rsid w:val="00C26A8A"/>
    <w:rsid w:val="00C30166"/>
    <w:rsid w:val="00C352D3"/>
    <w:rsid w:val="00C37A65"/>
    <w:rsid w:val="00C437CB"/>
    <w:rsid w:val="00C43A8E"/>
    <w:rsid w:val="00C4654A"/>
    <w:rsid w:val="00C47AF4"/>
    <w:rsid w:val="00C520E3"/>
    <w:rsid w:val="00C5228A"/>
    <w:rsid w:val="00C551A0"/>
    <w:rsid w:val="00C60922"/>
    <w:rsid w:val="00C6308D"/>
    <w:rsid w:val="00C63E14"/>
    <w:rsid w:val="00C644C8"/>
    <w:rsid w:val="00C65B82"/>
    <w:rsid w:val="00C66053"/>
    <w:rsid w:val="00C703E8"/>
    <w:rsid w:val="00C72689"/>
    <w:rsid w:val="00C76559"/>
    <w:rsid w:val="00C76C3C"/>
    <w:rsid w:val="00C775DA"/>
    <w:rsid w:val="00C802DA"/>
    <w:rsid w:val="00C82F9A"/>
    <w:rsid w:val="00C8395D"/>
    <w:rsid w:val="00C84A01"/>
    <w:rsid w:val="00C91BFA"/>
    <w:rsid w:val="00C93AB2"/>
    <w:rsid w:val="00C93F2A"/>
    <w:rsid w:val="00C94ED1"/>
    <w:rsid w:val="00C9743A"/>
    <w:rsid w:val="00CA0591"/>
    <w:rsid w:val="00CA3011"/>
    <w:rsid w:val="00CA3699"/>
    <w:rsid w:val="00CB20A7"/>
    <w:rsid w:val="00CB41E2"/>
    <w:rsid w:val="00CB5CF0"/>
    <w:rsid w:val="00CB5FD7"/>
    <w:rsid w:val="00CB7F37"/>
    <w:rsid w:val="00CC0834"/>
    <w:rsid w:val="00CC24D4"/>
    <w:rsid w:val="00CC4F5A"/>
    <w:rsid w:val="00CC6BB1"/>
    <w:rsid w:val="00CC7FC3"/>
    <w:rsid w:val="00CD0AE2"/>
    <w:rsid w:val="00CD1258"/>
    <w:rsid w:val="00CD208C"/>
    <w:rsid w:val="00CD3350"/>
    <w:rsid w:val="00CD3A15"/>
    <w:rsid w:val="00CD51A3"/>
    <w:rsid w:val="00CE0618"/>
    <w:rsid w:val="00CE3883"/>
    <w:rsid w:val="00CE7DB5"/>
    <w:rsid w:val="00CF5EF6"/>
    <w:rsid w:val="00CF6194"/>
    <w:rsid w:val="00D01251"/>
    <w:rsid w:val="00D020EE"/>
    <w:rsid w:val="00D0399E"/>
    <w:rsid w:val="00D12BA8"/>
    <w:rsid w:val="00D13CAD"/>
    <w:rsid w:val="00D159C2"/>
    <w:rsid w:val="00D16D86"/>
    <w:rsid w:val="00D216FC"/>
    <w:rsid w:val="00D21BDC"/>
    <w:rsid w:val="00D221D9"/>
    <w:rsid w:val="00D22DD4"/>
    <w:rsid w:val="00D26CE6"/>
    <w:rsid w:val="00D30B65"/>
    <w:rsid w:val="00D340A5"/>
    <w:rsid w:val="00D34404"/>
    <w:rsid w:val="00D35421"/>
    <w:rsid w:val="00D37757"/>
    <w:rsid w:val="00D40553"/>
    <w:rsid w:val="00D42CFD"/>
    <w:rsid w:val="00D54ECF"/>
    <w:rsid w:val="00D562AC"/>
    <w:rsid w:val="00D573BB"/>
    <w:rsid w:val="00D6070D"/>
    <w:rsid w:val="00D60B01"/>
    <w:rsid w:val="00D65F36"/>
    <w:rsid w:val="00D665CF"/>
    <w:rsid w:val="00D66BB9"/>
    <w:rsid w:val="00D71FAA"/>
    <w:rsid w:val="00D76045"/>
    <w:rsid w:val="00D81223"/>
    <w:rsid w:val="00D814AC"/>
    <w:rsid w:val="00D81EF0"/>
    <w:rsid w:val="00D8208C"/>
    <w:rsid w:val="00D84E41"/>
    <w:rsid w:val="00D8629F"/>
    <w:rsid w:val="00D878DA"/>
    <w:rsid w:val="00D903C6"/>
    <w:rsid w:val="00D91A85"/>
    <w:rsid w:val="00D93C76"/>
    <w:rsid w:val="00D94421"/>
    <w:rsid w:val="00D9496F"/>
    <w:rsid w:val="00D974F4"/>
    <w:rsid w:val="00D9752D"/>
    <w:rsid w:val="00D97CCE"/>
    <w:rsid w:val="00DA1454"/>
    <w:rsid w:val="00DA3B40"/>
    <w:rsid w:val="00DA4DDB"/>
    <w:rsid w:val="00DA55E0"/>
    <w:rsid w:val="00DB0BC0"/>
    <w:rsid w:val="00DB108D"/>
    <w:rsid w:val="00DB149E"/>
    <w:rsid w:val="00DB3560"/>
    <w:rsid w:val="00DB533F"/>
    <w:rsid w:val="00DB668B"/>
    <w:rsid w:val="00DC074E"/>
    <w:rsid w:val="00DC0DF7"/>
    <w:rsid w:val="00DC177C"/>
    <w:rsid w:val="00DC1F30"/>
    <w:rsid w:val="00DC437A"/>
    <w:rsid w:val="00DD43D2"/>
    <w:rsid w:val="00DD5570"/>
    <w:rsid w:val="00DD5B75"/>
    <w:rsid w:val="00DE0786"/>
    <w:rsid w:val="00DE104A"/>
    <w:rsid w:val="00DE1813"/>
    <w:rsid w:val="00DE2181"/>
    <w:rsid w:val="00DE3867"/>
    <w:rsid w:val="00DF0EB0"/>
    <w:rsid w:val="00DF230B"/>
    <w:rsid w:val="00DF453A"/>
    <w:rsid w:val="00DF6797"/>
    <w:rsid w:val="00DF740F"/>
    <w:rsid w:val="00DF74D7"/>
    <w:rsid w:val="00DF7F2D"/>
    <w:rsid w:val="00E03F50"/>
    <w:rsid w:val="00E051CC"/>
    <w:rsid w:val="00E06556"/>
    <w:rsid w:val="00E0692F"/>
    <w:rsid w:val="00E113C8"/>
    <w:rsid w:val="00E168A3"/>
    <w:rsid w:val="00E17447"/>
    <w:rsid w:val="00E20D14"/>
    <w:rsid w:val="00E21BCA"/>
    <w:rsid w:val="00E22831"/>
    <w:rsid w:val="00E22C3B"/>
    <w:rsid w:val="00E30452"/>
    <w:rsid w:val="00E33D82"/>
    <w:rsid w:val="00E33DAB"/>
    <w:rsid w:val="00E34569"/>
    <w:rsid w:val="00E36CD0"/>
    <w:rsid w:val="00E41F73"/>
    <w:rsid w:val="00E43F39"/>
    <w:rsid w:val="00E458A3"/>
    <w:rsid w:val="00E477AC"/>
    <w:rsid w:val="00E526E6"/>
    <w:rsid w:val="00E53507"/>
    <w:rsid w:val="00E537B5"/>
    <w:rsid w:val="00E54329"/>
    <w:rsid w:val="00E6058F"/>
    <w:rsid w:val="00E60C37"/>
    <w:rsid w:val="00E61F47"/>
    <w:rsid w:val="00E62069"/>
    <w:rsid w:val="00E62B14"/>
    <w:rsid w:val="00E669FD"/>
    <w:rsid w:val="00E6721D"/>
    <w:rsid w:val="00E67BFA"/>
    <w:rsid w:val="00E71C29"/>
    <w:rsid w:val="00E7233A"/>
    <w:rsid w:val="00E736FE"/>
    <w:rsid w:val="00E73B26"/>
    <w:rsid w:val="00E75524"/>
    <w:rsid w:val="00E76D36"/>
    <w:rsid w:val="00E76F06"/>
    <w:rsid w:val="00E8354F"/>
    <w:rsid w:val="00E8558E"/>
    <w:rsid w:val="00E872DB"/>
    <w:rsid w:val="00E907A0"/>
    <w:rsid w:val="00E90FB0"/>
    <w:rsid w:val="00E94935"/>
    <w:rsid w:val="00EA3C6B"/>
    <w:rsid w:val="00EA67D6"/>
    <w:rsid w:val="00EA7B8E"/>
    <w:rsid w:val="00EB2CA7"/>
    <w:rsid w:val="00EB7834"/>
    <w:rsid w:val="00EC0BDD"/>
    <w:rsid w:val="00EC1352"/>
    <w:rsid w:val="00EC265A"/>
    <w:rsid w:val="00EC4711"/>
    <w:rsid w:val="00EC4E16"/>
    <w:rsid w:val="00EC66A8"/>
    <w:rsid w:val="00ED06BC"/>
    <w:rsid w:val="00ED15F4"/>
    <w:rsid w:val="00ED48DA"/>
    <w:rsid w:val="00EE0152"/>
    <w:rsid w:val="00EE03A5"/>
    <w:rsid w:val="00EE150C"/>
    <w:rsid w:val="00EE1AD8"/>
    <w:rsid w:val="00EE3888"/>
    <w:rsid w:val="00EE58A4"/>
    <w:rsid w:val="00EE6C39"/>
    <w:rsid w:val="00EF10C9"/>
    <w:rsid w:val="00EF451B"/>
    <w:rsid w:val="00F000A2"/>
    <w:rsid w:val="00F00675"/>
    <w:rsid w:val="00F01241"/>
    <w:rsid w:val="00F0191A"/>
    <w:rsid w:val="00F03BD9"/>
    <w:rsid w:val="00F05382"/>
    <w:rsid w:val="00F05E88"/>
    <w:rsid w:val="00F071E4"/>
    <w:rsid w:val="00F10A33"/>
    <w:rsid w:val="00F127F8"/>
    <w:rsid w:val="00F17137"/>
    <w:rsid w:val="00F202FD"/>
    <w:rsid w:val="00F21DFA"/>
    <w:rsid w:val="00F22C3F"/>
    <w:rsid w:val="00F23243"/>
    <w:rsid w:val="00F2422B"/>
    <w:rsid w:val="00F25EFB"/>
    <w:rsid w:val="00F278DC"/>
    <w:rsid w:val="00F34082"/>
    <w:rsid w:val="00F3769C"/>
    <w:rsid w:val="00F52E3D"/>
    <w:rsid w:val="00F55EDD"/>
    <w:rsid w:val="00F57677"/>
    <w:rsid w:val="00F57848"/>
    <w:rsid w:val="00F57F16"/>
    <w:rsid w:val="00F64545"/>
    <w:rsid w:val="00F64AD5"/>
    <w:rsid w:val="00F6681D"/>
    <w:rsid w:val="00F678BA"/>
    <w:rsid w:val="00F70206"/>
    <w:rsid w:val="00F73BBE"/>
    <w:rsid w:val="00F75E1A"/>
    <w:rsid w:val="00F81E5B"/>
    <w:rsid w:val="00F85FB0"/>
    <w:rsid w:val="00F86F7F"/>
    <w:rsid w:val="00F9538B"/>
    <w:rsid w:val="00F97F49"/>
    <w:rsid w:val="00FA1277"/>
    <w:rsid w:val="00FA24AB"/>
    <w:rsid w:val="00FA2B71"/>
    <w:rsid w:val="00FA2BF9"/>
    <w:rsid w:val="00FA2E6E"/>
    <w:rsid w:val="00FA57B3"/>
    <w:rsid w:val="00FA745F"/>
    <w:rsid w:val="00FA759A"/>
    <w:rsid w:val="00FB2398"/>
    <w:rsid w:val="00FB33B9"/>
    <w:rsid w:val="00FB5715"/>
    <w:rsid w:val="00FB7829"/>
    <w:rsid w:val="00FB7D9E"/>
    <w:rsid w:val="00FC0DD7"/>
    <w:rsid w:val="00FC147C"/>
    <w:rsid w:val="00FC2797"/>
    <w:rsid w:val="00FC2DEF"/>
    <w:rsid w:val="00FC2E8F"/>
    <w:rsid w:val="00FC39FE"/>
    <w:rsid w:val="00FC4970"/>
    <w:rsid w:val="00FC5890"/>
    <w:rsid w:val="00FD0616"/>
    <w:rsid w:val="00FD08C5"/>
    <w:rsid w:val="00FD12C5"/>
    <w:rsid w:val="00FD1F83"/>
    <w:rsid w:val="00FD3A11"/>
    <w:rsid w:val="00FD62DA"/>
    <w:rsid w:val="00FD7020"/>
    <w:rsid w:val="00FE0EA0"/>
    <w:rsid w:val="00FE59BA"/>
    <w:rsid w:val="00FF448F"/>
    <w:rsid w:val="00FF51F2"/>
    <w:rsid w:val="00FF68E7"/>
    <w:rsid w:val="00FF6D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6C91E1"/>
  <w15:docId w15:val="{56F03A9C-BB89-4694-8097-869E8334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Body CS)"/>
        <w:kern w:val="2"/>
        <w:sz w:val="28"/>
        <w:szCs w:val="24"/>
        <w:lang w:val="en-US" w:eastAsia="en-US" w:bidi="ar-SA"/>
        <w14:ligatures w14:val="standardContextual"/>
      </w:rPr>
    </w:rPrDefault>
    <w:pPrDefault>
      <w:pPr>
        <w:spacing w:before="100" w:beforeAutospacing="1"/>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62EA"/>
    <w:pPr>
      <w:spacing w:before="0" w:beforeAutospacing="0" w:after="160" w:line="259" w:lineRule="auto"/>
      <w:jc w:val="left"/>
    </w:pPr>
    <w:rPr>
      <w:rFonts w:ascii="Calibri" w:eastAsia="Calibri" w:hAnsi="Calibri" w:cs="Times New Roman"/>
      <w:kern w:val="0"/>
      <w:sz w:val="22"/>
      <w:szCs w:val="22"/>
      <w14:ligatures w14:val="none"/>
    </w:rPr>
  </w:style>
  <w:style w:type="paragraph" w:styleId="Heading1">
    <w:name w:val="heading 1"/>
    <w:basedOn w:val="Normal"/>
    <w:next w:val="Normal"/>
    <w:link w:val="Heading1Char"/>
    <w:autoRedefine/>
    <w:uiPriority w:val="9"/>
    <w:qFormat/>
    <w:rsid w:val="000976E5"/>
    <w:pPr>
      <w:keepNext/>
      <w:keepLines/>
      <w:spacing w:before="360" w:after="80"/>
      <w:jc w:val="center"/>
      <w:outlineLvl w:val="0"/>
    </w:pPr>
    <w:rPr>
      <w:rFonts w:asciiTheme="majorHAnsi" w:eastAsiaTheme="majorEastAsia" w:hAnsiTheme="majorHAnsi" w:cstheme="majorBidi"/>
      <w:b/>
      <w:color w:val="2F5496" w:themeColor="accent1" w:themeShade="BF"/>
      <w:kern w:val="2"/>
      <w:sz w:val="28"/>
      <w:szCs w:val="40"/>
      <w14:ligatures w14:val="standardContextual"/>
    </w:rPr>
  </w:style>
  <w:style w:type="paragraph" w:styleId="Heading2">
    <w:name w:val="heading 2"/>
    <w:next w:val="Normal"/>
    <w:link w:val="Heading2Char"/>
    <w:unhideWhenUsed/>
    <w:rsid w:val="00037AAE"/>
    <w:pPr>
      <w:widowControl w:val="0"/>
      <w:spacing w:before="0" w:beforeAutospacing="0" w:line="360" w:lineRule="auto"/>
      <w:ind w:firstLine="567"/>
      <w:outlineLvl w:val="1"/>
    </w:pPr>
    <w:rPr>
      <w:rFonts w:eastAsia="SimSun" w:cs="Times New Roman"/>
      <w:b/>
      <w:bCs/>
      <w:kern w:val="0"/>
      <w:sz w:val="26"/>
      <w:szCs w:val="36"/>
      <w:lang w:val="pl-PL" w:eastAsia="zh-CN"/>
      <w14:ligatures w14:val="none"/>
    </w:rPr>
  </w:style>
  <w:style w:type="paragraph" w:styleId="Heading3">
    <w:name w:val="heading 3"/>
    <w:basedOn w:val="Normal"/>
    <w:next w:val="Normal"/>
    <w:link w:val="Heading3Char"/>
    <w:autoRedefine/>
    <w:unhideWhenUsed/>
    <w:qFormat/>
    <w:rsid w:val="00D903C6"/>
    <w:pPr>
      <w:widowControl w:val="0"/>
      <w:spacing w:after="0" w:line="288" w:lineRule="auto"/>
      <w:ind w:firstLine="567"/>
      <w:jc w:val="both"/>
      <w:outlineLvl w:val="2"/>
    </w:pPr>
    <w:rPr>
      <w:rFonts w:ascii="Times New Roman" w:eastAsiaTheme="minorHAnsi" w:hAnsi="Times New Roman"/>
      <w:b/>
      <w:kern w:val="2"/>
      <w:sz w:val="28"/>
      <w:szCs w:val="28"/>
      <w:lang w:val="vi-VN"/>
      <w14:ligatures w14:val="standardContextual"/>
    </w:rPr>
  </w:style>
  <w:style w:type="paragraph" w:styleId="Heading4">
    <w:name w:val="heading 4"/>
    <w:basedOn w:val="Normal"/>
    <w:next w:val="Normal"/>
    <w:link w:val="Heading4Char"/>
    <w:autoRedefine/>
    <w:qFormat/>
    <w:rsid w:val="00E477AC"/>
    <w:pPr>
      <w:widowControl w:val="0"/>
      <w:tabs>
        <w:tab w:val="left" w:pos="3153"/>
      </w:tabs>
      <w:spacing w:after="0" w:line="341" w:lineRule="auto"/>
      <w:ind w:firstLine="567"/>
      <w:jc w:val="both"/>
      <w:outlineLvl w:val="3"/>
    </w:pPr>
    <w:rPr>
      <w:rFonts w:ascii="Times New Roman" w:eastAsia="Times New Roman" w:hAnsi="Times New Roman"/>
      <w:bCs/>
      <w:i/>
      <w:iCs/>
      <w:kern w:val="2"/>
      <w:sz w:val="26"/>
      <w:szCs w:val="26"/>
      <w:lang w:val="en-GB"/>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76E5"/>
    <w:rPr>
      <w:rFonts w:asciiTheme="majorHAnsi" w:eastAsiaTheme="majorEastAsia" w:hAnsiTheme="majorHAnsi" w:cstheme="majorBidi"/>
      <w:b/>
      <w:color w:val="2F5496" w:themeColor="accent1" w:themeShade="BF"/>
      <w:szCs w:val="40"/>
    </w:rPr>
  </w:style>
  <w:style w:type="character" w:customStyle="1" w:styleId="Heading2Char">
    <w:name w:val="Heading 2 Char"/>
    <w:link w:val="Heading2"/>
    <w:rsid w:val="00037AAE"/>
    <w:rPr>
      <w:rFonts w:eastAsia="SimSun" w:cs="Times New Roman"/>
      <w:b/>
      <w:bCs/>
      <w:kern w:val="0"/>
      <w:sz w:val="26"/>
      <w:szCs w:val="36"/>
      <w:lang w:val="pl-PL" w:eastAsia="zh-CN"/>
      <w14:ligatures w14:val="none"/>
    </w:rPr>
  </w:style>
  <w:style w:type="character" w:customStyle="1" w:styleId="Heading3Char">
    <w:name w:val="Heading 3 Char"/>
    <w:link w:val="Heading3"/>
    <w:rsid w:val="00D903C6"/>
    <w:rPr>
      <w:rFonts w:cs="Times New Roman"/>
      <w:b/>
      <w:szCs w:val="28"/>
      <w:lang w:val="vi-VN"/>
    </w:rPr>
  </w:style>
  <w:style w:type="character" w:customStyle="1" w:styleId="Heading4Char">
    <w:name w:val="Heading 4 Char"/>
    <w:link w:val="Heading4"/>
    <w:rsid w:val="00E477AC"/>
    <w:rPr>
      <w:rFonts w:eastAsia="Times New Roman" w:cs="Times New Roman"/>
      <w:bCs/>
      <w:i/>
      <w:iCs/>
      <w:sz w:val="26"/>
      <w:szCs w:val="26"/>
      <w:lang w:val="en-GB"/>
    </w:rPr>
  </w:style>
  <w:style w:type="paragraph" w:styleId="ListParagraph">
    <w:name w:val="List Paragraph"/>
    <w:basedOn w:val="Normal"/>
    <w:qFormat/>
    <w:rsid w:val="005562EA"/>
    <w:pPr>
      <w:ind w:left="720"/>
      <w:contextualSpacing/>
    </w:pPr>
  </w:style>
  <w:style w:type="paragraph" w:styleId="Header">
    <w:name w:val="header"/>
    <w:basedOn w:val="Normal"/>
    <w:link w:val="HeaderChar"/>
    <w:uiPriority w:val="99"/>
    <w:unhideWhenUsed/>
    <w:rsid w:val="00556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62EA"/>
    <w:rPr>
      <w:rFonts w:ascii="Calibri" w:eastAsia="Calibri" w:hAnsi="Calibri" w:cs="Times New Roman"/>
      <w:kern w:val="0"/>
      <w:sz w:val="22"/>
      <w:szCs w:val="22"/>
      <w:lang w:val="en-US"/>
      <w14:ligatures w14:val="none"/>
    </w:rPr>
  </w:style>
  <w:style w:type="paragraph" w:styleId="Footer">
    <w:name w:val="footer"/>
    <w:basedOn w:val="Normal"/>
    <w:link w:val="FooterChar"/>
    <w:uiPriority w:val="99"/>
    <w:unhideWhenUsed/>
    <w:rsid w:val="00556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62EA"/>
    <w:rPr>
      <w:rFonts w:ascii="Calibri" w:eastAsia="Calibri" w:hAnsi="Calibri" w:cs="Times New Roman"/>
      <w:kern w:val="0"/>
      <w:sz w:val="22"/>
      <w:szCs w:val="22"/>
      <w:lang w:val="en-US"/>
      <w14:ligatures w14:val="none"/>
    </w:rPr>
  </w:style>
  <w:style w:type="character" w:styleId="Hyperlink">
    <w:name w:val="Hyperlink"/>
    <w:uiPriority w:val="99"/>
    <w:unhideWhenUsed/>
    <w:rsid w:val="005562EA"/>
    <w:rPr>
      <w:color w:val="0563C1"/>
      <w:u w:val="single"/>
    </w:rPr>
  </w:style>
  <w:style w:type="paragraph" w:styleId="TOC1">
    <w:name w:val="toc 1"/>
    <w:basedOn w:val="Normal"/>
    <w:next w:val="Normal"/>
    <w:autoRedefine/>
    <w:uiPriority w:val="39"/>
    <w:unhideWhenUsed/>
    <w:rsid w:val="00D221D9"/>
    <w:pPr>
      <w:widowControl w:val="0"/>
      <w:tabs>
        <w:tab w:val="right" w:leader="dot" w:pos="9071"/>
      </w:tabs>
      <w:spacing w:after="0" w:line="360" w:lineRule="auto"/>
      <w:jc w:val="both"/>
    </w:pPr>
    <w:rPr>
      <w:rFonts w:ascii="Times New Roman" w:eastAsia="Times New Roman" w:hAnsi="Times New Roman"/>
      <w:b/>
      <w:bCs/>
      <w:noProof/>
      <w:sz w:val="26"/>
      <w:szCs w:val="26"/>
      <w:lang w:val="pl-PL" w:eastAsia="vi-VN"/>
    </w:rPr>
  </w:style>
  <w:style w:type="character" w:styleId="Emphasis">
    <w:name w:val="Emphasis"/>
    <w:qFormat/>
    <w:rsid w:val="005562EA"/>
    <w:rPr>
      <w:i/>
      <w:iCs/>
    </w:rPr>
  </w:style>
  <w:style w:type="paragraph" w:styleId="BodyText">
    <w:name w:val="Body Text"/>
    <w:basedOn w:val="Normal"/>
    <w:link w:val="BodyTextChar"/>
    <w:uiPriority w:val="1"/>
    <w:qFormat/>
    <w:rsid w:val="005562EA"/>
    <w:pPr>
      <w:spacing w:after="120" w:line="240" w:lineRule="auto"/>
    </w:pPr>
    <w:rPr>
      <w:rFonts w:ascii=".VnTime" w:eastAsia="Times New Roman" w:hAnsi=".VnTime"/>
      <w:sz w:val="24"/>
      <w:szCs w:val="24"/>
    </w:rPr>
  </w:style>
  <w:style w:type="character" w:customStyle="1" w:styleId="BodyTextChar">
    <w:name w:val="Body Text Char"/>
    <w:basedOn w:val="DefaultParagraphFont"/>
    <w:link w:val="BodyText"/>
    <w:uiPriority w:val="1"/>
    <w:rsid w:val="005562EA"/>
    <w:rPr>
      <w:rFonts w:ascii=".VnTime" w:eastAsia="Times New Roman" w:hAnsi=".VnTime" w:cs="Times New Roman"/>
      <w:kern w:val="0"/>
      <w:sz w:val="24"/>
      <w:lang w:val="en-US"/>
      <w14:ligatures w14:val="none"/>
    </w:rPr>
  </w:style>
  <w:style w:type="character" w:customStyle="1" w:styleId="headline">
    <w:name w:val="headline"/>
    <w:rsid w:val="005562EA"/>
  </w:style>
  <w:style w:type="paragraph" w:customStyle="1" w:styleId="Z">
    <w:name w:val="Z"/>
    <w:basedOn w:val="Heading1"/>
    <w:qFormat/>
    <w:rsid w:val="005562EA"/>
    <w:pPr>
      <w:keepNext w:val="0"/>
      <w:keepLines w:val="0"/>
      <w:spacing w:before="0" w:after="0" w:line="360" w:lineRule="auto"/>
    </w:pPr>
    <w:rPr>
      <w:rFonts w:ascii="Times New Roman" w:eastAsia="Calibri" w:hAnsi="Times New Roman" w:cs="Times New Roman"/>
      <w:color w:val="auto"/>
      <w:kern w:val="0"/>
      <w:szCs w:val="28"/>
      <w14:ligatures w14:val="none"/>
    </w:rPr>
  </w:style>
  <w:style w:type="paragraph" w:customStyle="1" w:styleId="ZZ">
    <w:name w:val="ZZ"/>
    <w:basedOn w:val="Normal"/>
    <w:qFormat/>
    <w:rsid w:val="005562EA"/>
    <w:pPr>
      <w:widowControl w:val="0"/>
      <w:tabs>
        <w:tab w:val="left" w:pos="993"/>
      </w:tabs>
      <w:spacing w:after="0" w:line="360" w:lineRule="auto"/>
      <w:ind w:firstLine="567"/>
      <w:jc w:val="both"/>
    </w:pPr>
    <w:rPr>
      <w:rFonts w:ascii="Times New Roman" w:hAnsi="Times New Roman"/>
      <w:b/>
      <w:sz w:val="28"/>
      <w:szCs w:val="28"/>
    </w:rPr>
  </w:style>
  <w:style w:type="paragraph" w:styleId="FootnoteText">
    <w:name w:val="footnote text"/>
    <w:basedOn w:val="Normal"/>
    <w:link w:val="FootnoteTextChar"/>
    <w:uiPriority w:val="99"/>
    <w:unhideWhenUsed/>
    <w:rsid w:val="00EC1352"/>
    <w:pPr>
      <w:spacing w:after="0" w:line="240" w:lineRule="auto"/>
    </w:pPr>
    <w:rPr>
      <w:sz w:val="20"/>
      <w:szCs w:val="20"/>
    </w:rPr>
  </w:style>
  <w:style w:type="character" w:customStyle="1" w:styleId="FootnoteTextChar">
    <w:name w:val="Footnote Text Char"/>
    <w:basedOn w:val="DefaultParagraphFont"/>
    <w:link w:val="FootnoteText"/>
    <w:uiPriority w:val="99"/>
    <w:rsid w:val="00EC1352"/>
    <w:rPr>
      <w:rFonts w:ascii="Calibri" w:eastAsia="Calibri" w:hAnsi="Calibri" w:cs="Times New Roman"/>
      <w:kern w:val="0"/>
      <w:sz w:val="20"/>
      <w:szCs w:val="20"/>
      <w:lang w:val="en-US"/>
      <w14:ligatures w14:val="none"/>
    </w:rPr>
  </w:style>
  <w:style w:type="character" w:styleId="FootnoteReference">
    <w:name w:val="footnote reference"/>
    <w:aliases w:val="Footnote,Ref,de nota al pie,Footnote text + 13 pt,Footnote text,ftref,Footnote Text1,Footnote dich,BearingPoint,16 Point,Superscript 6 Point,fr,f,Footnote + Arial,10 pt,Black,Footnote Text11,Texto de nota al pie,Footnotes refss,R"/>
    <w:basedOn w:val="DefaultParagraphFont"/>
    <w:link w:val="4GCharCharChar"/>
    <w:uiPriority w:val="99"/>
    <w:unhideWhenUsed/>
    <w:qFormat/>
    <w:rsid w:val="00EC1352"/>
    <w:rPr>
      <w:vertAlign w:val="superscript"/>
    </w:rPr>
  </w:style>
  <w:style w:type="character" w:customStyle="1" w:styleId="UnresolvedMention1">
    <w:name w:val="Unresolved Mention1"/>
    <w:basedOn w:val="DefaultParagraphFont"/>
    <w:uiPriority w:val="99"/>
    <w:semiHidden/>
    <w:unhideWhenUsed/>
    <w:rsid w:val="00EC1352"/>
    <w:rPr>
      <w:color w:val="605E5C"/>
      <w:shd w:val="clear" w:color="auto" w:fill="E1DFDD"/>
    </w:rPr>
  </w:style>
  <w:style w:type="paragraph" w:styleId="TOCHeading">
    <w:name w:val="TOC Heading"/>
    <w:basedOn w:val="Heading1"/>
    <w:next w:val="Normal"/>
    <w:uiPriority w:val="39"/>
    <w:unhideWhenUsed/>
    <w:qFormat/>
    <w:rsid w:val="00154E96"/>
    <w:pPr>
      <w:spacing w:before="240" w:after="0"/>
      <w:jc w:val="left"/>
      <w:outlineLvl w:val="9"/>
    </w:pPr>
    <w:rPr>
      <w:b w:val="0"/>
      <w:kern w:val="0"/>
      <w:sz w:val="32"/>
      <w:szCs w:val="32"/>
      <w14:ligatures w14:val="none"/>
    </w:rPr>
  </w:style>
  <w:style w:type="paragraph" w:styleId="TOC2">
    <w:name w:val="toc 2"/>
    <w:basedOn w:val="Normal"/>
    <w:next w:val="Normal"/>
    <w:autoRedefine/>
    <w:uiPriority w:val="39"/>
    <w:unhideWhenUsed/>
    <w:rsid w:val="006E5E97"/>
    <w:pPr>
      <w:tabs>
        <w:tab w:val="right" w:leader="dot" w:pos="8777"/>
      </w:tabs>
      <w:spacing w:after="0" w:line="360" w:lineRule="auto"/>
    </w:pPr>
    <w:rPr>
      <w:rFonts w:ascii="Times New Roman" w:hAnsi="Times New Roman"/>
      <w:b/>
      <w:bCs/>
      <w:noProof/>
      <w:sz w:val="28"/>
      <w:szCs w:val="28"/>
      <w:lang w:val="vi-VN"/>
    </w:rPr>
  </w:style>
  <w:style w:type="paragraph" w:styleId="BalloonText">
    <w:name w:val="Balloon Text"/>
    <w:basedOn w:val="Normal"/>
    <w:link w:val="BalloonTextChar"/>
    <w:uiPriority w:val="99"/>
    <w:semiHidden/>
    <w:unhideWhenUsed/>
    <w:rsid w:val="006B37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3719"/>
    <w:rPr>
      <w:rFonts w:ascii="Segoe UI" w:eastAsia="Calibri" w:hAnsi="Segoe UI" w:cs="Segoe UI"/>
      <w:kern w:val="0"/>
      <w:sz w:val="18"/>
      <w:szCs w:val="18"/>
      <w14:ligatures w14:val="none"/>
    </w:rPr>
  </w:style>
  <w:style w:type="paragraph" w:styleId="NormalWeb">
    <w:name w:val="Normal (Web)"/>
    <w:basedOn w:val="Normal"/>
    <w:uiPriority w:val="99"/>
    <w:unhideWhenUsed/>
    <w:rsid w:val="00B81BA1"/>
    <w:rPr>
      <w:rFonts w:ascii="Times New Roman" w:hAnsi="Times New Roman"/>
      <w:sz w:val="24"/>
      <w:szCs w:val="24"/>
    </w:rPr>
  </w:style>
  <w:style w:type="paragraph" w:customStyle="1" w:styleId="1">
    <w:name w:val="1"/>
    <w:basedOn w:val="ListParagraph"/>
    <w:autoRedefine/>
    <w:rsid w:val="00E113C8"/>
    <w:pPr>
      <w:widowControl w:val="0"/>
      <w:spacing w:after="0" w:line="360" w:lineRule="auto"/>
      <w:ind w:left="0"/>
      <w:jc w:val="center"/>
      <w:outlineLvl w:val="0"/>
    </w:pPr>
    <w:rPr>
      <w:rFonts w:ascii="Times New Roman" w:hAnsi="Times New Roman"/>
      <w:b/>
      <w:color w:val="800000"/>
      <w:sz w:val="28"/>
      <w:szCs w:val="28"/>
      <w:lang w:val="vi-VN"/>
    </w:rPr>
  </w:style>
  <w:style w:type="character" w:styleId="CommentReference">
    <w:name w:val="annotation reference"/>
    <w:basedOn w:val="DefaultParagraphFont"/>
    <w:uiPriority w:val="99"/>
    <w:semiHidden/>
    <w:unhideWhenUsed/>
    <w:rsid w:val="00894D4F"/>
    <w:rPr>
      <w:sz w:val="16"/>
      <w:szCs w:val="16"/>
    </w:rPr>
  </w:style>
  <w:style w:type="paragraph" w:styleId="CommentText">
    <w:name w:val="annotation text"/>
    <w:basedOn w:val="Normal"/>
    <w:link w:val="CommentTextChar"/>
    <w:uiPriority w:val="99"/>
    <w:semiHidden/>
    <w:unhideWhenUsed/>
    <w:rsid w:val="00894D4F"/>
    <w:pPr>
      <w:spacing w:line="240" w:lineRule="auto"/>
    </w:pPr>
    <w:rPr>
      <w:sz w:val="20"/>
      <w:szCs w:val="20"/>
    </w:rPr>
  </w:style>
  <w:style w:type="character" w:customStyle="1" w:styleId="CommentTextChar">
    <w:name w:val="Comment Text Char"/>
    <w:basedOn w:val="DefaultParagraphFont"/>
    <w:link w:val="CommentText"/>
    <w:uiPriority w:val="99"/>
    <w:semiHidden/>
    <w:rsid w:val="00894D4F"/>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94D4F"/>
    <w:rPr>
      <w:b/>
      <w:bCs/>
    </w:rPr>
  </w:style>
  <w:style w:type="character" w:customStyle="1" w:styleId="CommentSubjectChar">
    <w:name w:val="Comment Subject Char"/>
    <w:basedOn w:val="CommentTextChar"/>
    <w:link w:val="CommentSubject"/>
    <w:uiPriority w:val="99"/>
    <w:semiHidden/>
    <w:rsid w:val="00894D4F"/>
    <w:rPr>
      <w:rFonts w:ascii="Calibri" w:eastAsia="Calibri" w:hAnsi="Calibri" w:cs="Times New Roman"/>
      <w:b/>
      <w:bCs/>
      <w:kern w:val="0"/>
      <w:sz w:val="20"/>
      <w:szCs w:val="20"/>
      <w14:ligatures w14:val="none"/>
    </w:rPr>
  </w:style>
  <w:style w:type="character" w:customStyle="1" w:styleId="UnresolvedMention2">
    <w:name w:val="Unresolved Mention2"/>
    <w:basedOn w:val="DefaultParagraphFont"/>
    <w:uiPriority w:val="99"/>
    <w:semiHidden/>
    <w:unhideWhenUsed/>
    <w:rsid w:val="00C37A65"/>
    <w:rPr>
      <w:color w:val="605E5C"/>
      <w:shd w:val="clear" w:color="auto" w:fill="E1DFDD"/>
    </w:rPr>
  </w:style>
  <w:style w:type="paragraph" w:styleId="TOC3">
    <w:name w:val="toc 3"/>
    <w:basedOn w:val="Normal"/>
    <w:next w:val="Normal"/>
    <w:autoRedefine/>
    <w:uiPriority w:val="39"/>
    <w:unhideWhenUsed/>
    <w:rsid w:val="008867DC"/>
    <w:pPr>
      <w:spacing w:after="100"/>
      <w:ind w:left="440"/>
    </w:pPr>
  </w:style>
  <w:style w:type="character" w:customStyle="1" w:styleId="UnresolvedMention3">
    <w:name w:val="Unresolved Mention3"/>
    <w:basedOn w:val="DefaultParagraphFont"/>
    <w:uiPriority w:val="99"/>
    <w:semiHidden/>
    <w:unhideWhenUsed/>
    <w:rsid w:val="007F2D03"/>
    <w:rPr>
      <w:color w:val="605E5C"/>
      <w:shd w:val="clear" w:color="auto" w:fill="E1DFDD"/>
    </w:rPr>
  </w:style>
  <w:style w:type="paragraph" w:styleId="TOC4">
    <w:name w:val="toc 4"/>
    <w:basedOn w:val="Normal"/>
    <w:next w:val="Normal"/>
    <w:autoRedefine/>
    <w:uiPriority w:val="39"/>
    <w:unhideWhenUsed/>
    <w:rsid w:val="0083748B"/>
    <w:pPr>
      <w:spacing w:after="100"/>
      <w:ind w:left="660"/>
    </w:pPr>
  </w:style>
  <w:style w:type="table" w:styleId="TableGrid">
    <w:name w:val="Table Grid"/>
    <w:basedOn w:val="TableNormal"/>
    <w:uiPriority w:val="39"/>
    <w:rsid w:val="000515FC"/>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0">
    <w:name w:val="Heading1"/>
    <w:basedOn w:val="Z"/>
    <w:qFormat/>
    <w:rsid w:val="0074421F"/>
    <w:pPr>
      <w:tabs>
        <w:tab w:val="left" w:pos="851"/>
      </w:tabs>
    </w:pPr>
  </w:style>
  <w:style w:type="character" w:customStyle="1" w:styleId="fontstyle21">
    <w:name w:val="fontstyle21"/>
    <w:rsid w:val="00CF6194"/>
    <w:rPr>
      <w:rFonts w:ascii="TimesNewRomanPS-BoldMT" w:hAnsi="TimesNewRomanPS-BoldMT" w:hint="default"/>
      <w:b/>
      <w:bCs/>
      <w:i w:val="0"/>
      <w:iCs w:val="0"/>
      <w:color w:val="000000"/>
      <w:sz w:val="26"/>
      <w:szCs w:val="26"/>
    </w:rPr>
  </w:style>
  <w:style w:type="paragraph" w:customStyle="1" w:styleId="Heading11">
    <w:name w:val="Heading 11"/>
    <w:basedOn w:val="Normal"/>
    <w:uiPriority w:val="1"/>
    <w:qFormat/>
    <w:rsid w:val="009B43A9"/>
    <w:pPr>
      <w:widowControl w:val="0"/>
      <w:autoSpaceDE w:val="0"/>
      <w:autoSpaceDN w:val="0"/>
      <w:spacing w:before="56" w:after="0" w:line="240" w:lineRule="auto"/>
      <w:ind w:left="682"/>
      <w:outlineLvl w:val="1"/>
    </w:pPr>
    <w:rPr>
      <w:rFonts w:ascii="Times New Roman" w:eastAsia="Times New Roman" w:hAnsi="Times New Roman"/>
      <w:b/>
      <w:bCs/>
      <w:sz w:val="32"/>
      <w:szCs w:val="32"/>
    </w:rPr>
  </w:style>
  <w:style w:type="paragraph" w:customStyle="1" w:styleId="XZ">
    <w:name w:val="XZ"/>
    <w:basedOn w:val="Heading2"/>
    <w:qFormat/>
    <w:rsid w:val="008232F2"/>
    <w:pPr>
      <w:keepNext/>
      <w:keepLines/>
      <w:widowControl/>
      <w:tabs>
        <w:tab w:val="left" w:pos="993"/>
      </w:tabs>
    </w:pPr>
    <w:rPr>
      <w:rFonts w:eastAsiaTheme="majorEastAsia"/>
      <w:bCs w:val="0"/>
      <w:color w:val="000000"/>
      <w:szCs w:val="26"/>
      <w:lang w:val="en-US" w:eastAsia="en-US"/>
    </w:rPr>
  </w:style>
  <w:style w:type="paragraph" w:customStyle="1" w:styleId="ZX">
    <w:name w:val="ZX"/>
    <w:basedOn w:val="Heading1"/>
    <w:qFormat/>
    <w:rsid w:val="008766D8"/>
    <w:pPr>
      <w:spacing w:before="0" w:after="0" w:line="360" w:lineRule="auto"/>
    </w:pPr>
    <w:rPr>
      <w:rFonts w:ascii="Times New Roman" w:hAnsi="Times New Roman" w:cs="Times New Roman"/>
      <w:bCs/>
      <w:color w:val="000000"/>
      <w:kern w:val="0"/>
      <w:sz w:val="26"/>
      <w:szCs w:val="26"/>
      <w14:ligatures w14:val="none"/>
    </w:rPr>
  </w:style>
  <w:style w:type="paragraph" w:customStyle="1" w:styleId="ZZZ">
    <w:name w:val="ZZZ"/>
    <w:basedOn w:val="Normal"/>
    <w:qFormat/>
    <w:rsid w:val="008766D8"/>
    <w:pPr>
      <w:tabs>
        <w:tab w:val="left" w:pos="993"/>
      </w:tabs>
      <w:spacing w:after="0" w:line="360" w:lineRule="auto"/>
      <w:ind w:firstLine="567"/>
      <w:jc w:val="both"/>
    </w:pPr>
    <w:rPr>
      <w:rFonts w:ascii="Times New Roman" w:eastAsia="Times New Roman" w:hAnsi="Times New Roman"/>
      <w:b/>
      <w:i/>
      <w:color w:val="000000"/>
      <w:sz w:val="26"/>
      <w:szCs w:val="26"/>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8766D8"/>
    <w:pPr>
      <w:widowControl w:val="0"/>
      <w:spacing w:before="120" w:line="240" w:lineRule="exact"/>
      <w:ind w:firstLine="567"/>
      <w:jc w:val="both"/>
    </w:pPr>
    <w:rPr>
      <w:rFonts w:ascii="Times New Roman" w:eastAsiaTheme="minorHAnsi" w:hAnsi="Times New Roman" w:cs="Times New Roman (Body CS)"/>
      <w:kern w:val="2"/>
      <w:sz w:val="28"/>
      <w:szCs w:val="24"/>
      <w:vertAlign w:val="superscript"/>
      <w14:ligatures w14:val="standardContextual"/>
    </w:rPr>
  </w:style>
  <w:style w:type="paragraph" w:customStyle="1" w:styleId="ZA">
    <w:name w:val="ZA"/>
    <w:basedOn w:val="Normal"/>
    <w:qFormat/>
    <w:rsid w:val="008766D8"/>
    <w:pPr>
      <w:tabs>
        <w:tab w:val="left" w:pos="993"/>
      </w:tabs>
      <w:spacing w:after="0" w:line="336" w:lineRule="auto"/>
      <w:ind w:firstLine="567"/>
      <w:jc w:val="both"/>
    </w:pPr>
    <w:rPr>
      <w:rFonts w:ascii="Times New Roman" w:eastAsia="Times New Roman" w:hAnsi="Times New Roman"/>
      <w:bCs/>
      <w:i/>
      <w:color w:val="000000"/>
      <w:sz w:val="26"/>
      <w:szCs w:val="26"/>
    </w:rPr>
  </w:style>
  <w:style w:type="character" w:customStyle="1" w:styleId="UnresolvedMention4">
    <w:name w:val="Unresolved Mention4"/>
    <w:basedOn w:val="DefaultParagraphFont"/>
    <w:uiPriority w:val="99"/>
    <w:semiHidden/>
    <w:unhideWhenUsed/>
    <w:rsid w:val="00B2357C"/>
    <w:rPr>
      <w:color w:val="605E5C"/>
      <w:shd w:val="clear" w:color="auto" w:fill="E1DFDD"/>
    </w:rPr>
  </w:style>
  <w:style w:type="paragraph" w:customStyle="1" w:styleId="10">
    <w:name w:val=".1"/>
    <w:basedOn w:val="Heading10"/>
    <w:qFormat/>
    <w:rsid w:val="00511B2A"/>
    <w:pPr>
      <w:tabs>
        <w:tab w:val="clear" w:pos="851"/>
      </w:tabs>
      <w:spacing w:line="288" w:lineRule="auto"/>
    </w:pPr>
  </w:style>
  <w:style w:type="paragraph" w:customStyle="1" w:styleId="2">
    <w:name w:val=".2"/>
    <w:basedOn w:val="Heading2"/>
    <w:qFormat/>
    <w:rsid w:val="00511B2A"/>
    <w:pPr>
      <w:spacing w:line="288" w:lineRule="auto"/>
    </w:pPr>
    <w:rPr>
      <w:sz w:val="28"/>
      <w:szCs w:val="28"/>
    </w:rPr>
  </w:style>
  <w:style w:type="paragraph" w:customStyle="1" w:styleId="3">
    <w:name w:val=".3"/>
    <w:basedOn w:val="ZZZ"/>
    <w:qFormat/>
    <w:rsid w:val="00634F2C"/>
    <w:pPr>
      <w:spacing w:line="288" w:lineRule="auto"/>
    </w:pPr>
    <w:rPr>
      <w:sz w:val="28"/>
      <w:szCs w:val="28"/>
    </w:rPr>
  </w:style>
  <w:style w:type="paragraph" w:customStyle="1" w:styleId="03">
    <w:name w:val="03"/>
    <w:basedOn w:val="Normal"/>
    <w:qFormat/>
    <w:rsid w:val="00A2190D"/>
    <w:pPr>
      <w:tabs>
        <w:tab w:val="left" w:pos="993"/>
      </w:tabs>
      <w:spacing w:after="0" w:line="360" w:lineRule="auto"/>
      <w:ind w:firstLine="567"/>
      <w:jc w:val="both"/>
    </w:pPr>
    <w:rPr>
      <w:rFonts w:ascii="Times New Roman" w:eastAsia="Times New Roman" w:hAnsi="Times New Roman"/>
      <w:b/>
      <w:i/>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91891">
      <w:bodyDiv w:val="1"/>
      <w:marLeft w:val="0"/>
      <w:marRight w:val="0"/>
      <w:marTop w:val="0"/>
      <w:marBottom w:val="0"/>
      <w:divBdr>
        <w:top w:val="none" w:sz="0" w:space="0" w:color="auto"/>
        <w:left w:val="none" w:sz="0" w:space="0" w:color="auto"/>
        <w:bottom w:val="none" w:sz="0" w:space="0" w:color="auto"/>
        <w:right w:val="none" w:sz="0" w:space="0" w:color="auto"/>
      </w:divBdr>
    </w:div>
    <w:div w:id="136190183">
      <w:bodyDiv w:val="1"/>
      <w:marLeft w:val="0"/>
      <w:marRight w:val="0"/>
      <w:marTop w:val="0"/>
      <w:marBottom w:val="0"/>
      <w:divBdr>
        <w:top w:val="none" w:sz="0" w:space="0" w:color="auto"/>
        <w:left w:val="none" w:sz="0" w:space="0" w:color="auto"/>
        <w:bottom w:val="none" w:sz="0" w:space="0" w:color="auto"/>
        <w:right w:val="none" w:sz="0" w:space="0" w:color="auto"/>
      </w:divBdr>
    </w:div>
    <w:div w:id="459613789">
      <w:bodyDiv w:val="1"/>
      <w:marLeft w:val="0"/>
      <w:marRight w:val="0"/>
      <w:marTop w:val="0"/>
      <w:marBottom w:val="0"/>
      <w:divBdr>
        <w:top w:val="none" w:sz="0" w:space="0" w:color="auto"/>
        <w:left w:val="none" w:sz="0" w:space="0" w:color="auto"/>
        <w:bottom w:val="none" w:sz="0" w:space="0" w:color="auto"/>
        <w:right w:val="none" w:sz="0" w:space="0" w:color="auto"/>
      </w:divBdr>
    </w:div>
    <w:div w:id="483352108">
      <w:bodyDiv w:val="1"/>
      <w:marLeft w:val="0"/>
      <w:marRight w:val="0"/>
      <w:marTop w:val="0"/>
      <w:marBottom w:val="0"/>
      <w:divBdr>
        <w:top w:val="none" w:sz="0" w:space="0" w:color="auto"/>
        <w:left w:val="none" w:sz="0" w:space="0" w:color="auto"/>
        <w:bottom w:val="none" w:sz="0" w:space="0" w:color="auto"/>
        <w:right w:val="none" w:sz="0" w:space="0" w:color="auto"/>
      </w:divBdr>
      <w:divsChild>
        <w:div w:id="526139246">
          <w:marLeft w:val="0"/>
          <w:marRight w:val="0"/>
          <w:marTop w:val="0"/>
          <w:marBottom w:val="0"/>
          <w:divBdr>
            <w:top w:val="none" w:sz="0" w:space="0" w:color="auto"/>
            <w:left w:val="none" w:sz="0" w:space="0" w:color="auto"/>
            <w:bottom w:val="none" w:sz="0" w:space="0" w:color="auto"/>
            <w:right w:val="none" w:sz="0" w:space="0" w:color="auto"/>
          </w:divBdr>
          <w:divsChild>
            <w:div w:id="1644891091">
              <w:marLeft w:val="0"/>
              <w:marRight w:val="0"/>
              <w:marTop w:val="0"/>
              <w:marBottom w:val="0"/>
              <w:divBdr>
                <w:top w:val="none" w:sz="0" w:space="0" w:color="auto"/>
                <w:left w:val="none" w:sz="0" w:space="0" w:color="auto"/>
                <w:bottom w:val="none" w:sz="0" w:space="0" w:color="auto"/>
                <w:right w:val="none" w:sz="0" w:space="0" w:color="auto"/>
              </w:divBdr>
              <w:divsChild>
                <w:div w:id="1340892066">
                  <w:marLeft w:val="0"/>
                  <w:marRight w:val="0"/>
                  <w:marTop w:val="0"/>
                  <w:marBottom w:val="0"/>
                  <w:divBdr>
                    <w:top w:val="none" w:sz="0" w:space="0" w:color="auto"/>
                    <w:left w:val="none" w:sz="0" w:space="0" w:color="auto"/>
                    <w:bottom w:val="none" w:sz="0" w:space="0" w:color="auto"/>
                    <w:right w:val="none" w:sz="0" w:space="0" w:color="auto"/>
                  </w:divBdr>
                  <w:divsChild>
                    <w:div w:id="14990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803951">
          <w:marLeft w:val="0"/>
          <w:marRight w:val="0"/>
          <w:marTop w:val="0"/>
          <w:marBottom w:val="0"/>
          <w:divBdr>
            <w:top w:val="none" w:sz="0" w:space="0" w:color="auto"/>
            <w:left w:val="none" w:sz="0" w:space="0" w:color="auto"/>
            <w:bottom w:val="none" w:sz="0" w:space="0" w:color="auto"/>
            <w:right w:val="none" w:sz="0" w:space="0" w:color="auto"/>
          </w:divBdr>
          <w:divsChild>
            <w:div w:id="833379776">
              <w:marLeft w:val="0"/>
              <w:marRight w:val="0"/>
              <w:marTop w:val="0"/>
              <w:marBottom w:val="0"/>
              <w:divBdr>
                <w:top w:val="none" w:sz="0" w:space="0" w:color="auto"/>
                <w:left w:val="none" w:sz="0" w:space="0" w:color="auto"/>
                <w:bottom w:val="none" w:sz="0" w:space="0" w:color="auto"/>
                <w:right w:val="none" w:sz="0" w:space="0" w:color="auto"/>
              </w:divBdr>
              <w:divsChild>
                <w:div w:id="1106195170">
                  <w:marLeft w:val="0"/>
                  <w:marRight w:val="0"/>
                  <w:marTop w:val="0"/>
                  <w:marBottom w:val="0"/>
                  <w:divBdr>
                    <w:top w:val="none" w:sz="0" w:space="0" w:color="auto"/>
                    <w:left w:val="none" w:sz="0" w:space="0" w:color="auto"/>
                    <w:bottom w:val="none" w:sz="0" w:space="0" w:color="auto"/>
                    <w:right w:val="none" w:sz="0" w:space="0" w:color="auto"/>
                  </w:divBdr>
                  <w:divsChild>
                    <w:div w:id="87819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116065">
      <w:bodyDiv w:val="1"/>
      <w:marLeft w:val="0"/>
      <w:marRight w:val="0"/>
      <w:marTop w:val="0"/>
      <w:marBottom w:val="0"/>
      <w:divBdr>
        <w:top w:val="none" w:sz="0" w:space="0" w:color="auto"/>
        <w:left w:val="none" w:sz="0" w:space="0" w:color="auto"/>
        <w:bottom w:val="none" w:sz="0" w:space="0" w:color="auto"/>
        <w:right w:val="none" w:sz="0" w:space="0" w:color="auto"/>
      </w:divBdr>
    </w:div>
    <w:div w:id="736441218">
      <w:bodyDiv w:val="1"/>
      <w:marLeft w:val="0"/>
      <w:marRight w:val="0"/>
      <w:marTop w:val="0"/>
      <w:marBottom w:val="0"/>
      <w:divBdr>
        <w:top w:val="none" w:sz="0" w:space="0" w:color="auto"/>
        <w:left w:val="none" w:sz="0" w:space="0" w:color="auto"/>
        <w:bottom w:val="none" w:sz="0" w:space="0" w:color="auto"/>
        <w:right w:val="none" w:sz="0" w:space="0" w:color="auto"/>
      </w:divBdr>
    </w:div>
    <w:div w:id="851577749">
      <w:bodyDiv w:val="1"/>
      <w:marLeft w:val="0"/>
      <w:marRight w:val="0"/>
      <w:marTop w:val="0"/>
      <w:marBottom w:val="0"/>
      <w:divBdr>
        <w:top w:val="none" w:sz="0" w:space="0" w:color="auto"/>
        <w:left w:val="none" w:sz="0" w:space="0" w:color="auto"/>
        <w:bottom w:val="none" w:sz="0" w:space="0" w:color="auto"/>
        <w:right w:val="none" w:sz="0" w:space="0" w:color="auto"/>
      </w:divBdr>
      <w:divsChild>
        <w:div w:id="780145300">
          <w:marLeft w:val="0"/>
          <w:marRight w:val="0"/>
          <w:marTop w:val="0"/>
          <w:marBottom w:val="0"/>
          <w:divBdr>
            <w:top w:val="none" w:sz="0" w:space="0" w:color="auto"/>
            <w:left w:val="none" w:sz="0" w:space="0" w:color="auto"/>
            <w:bottom w:val="none" w:sz="0" w:space="0" w:color="auto"/>
            <w:right w:val="none" w:sz="0" w:space="0" w:color="auto"/>
          </w:divBdr>
          <w:divsChild>
            <w:div w:id="967853219">
              <w:marLeft w:val="0"/>
              <w:marRight w:val="0"/>
              <w:marTop w:val="0"/>
              <w:marBottom w:val="0"/>
              <w:divBdr>
                <w:top w:val="none" w:sz="0" w:space="0" w:color="auto"/>
                <w:left w:val="none" w:sz="0" w:space="0" w:color="auto"/>
                <w:bottom w:val="none" w:sz="0" w:space="0" w:color="auto"/>
                <w:right w:val="none" w:sz="0" w:space="0" w:color="auto"/>
              </w:divBdr>
              <w:divsChild>
                <w:div w:id="1705907943">
                  <w:marLeft w:val="0"/>
                  <w:marRight w:val="0"/>
                  <w:marTop w:val="0"/>
                  <w:marBottom w:val="0"/>
                  <w:divBdr>
                    <w:top w:val="none" w:sz="0" w:space="0" w:color="auto"/>
                    <w:left w:val="none" w:sz="0" w:space="0" w:color="auto"/>
                    <w:bottom w:val="none" w:sz="0" w:space="0" w:color="auto"/>
                    <w:right w:val="none" w:sz="0" w:space="0" w:color="auto"/>
                  </w:divBdr>
                  <w:divsChild>
                    <w:div w:id="1498035907">
                      <w:marLeft w:val="0"/>
                      <w:marRight w:val="0"/>
                      <w:marTop w:val="0"/>
                      <w:marBottom w:val="0"/>
                      <w:divBdr>
                        <w:top w:val="none" w:sz="0" w:space="0" w:color="auto"/>
                        <w:left w:val="none" w:sz="0" w:space="0" w:color="auto"/>
                        <w:bottom w:val="none" w:sz="0" w:space="0" w:color="auto"/>
                        <w:right w:val="none" w:sz="0" w:space="0" w:color="auto"/>
                      </w:divBdr>
                      <w:divsChild>
                        <w:div w:id="2036349495">
                          <w:marLeft w:val="0"/>
                          <w:marRight w:val="0"/>
                          <w:marTop w:val="0"/>
                          <w:marBottom w:val="0"/>
                          <w:divBdr>
                            <w:top w:val="none" w:sz="0" w:space="0" w:color="auto"/>
                            <w:left w:val="none" w:sz="0" w:space="0" w:color="auto"/>
                            <w:bottom w:val="none" w:sz="0" w:space="0" w:color="auto"/>
                            <w:right w:val="none" w:sz="0" w:space="0" w:color="auto"/>
                          </w:divBdr>
                          <w:divsChild>
                            <w:div w:id="1087384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211569">
      <w:bodyDiv w:val="1"/>
      <w:marLeft w:val="0"/>
      <w:marRight w:val="0"/>
      <w:marTop w:val="0"/>
      <w:marBottom w:val="0"/>
      <w:divBdr>
        <w:top w:val="none" w:sz="0" w:space="0" w:color="auto"/>
        <w:left w:val="none" w:sz="0" w:space="0" w:color="auto"/>
        <w:bottom w:val="none" w:sz="0" w:space="0" w:color="auto"/>
        <w:right w:val="none" w:sz="0" w:space="0" w:color="auto"/>
      </w:divBdr>
    </w:div>
    <w:div w:id="1196966976">
      <w:bodyDiv w:val="1"/>
      <w:marLeft w:val="0"/>
      <w:marRight w:val="0"/>
      <w:marTop w:val="0"/>
      <w:marBottom w:val="0"/>
      <w:divBdr>
        <w:top w:val="none" w:sz="0" w:space="0" w:color="auto"/>
        <w:left w:val="none" w:sz="0" w:space="0" w:color="auto"/>
        <w:bottom w:val="none" w:sz="0" w:space="0" w:color="auto"/>
        <w:right w:val="none" w:sz="0" w:space="0" w:color="auto"/>
      </w:divBdr>
    </w:div>
    <w:div w:id="1226791868">
      <w:bodyDiv w:val="1"/>
      <w:marLeft w:val="0"/>
      <w:marRight w:val="0"/>
      <w:marTop w:val="0"/>
      <w:marBottom w:val="0"/>
      <w:divBdr>
        <w:top w:val="none" w:sz="0" w:space="0" w:color="auto"/>
        <w:left w:val="none" w:sz="0" w:space="0" w:color="auto"/>
        <w:bottom w:val="none" w:sz="0" w:space="0" w:color="auto"/>
        <w:right w:val="none" w:sz="0" w:space="0" w:color="auto"/>
      </w:divBdr>
    </w:div>
    <w:div w:id="1249772233">
      <w:bodyDiv w:val="1"/>
      <w:marLeft w:val="0"/>
      <w:marRight w:val="0"/>
      <w:marTop w:val="0"/>
      <w:marBottom w:val="0"/>
      <w:divBdr>
        <w:top w:val="none" w:sz="0" w:space="0" w:color="auto"/>
        <w:left w:val="none" w:sz="0" w:space="0" w:color="auto"/>
        <w:bottom w:val="none" w:sz="0" w:space="0" w:color="auto"/>
        <w:right w:val="none" w:sz="0" w:space="0" w:color="auto"/>
      </w:divBdr>
      <w:divsChild>
        <w:div w:id="1549993649">
          <w:marLeft w:val="0"/>
          <w:marRight w:val="0"/>
          <w:marTop w:val="0"/>
          <w:marBottom w:val="0"/>
          <w:divBdr>
            <w:top w:val="none" w:sz="0" w:space="0" w:color="auto"/>
            <w:left w:val="none" w:sz="0" w:space="0" w:color="auto"/>
            <w:bottom w:val="none" w:sz="0" w:space="0" w:color="auto"/>
            <w:right w:val="none" w:sz="0" w:space="0" w:color="auto"/>
          </w:divBdr>
          <w:divsChild>
            <w:div w:id="1486776650">
              <w:marLeft w:val="0"/>
              <w:marRight w:val="0"/>
              <w:marTop w:val="0"/>
              <w:marBottom w:val="0"/>
              <w:divBdr>
                <w:top w:val="none" w:sz="0" w:space="0" w:color="auto"/>
                <w:left w:val="none" w:sz="0" w:space="0" w:color="auto"/>
                <w:bottom w:val="none" w:sz="0" w:space="0" w:color="auto"/>
                <w:right w:val="none" w:sz="0" w:space="0" w:color="auto"/>
              </w:divBdr>
              <w:divsChild>
                <w:div w:id="1091975838">
                  <w:marLeft w:val="0"/>
                  <w:marRight w:val="0"/>
                  <w:marTop w:val="0"/>
                  <w:marBottom w:val="0"/>
                  <w:divBdr>
                    <w:top w:val="none" w:sz="0" w:space="0" w:color="auto"/>
                    <w:left w:val="none" w:sz="0" w:space="0" w:color="auto"/>
                    <w:bottom w:val="none" w:sz="0" w:space="0" w:color="auto"/>
                    <w:right w:val="none" w:sz="0" w:space="0" w:color="auto"/>
                  </w:divBdr>
                  <w:divsChild>
                    <w:div w:id="1504278535">
                      <w:marLeft w:val="0"/>
                      <w:marRight w:val="0"/>
                      <w:marTop w:val="0"/>
                      <w:marBottom w:val="0"/>
                      <w:divBdr>
                        <w:top w:val="none" w:sz="0" w:space="0" w:color="auto"/>
                        <w:left w:val="none" w:sz="0" w:space="0" w:color="auto"/>
                        <w:bottom w:val="none" w:sz="0" w:space="0" w:color="auto"/>
                        <w:right w:val="none" w:sz="0" w:space="0" w:color="auto"/>
                      </w:divBdr>
                      <w:divsChild>
                        <w:div w:id="416097655">
                          <w:marLeft w:val="0"/>
                          <w:marRight w:val="0"/>
                          <w:marTop w:val="0"/>
                          <w:marBottom w:val="0"/>
                          <w:divBdr>
                            <w:top w:val="none" w:sz="0" w:space="0" w:color="auto"/>
                            <w:left w:val="none" w:sz="0" w:space="0" w:color="auto"/>
                            <w:bottom w:val="none" w:sz="0" w:space="0" w:color="auto"/>
                            <w:right w:val="none" w:sz="0" w:space="0" w:color="auto"/>
                          </w:divBdr>
                          <w:divsChild>
                            <w:div w:id="875309396">
                              <w:marLeft w:val="0"/>
                              <w:marRight w:val="0"/>
                              <w:marTop w:val="0"/>
                              <w:marBottom w:val="0"/>
                              <w:divBdr>
                                <w:top w:val="none" w:sz="0" w:space="0" w:color="auto"/>
                                <w:left w:val="none" w:sz="0" w:space="0" w:color="auto"/>
                                <w:bottom w:val="none" w:sz="0" w:space="0" w:color="auto"/>
                                <w:right w:val="none" w:sz="0" w:space="0" w:color="auto"/>
                              </w:divBdr>
                              <w:divsChild>
                                <w:div w:id="462506104">
                                  <w:marLeft w:val="0"/>
                                  <w:marRight w:val="0"/>
                                  <w:marTop w:val="0"/>
                                  <w:marBottom w:val="0"/>
                                  <w:divBdr>
                                    <w:top w:val="none" w:sz="0" w:space="0" w:color="auto"/>
                                    <w:left w:val="none" w:sz="0" w:space="0" w:color="auto"/>
                                    <w:bottom w:val="none" w:sz="0" w:space="0" w:color="auto"/>
                                    <w:right w:val="none" w:sz="0" w:space="0" w:color="auto"/>
                                  </w:divBdr>
                                  <w:divsChild>
                                    <w:div w:id="559639380">
                                      <w:marLeft w:val="0"/>
                                      <w:marRight w:val="0"/>
                                      <w:marTop w:val="0"/>
                                      <w:marBottom w:val="0"/>
                                      <w:divBdr>
                                        <w:top w:val="none" w:sz="0" w:space="0" w:color="auto"/>
                                        <w:left w:val="none" w:sz="0" w:space="0" w:color="auto"/>
                                        <w:bottom w:val="none" w:sz="0" w:space="0" w:color="auto"/>
                                        <w:right w:val="none" w:sz="0" w:space="0" w:color="auto"/>
                                      </w:divBdr>
                                      <w:divsChild>
                                        <w:div w:id="1681081900">
                                          <w:marLeft w:val="0"/>
                                          <w:marRight w:val="0"/>
                                          <w:marTop w:val="0"/>
                                          <w:marBottom w:val="0"/>
                                          <w:divBdr>
                                            <w:top w:val="none" w:sz="0" w:space="0" w:color="auto"/>
                                            <w:left w:val="none" w:sz="0" w:space="0" w:color="auto"/>
                                            <w:bottom w:val="none" w:sz="0" w:space="0" w:color="auto"/>
                                            <w:right w:val="none" w:sz="0" w:space="0" w:color="auto"/>
                                          </w:divBdr>
                                          <w:divsChild>
                                            <w:div w:id="450439586">
                                              <w:marLeft w:val="0"/>
                                              <w:marRight w:val="0"/>
                                              <w:marTop w:val="0"/>
                                              <w:marBottom w:val="0"/>
                                              <w:divBdr>
                                                <w:top w:val="none" w:sz="0" w:space="0" w:color="auto"/>
                                                <w:left w:val="none" w:sz="0" w:space="0" w:color="auto"/>
                                                <w:bottom w:val="none" w:sz="0" w:space="0" w:color="auto"/>
                                                <w:right w:val="none" w:sz="0" w:space="0" w:color="auto"/>
                                              </w:divBdr>
                                              <w:divsChild>
                                                <w:div w:id="1275552595">
                                                  <w:marLeft w:val="0"/>
                                                  <w:marRight w:val="0"/>
                                                  <w:marTop w:val="0"/>
                                                  <w:marBottom w:val="0"/>
                                                  <w:divBdr>
                                                    <w:top w:val="none" w:sz="0" w:space="0" w:color="auto"/>
                                                    <w:left w:val="none" w:sz="0" w:space="0" w:color="auto"/>
                                                    <w:bottom w:val="none" w:sz="0" w:space="0" w:color="auto"/>
                                                    <w:right w:val="none" w:sz="0" w:space="0" w:color="auto"/>
                                                  </w:divBdr>
                                                  <w:divsChild>
                                                    <w:div w:id="1991397340">
                                                      <w:marLeft w:val="0"/>
                                                      <w:marRight w:val="0"/>
                                                      <w:marTop w:val="0"/>
                                                      <w:marBottom w:val="0"/>
                                                      <w:divBdr>
                                                        <w:top w:val="none" w:sz="0" w:space="0" w:color="auto"/>
                                                        <w:left w:val="none" w:sz="0" w:space="0" w:color="auto"/>
                                                        <w:bottom w:val="none" w:sz="0" w:space="0" w:color="auto"/>
                                                        <w:right w:val="none" w:sz="0" w:space="0" w:color="auto"/>
                                                      </w:divBdr>
                                                      <w:divsChild>
                                                        <w:div w:id="52698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9257320">
                                              <w:marLeft w:val="0"/>
                                              <w:marRight w:val="0"/>
                                              <w:marTop w:val="0"/>
                                              <w:marBottom w:val="0"/>
                                              <w:divBdr>
                                                <w:top w:val="none" w:sz="0" w:space="0" w:color="auto"/>
                                                <w:left w:val="none" w:sz="0" w:space="0" w:color="auto"/>
                                                <w:bottom w:val="none" w:sz="0" w:space="0" w:color="auto"/>
                                                <w:right w:val="none" w:sz="0" w:space="0" w:color="auto"/>
                                              </w:divBdr>
                                              <w:divsChild>
                                                <w:div w:id="281618800">
                                                  <w:marLeft w:val="0"/>
                                                  <w:marRight w:val="0"/>
                                                  <w:marTop w:val="0"/>
                                                  <w:marBottom w:val="0"/>
                                                  <w:divBdr>
                                                    <w:top w:val="none" w:sz="0" w:space="0" w:color="auto"/>
                                                    <w:left w:val="none" w:sz="0" w:space="0" w:color="auto"/>
                                                    <w:bottom w:val="none" w:sz="0" w:space="0" w:color="auto"/>
                                                    <w:right w:val="none" w:sz="0" w:space="0" w:color="auto"/>
                                                  </w:divBdr>
                                                  <w:divsChild>
                                                    <w:div w:id="661812563">
                                                      <w:marLeft w:val="0"/>
                                                      <w:marRight w:val="0"/>
                                                      <w:marTop w:val="0"/>
                                                      <w:marBottom w:val="0"/>
                                                      <w:divBdr>
                                                        <w:top w:val="none" w:sz="0" w:space="0" w:color="auto"/>
                                                        <w:left w:val="none" w:sz="0" w:space="0" w:color="auto"/>
                                                        <w:bottom w:val="none" w:sz="0" w:space="0" w:color="auto"/>
                                                        <w:right w:val="none" w:sz="0" w:space="0" w:color="auto"/>
                                                      </w:divBdr>
                                                      <w:divsChild>
                                                        <w:div w:id="1022128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74438556">
      <w:bodyDiv w:val="1"/>
      <w:marLeft w:val="0"/>
      <w:marRight w:val="0"/>
      <w:marTop w:val="0"/>
      <w:marBottom w:val="0"/>
      <w:divBdr>
        <w:top w:val="none" w:sz="0" w:space="0" w:color="auto"/>
        <w:left w:val="none" w:sz="0" w:space="0" w:color="auto"/>
        <w:bottom w:val="none" w:sz="0" w:space="0" w:color="auto"/>
        <w:right w:val="none" w:sz="0" w:space="0" w:color="auto"/>
      </w:divBdr>
      <w:divsChild>
        <w:div w:id="1240554079">
          <w:marLeft w:val="0"/>
          <w:marRight w:val="0"/>
          <w:marTop w:val="0"/>
          <w:marBottom w:val="0"/>
          <w:divBdr>
            <w:top w:val="none" w:sz="0" w:space="0" w:color="auto"/>
            <w:left w:val="none" w:sz="0" w:space="0" w:color="auto"/>
            <w:bottom w:val="none" w:sz="0" w:space="0" w:color="auto"/>
            <w:right w:val="none" w:sz="0" w:space="0" w:color="auto"/>
          </w:divBdr>
          <w:divsChild>
            <w:div w:id="259337448">
              <w:marLeft w:val="0"/>
              <w:marRight w:val="0"/>
              <w:marTop w:val="0"/>
              <w:marBottom w:val="0"/>
              <w:divBdr>
                <w:top w:val="none" w:sz="0" w:space="0" w:color="auto"/>
                <w:left w:val="none" w:sz="0" w:space="0" w:color="auto"/>
                <w:bottom w:val="none" w:sz="0" w:space="0" w:color="auto"/>
                <w:right w:val="none" w:sz="0" w:space="0" w:color="auto"/>
              </w:divBdr>
              <w:divsChild>
                <w:div w:id="747775179">
                  <w:marLeft w:val="0"/>
                  <w:marRight w:val="0"/>
                  <w:marTop w:val="0"/>
                  <w:marBottom w:val="0"/>
                  <w:divBdr>
                    <w:top w:val="none" w:sz="0" w:space="0" w:color="auto"/>
                    <w:left w:val="none" w:sz="0" w:space="0" w:color="auto"/>
                    <w:bottom w:val="none" w:sz="0" w:space="0" w:color="auto"/>
                    <w:right w:val="none" w:sz="0" w:space="0" w:color="auto"/>
                  </w:divBdr>
                  <w:divsChild>
                    <w:div w:id="822235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708259">
          <w:marLeft w:val="0"/>
          <w:marRight w:val="0"/>
          <w:marTop w:val="0"/>
          <w:marBottom w:val="0"/>
          <w:divBdr>
            <w:top w:val="none" w:sz="0" w:space="0" w:color="auto"/>
            <w:left w:val="none" w:sz="0" w:space="0" w:color="auto"/>
            <w:bottom w:val="none" w:sz="0" w:space="0" w:color="auto"/>
            <w:right w:val="none" w:sz="0" w:space="0" w:color="auto"/>
          </w:divBdr>
          <w:divsChild>
            <w:div w:id="1879320463">
              <w:marLeft w:val="0"/>
              <w:marRight w:val="0"/>
              <w:marTop w:val="0"/>
              <w:marBottom w:val="0"/>
              <w:divBdr>
                <w:top w:val="none" w:sz="0" w:space="0" w:color="auto"/>
                <w:left w:val="none" w:sz="0" w:space="0" w:color="auto"/>
                <w:bottom w:val="none" w:sz="0" w:space="0" w:color="auto"/>
                <w:right w:val="none" w:sz="0" w:space="0" w:color="auto"/>
              </w:divBdr>
              <w:divsChild>
                <w:div w:id="26958106">
                  <w:marLeft w:val="0"/>
                  <w:marRight w:val="0"/>
                  <w:marTop w:val="0"/>
                  <w:marBottom w:val="0"/>
                  <w:divBdr>
                    <w:top w:val="none" w:sz="0" w:space="0" w:color="auto"/>
                    <w:left w:val="none" w:sz="0" w:space="0" w:color="auto"/>
                    <w:bottom w:val="none" w:sz="0" w:space="0" w:color="auto"/>
                    <w:right w:val="none" w:sz="0" w:space="0" w:color="auto"/>
                  </w:divBdr>
                  <w:divsChild>
                    <w:div w:id="530191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3243652">
      <w:bodyDiv w:val="1"/>
      <w:marLeft w:val="0"/>
      <w:marRight w:val="0"/>
      <w:marTop w:val="0"/>
      <w:marBottom w:val="0"/>
      <w:divBdr>
        <w:top w:val="none" w:sz="0" w:space="0" w:color="auto"/>
        <w:left w:val="none" w:sz="0" w:space="0" w:color="auto"/>
        <w:bottom w:val="none" w:sz="0" w:space="0" w:color="auto"/>
        <w:right w:val="none" w:sz="0" w:space="0" w:color="auto"/>
      </w:divBdr>
    </w:div>
    <w:div w:id="1346251785">
      <w:bodyDiv w:val="1"/>
      <w:marLeft w:val="0"/>
      <w:marRight w:val="0"/>
      <w:marTop w:val="0"/>
      <w:marBottom w:val="0"/>
      <w:divBdr>
        <w:top w:val="none" w:sz="0" w:space="0" w:color="auto"/>
        <w:left w:val="none" w:sz="0" w:space="0" w:color="auto"/>
        <w:bottom w:val="none" w:sz="0" w:space="0" w:color="auto"/>
        <w:right w:val="none" w:sz="0" w:space="0" w:color="auto"/>
      </w:divBdr>
      <w:divsChild>
        <w:div w:id="1017121801">
          <w:marLeft w:val="0"/>
          <w:marRight w:val="0"/>
          <w:marTop w:val="0"/>
          <w:marBottom w:val="0"/>
          <w:divBdr>
            <w:top w:val="none" w:sz="0" w:space="0" w:color="auto"/>
            <w:left w:val="none" w:sz="0" w:space="0" w:color="auto"/>
            <w:bottom w:val="none" w:sz="0" w:space="0" w:color="auto"/>
            <w:right w:val="none" w:sz="0" w:space="0" w:color="auto"/>
          </w:divBdr>
          <w:divsChild>
            <w:div w:id="974413268">
              <w:marLeft w:val="0"/>
              <w:marRight w:val="0"/>
              <w:marTop w:val="0"/>
              <w:marBottom w:val="0"/>
              <w:divBdr>
                <w:top w:val="none" w:sz="0" w:space="0" w:color="auto"/>
                <w:left w:val="none" w:sz="0" w:space="0" w:color="auto"/>
                <w:bottom w:val="none" w:sz="0" w:space="0" w:color="auto"/>
                <w:right w:val="none" w:sz="0" w:space="0" w:color="auto"/>
              </w:divBdr>
              <w:divsChild>
                <w:div w:id="2067143049">
                  <w:marLeft w:val="0"/>
                  <w:marRight w:val="0"/>
                  <w:marTop w:val="0"/>
                  <w:marBottom w:val="0"/>
                  <w:divBdr>
                    <w:top w:val="none" w:sz="0" w:space="0" w:color="auto"/>
                    <w:left w:val="none" w:sz="0" w:space="0" w:color="auto"/>
                    <w:bottom w:val="none" w:sz="0" w:space="0" w:color="auto"/>
                    <w:right w:val="none" w:sz="0" w:space="0" w:color="auto"/>
                  </w:divBdr>
                  <w:divsChild>
                    <w:div w:id="1270284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494326">
          <w:marLeft w:val="0"/>
          <w:marRight w:val="0"/>
          <w:marTop w:val="0"/>
          <w:marBottom w:val="0"/>
          <w:divBdr>
            <w:top w:val="none" w:sz="0" w:space="0" w:color="auto"/>
            <w:left w:val="none" w:sz="0" w:space="0" w:color="auto"/>
            <w:bottom w:val="none" w:sz="0" w:space="0" w:color="auto"/>
            <w:right w:val="none" w:sz="0" w:space="0" w:color="auto"/>
          </w:divBdr>
          <w:divsChild>
            <w:div w:id="1326008820">
              <w:marLeft w:val="0"/>
              <w:marRight w:val="0"/>
              <w:marTop w:val="0"/>
              <w:marBottom w:val="0"/>
              <w:divBdr>
                <w:top w:val="none" w:sz="0" w:space="0" w:color="auto"/>
                <w:left w:val="none" w:sz="0" w:space="0" w:color="auto"/>
                <w:bottom w:val="none" w:sz="0" w:space="0" w:color="auto"/>
                <w:right w:val="none" w:sz="0" w:space="0" w:color="auto"/>
              </w:divBdr>
              <w:divsChild>
                <w:div w:id="751200105">
                  <w:marLeft w:val="0"/>
                  <w:marRight w:val="0"/>
                  <w:marTop w:val="0"/>
                  <w:marBottom w:val="0"/>
                  <w:divBdr>
                    <w:top w:val="none" w:sz="0" w:space="0" w:color="auto"/>
                    <w:left w:val="none" w:sz="0" w:space="0" w:color="auto"/>
                    <w:bottom w:val="none" w:sz="0" w:space="0" w:color="auto"/>
                    <w:right w:val="none" w:sz="0" w:space="0" w:color="auto"/>
                  </w:divBdr>
                  <w:divsChild>
                    <w:div w:id="785152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710457">
      <w:bodyDiv w:val="1"/>
      <w:marLeft w:val="0"/>
      <w:marRight w:val="0"/>
      <w:marTop w:val="0"/>
      <w:marBottom w:val="0"/>
      <w:divBdr>
        <w:top w:val="none" w:sz="0" w:space="0" w:color="auto"/>
        <w:left w:val="none" w:sz="0" w:space="0" w:color="auto"/>
        <w:bottom w:val="none" w:sz="0" w:space="0" w:color="auto"/>
        <w:right w:val="none" w:sz="0" w:space="0" w:color="auto"/>
      </w:divBdr>
      <w:divsChild>
        <w:div w:id="1136989555">
          <w:marLeft w:val="0"/>
          <w:marRight w:val="0"/>
          <w:marTop w:val="0"/>
          <w:marBottom w:val="0"/>
          <w:divBdr>
            <w:top w:val="none" w:sz="0" w:space="0" w:color="auto"/>
            <w:left w:val="none" w:sz="0" w:space="0" w:color="auto"/>
            <w:bottom w:val="none" w:sz="0" w:space="0" w:color="auto"/>
            <w:right w:val="none" w:sz="0" w:space="0" w:color="auto"/>
          </w:divBdr>
          <w:divsChild>
            <w:div w:id="2083719020">
              <w:marLeft w:val="0"/>
              <w:marRight w:val="0"/>
              <w:marTop w:val="0"/>
              <w:marBottom w:val="0"/>
              <w:divBdr>
                <w:top w:val="none" w:sz="0" w:space="0" w:color="auto"/>
                <w:left w:val="none" w:sz="0" w:space="0" w:color="auto"/>
                <w:bottom w:val="none" w:sz="0" w:space="0" w:color="auto"/>
                <w:right w:val="none" w:sz="0" w:space="0" w:color="auto"/>
              </w:divBdr>
              <w:divsChild>
                <w:div w:id="1815098725">
                  <w:marLeft w:val="0"/>
                  <w:marRight w:val="0"/>
                  <w:marTop w:val="0"/>
                  <w:marBottom w:val="0"/>
                  <w:divBdr>
                    <w:top w:val="none" w:sz="0" w:space="0" w:color="auto"/>
                    <w:left w:val="none" w:sz="0" w:space="0" w:color="auto"/>
                    <w:bottom w:val="none" w:sz="0" w:space="0" w:color="auto"/>
                    <w:right w:val="none" w:sz="0" w:space="0" w:color="auto"/>
                  </w:divBdr>
                  <w:divsChild>
                    <w:div w:id="1689016833">
                      <w:marLeft w:val="0"/>
                      <w:marRight w:val="0"/>
                      <w:marTop w:val="0"/>
                      <w:marBottom w:val="0"/>
                      <w:divBdr>
                        <w:top w:val="none" w:sz="0" w:space="0" w:color="auto"/>
                        <w:left w:val="none" w:sz="0" w:space="0" w:color="auto"/>
                        <w:bottom w:val="none" w:sz="0" w:space="0" w:color="auto"/>
                        <w:right w:val="none" w:sz="0" w:space="0" w:color="auto"/>
                      </w:divBdr>
                      <w:divsChild>
                        <w:div w:id="1918514476">
                          <w:marLeft w:val="0"/>
                          <w:marRight w:val="0"/>
                          <w:marTop w:val="0"/>
                          <w:marBottom w:val="0"/>
                          <w:divBdr>
                            <w:top w:val="none" w:sz="0" w:space="0" w:color="auto"/>
                            <w:left w:val="none" w:sz="0" w:space="0" w:color="auto"/>
                            <w:bottom w:val="none" w:sz="0" w:space="0" w:color="auto"/>
                            <w:right w:val="none" w:sz="0" w:space="0" w:color="auto"/>
                          </w:divBdr>
                          <w:divsChild>
                            <w:div w:id="62266046">
                              <w:marLeft w:val="0"/>
                              <w:marRight w:val="0"/>
                              <w:marTop w:val="0"/>
                              <w:marBottom w:val="0"/>
                              <w:divBdr>
                                <w:top w:val="none" w:sz="0" w:space="0" w:color="auto"/>
                                <w:left w:val="none" w:sz="0" w:space="0" w:color="auto"/>
                                <w:bottom w:val="none" w:sz="0" w:space="0" w:color="auto"/>
                                <w:right w:val="none" w:sz="0" w:space="0" w:color="auto"/>
                              </w:divBdr>
                              <w:divsChild>
                                <w:div w:id="532890218">
                                  <w:marLeft w:val="0"/>
                                  <w:marRight w:val="0"/>
                                  <w:marTop w:val="0"/>
                                  <w:marBottom w:val="0"/>
                                  <w:divBdr>
                                    <w:top w:val="none" w:sz="0" w:space="0" w:color="auto"/>
                                    <w:left w:val="none" w:sz="0" w:space="0" w:color="auto"/>
                                    <w:bottom w:val="none" w:sz="0" w:space="0" w:color="auto"/>
                                    <w:right w:val="none" w:sz="0" w:space="0" w:color="auto"/>
                                  </w:divBdr>
                                  <w:divsChild>
                                    <w:div w:id="1141846881">
                                      <w:marLeft w:val="0"/>
                                      <w:marRight w:val="0"/>
                                      <w:marTop w:val="0"/>
                                      <w:marBottom w:val="0"/>
                                      <w:divBdr>
                                        <w:top w:val="none" w:sz="0" w:space="0" w:color="auto"/>
                                        <w:left w:val="none" w:sz="0" w:space="0" w:color="auto"/>
                                        <w:bottom w:val="none" w:sz="0" w:space="0" w:color="auto"/>
                                        <w:right w:val="none" w:sz="0" w:space="0" w:color="auto"/>
                                      </w:divBdr>
                                      <w:divsChild>
                                        <w:div w:id="1781945592">
                                          <w:marLeft w:val="0"/>
                                          <w:marRight w:val="0"/>
                                          <w:marTop w:val="0"/>
                                          <w:marBottom w:val="0"/>
                                          <w:divBdr>
                                            <w:top w:val="none" w:sz="0" w:space="0" w:color="auto"/>
                                            <w:left w:val="none" w:sz="0" w:space="0" w:color="auto"/>
                                            <w:bottom w:val="none" w:sz="0" w:space="0" w:color="auto"/>
                                            <w:right w:val="none" w:sz="0" w:space="0" w:color="auto"/>
                                          </w:divBdr>
                                          <w:divsChild>
                                            <w:div w:id="191260456">
                                              <w:marLeft w:val="0"/>
                                              <w:marRight w:val="0"/>
                                              <w:marTop w:val="0"/>
                                              <w:marBottom w:val="0"/>
                                              <w:divBdr>
                                                <w:top w:val="none" w:sz="0" w:space="0" w:color="auto"/>
                                                <w:left w:val="none" w:sz="0" w:space="0" w:color="auto"/>
                                                <w:bottom w:val="none" w:sz="0" w:space="0" w:color="auto"/>
                                                <w:right w:val="none" w:sz="0" w:space="0" w:color="auto"/>
                                              </w:divBdr>
                                              <w:divsChild>
                                                <w:div w:id="1605919191">
                                                  <w:marLeft w:val="0"/>
                                                  <w:marRight w:val="0"/>
                                                  <w:marTop w:val="0"/>
                                                  <w:marBottom w:val="0"/>
                                                  <w:divBdr>
                                                    <w:top w:val="none" w:sz="0" w:space="0" w:color="auto"/>
                                                    <w:left w:val="none" w:sz="0" w:space="0" w:color="auto"/>
                                                    <w:bottom w:val="none" w:sz="0" w:space="0" w:color="auto"/>
                                                    <w:right w:val="none" w:sz="0" w:space="0" w:color="auto"/>
                                                  </w:divBdr>
                                                  <w:divsChild>
                                                    <w:div w:id="788936143">
                                                      <w:marLeft w:val="0"/>
                                                      <w:marRight w:val="0"/>
                                                      <w:marTop w:val="0"/>
                                                      <w:marBottom w:val="0"/>
                                                      <w:divBdr>
                                                        <w:top w:val="none" w:sz="0" w:space="0" w:color="auto"/>
                                                        <w:left w:val="none" w:sz="0" w:space="0" w:color="auto"/>
                                                        <w:bottom w:val="none" w:sz="0" w:space="0" w:color="auto"/>
                                                        <w:right w:val="none" w:sz="0" w:space="0" w:color="auto"/>
                                                      </w:divBdr>
                                                      <w:divsChild>
                                                        <w:div w:id="601184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2511141">
                                              <w:marLeft w:val="0"/>
                                              <w:marRight w:val="0"/>
                                              <w:marTop w:val="0"/>
                                              <w:marBottom w:val="0"/>
                                              <w:divBdr>
                                                <w:top w:val="none" w:sz="0" w:space="0" w:color="auto"/>
                                                <w:left w:val="none" w:sz="0" w:space="0" w:color="auto"/>
                                                <w:bottom w:val="none" w:sz="0" w:space="0" w:color="auto"/>
                                                <w:right w:val="none" w:sz="0" w:space="0" w:color="auto"/>
                                              </w:divBdr>
                                              <w:divsChild>
                                                <w:div w:id="10114240">
                                                  <w:marLeft w:val="0"/>
                                                  <w:marRight w:val="0"/>
                                                  <w:marTop w:val="0"/>
                                                  <w:marBottom w:val="0"/>
                                                  <w:divBdr>
                                                    <w:top w:val="none" w:sz="0" w:space="0" w:color="auto"/>
                                                    <w:left w:val="none" w:sz="0" w:space="0" w:color="auto"/>
                                                    <w:bottom w:val="none" w:sz="0" w:space="0" w:color="auto"/>
                                                    <w:right w:val="none" w:sz="0" w:space="0" w:color="auto"/>
                                                  </w:divBdr>
                                                  <w:divsChild>
                                                    <w:div w:id="1242711825">
                                                      <w:marLeft w:val="0"/>
                                                      <w:marRight w:val="0"/>
                                                      <w:marTop w:val="0"/>
                                                      <w:marBottom w:val="0"/>
                                                      <w:divBdr>
                                                        <w:top w:val="none" w:sz="0" w:space="0" w:color="auto"/>
                                                        <w:left w:val="none" w:sz="0" w:space="0" w:color="auto"/>
                                                        <w:bottom w:val="none" w:sz="0" w:space="0" w:color="auto"/>
                                                        <w:right w:val="none" w:sz="0" w:space="0" w:color="auto"/>
                                                      </w:divBdr>
                                                      <w:divsChild>
                                                        <w:div w:id="28142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55395923">
      <w:bodyDiv w:val="1"/>
      <w:marLeft w:val="0"/>
      <w:marRight w:val="0"/>
      <w:marTop w:val="0"/>
      <w:marBottom w:val="0"/>
      <w:divBdr>
        <w:top w:val="none" w:sz="0" w:space="0" w:color="auto"/>
        <w:left w:val="none" w:sz="0" w:space="0" w:color="auto"/>
        <w:bottom w:val="none" w:sz="0" w:space="0" w:color="auto"/>
        <w:right w:val="none" w:sz="0" w:space="0" w:color="auto"/>
      </w:divBdr>
    </w:div>
    <w:div w:id="1792822450">
      <w:bodyDiv w:val="1"/>
      <w:marLeft w:val="0"/>
      <w:marRight w:val="0"/>
      <w:marTop w:val="0"/>
      <w:marBottom w:val="0"/>
      <w:divBdr>
        <w:top w:val="none" w:sz="0" w:space="0" w:color="auto"/>
        <w:left w:val="none" w:sz="0" w:space="0" w:color="auto"/>
        <w:bottom w:val="none" w:sz="0" w:space="0" w:color="auto"/>
        <w:right w:val="none" w:sz="0" w:space="0" w:color="auto"/>
      </w:divBdr>
      <w:divsChild>
        <w:div w:id="1101339109">
          <w:marLeft w:val="0"/>
          <w:marRight w:val="0"/>
          <w:marTop w:val="0"/>
          <w:marBottom w:val="0"/>
          <w:divBdr>
            <w:top w:val="none" w:sz="0" w:space="0" w:color="auto"/>
            <w:left w:val="none" w:sz="0" w:space="0" w:color="auto"/>
            <w:bottom w:val="none" w:sz="0" w:space="0" w:color="auto"/>
            <w:right w:val="none" w:sz="0" w:space="0" w:color="auto"/>
          </w:divBdr>
          <w:divsChild>
            <w:div w:id="1896698384">
              <w:marLeft w:val="0"/>
              <w:marRight w:val="0"/>
              <w:marTop w:val="0"/>
              <w:marBottom w:val="0"/>
              <w:divBdr>
                <w:top w:val="none" w:sz="0" w:space="0" w:color="auto"/>
                <w:left w:val="none" w:sz="0" w:space="0" w:color="auto"/>
                <w:bottom w:val="none" w:sz="0" w:space="0" w:color="auto"/>
                <w:right w:val="none" w:sz="0" w:space="0" w:color="auto"/>
              </w:divBdr>
              <w:divsChild>
                <w:div w:id="1583488252">
                  <w:marLeft w:val="0"/>
                  <w:marRight w:val="0"/>
                  <w:marTop w:val="0"/>
                  <w:marBottom w:val="0"/>
                  <w:divBdr>
                    <w:top w:val="none" w:sz="0" w:space="0" w:color="auto"/>
                    <w:left w:val="none" w:sz="0" w:space="0" w:color="auto"/>
                    <w:bottom w:val="none" w:sz="0" w:space="0" w:color="auto"/>
                    <w:right w:val="none" w:sz="0" w:space="0" w:color="auto"/>
                  </w:divBdr>
                  <w:divsChild>
                    <w:div w:id="1405374432">
                      <w:marLeft w:val="0"/>
                      <w:marRight w:val="0"/>
                      <w:marTop w:val="0"/>
                      <w:marBottom w:val="0"/>
                      <w:divBdr>
                        <w:top w:val="none" w:sz="0" w:space="0" w:color="auto"/>
                        <w:left w:val="none" w:sz="0" w:space="0" w:color="auto"/>
                        <w:bottom w:val="none" w:sz="0" w:space="0" w:color="auto"/>
                        <w:right w:val="none" w:sz="0" w:space="0" w:color="auto"/>
                      </w:divBdr>
                      <w:divsChild>
                        <w:div w:id="1572353533">
                          <w:marLeft w:val="0"/>
                          <w:marRight w:val="0"/>
                          <w:marTop w:val="0"/>
                          <w:marBottom w:val="0"/>
                          <w:divBdr>
                            <w:top w:val="none" w:sz="0" w:space="0" w:color="auto"/>
                            <w:left w:val="none" w:sz="0" w:space="0" w:color="auto"/>
                            <w:bottom w:val="none" w:sz="0" w:space="0" w:color="auto"/>
                            <w:right w:val="none" w:sz="0" w:space="0" w:color="auto"/>
                          </w:divBdr>
                          <w:divsChild>
                            <w:div w:id="1205829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1793922">
      <w:bodyDiv w:val="1"/>
      <w:marLeft w:val="0"/>
      <w:marRight w:val="0"/>
      <w:marTop w:val="0"/>
      <w:marBottom w:val="0"/>
      <w:divBdr>
        <w:top w:val="none" w:sz="0" w:space="0" w:color="auto"/>
        <w:left w:val="none" w:sz="0" w:space="0" w:color="auto"/>
        <w:bottom w:val="none" w:sz="0" w:space="0" w:color="auto"/>
        <w:right w:val="none" w:sz="0" w:space="0" w:color="auto"/>
      </w:divBdr>
    </w:div>
    <w:div w:id="1900632732">
      <w:bodyDiv w:val="1"/>
      <w:marLeft w:val="0"/>
      <w:marRight w:val="0"/>
      <w:marTop w:val="0"/>
      <w:marBottom w:val="0"/>
      <w:divBdr>
        <w:top w:val="none" w:sz="0" w:space="0" w:color="auto"/>
        <w:left w:val="none" w:sz="0" w:space="0" w:color="auto"/>
        <w:bottom w:val="none" w:sz="0" w:space="0" w:color="auto"/>
        <w:right w:val="none" w:sz="0" w:space="0" w:color="auto"/>
      </w:divBdr>
      <w:divsChild>
        <w:div w:id="1998915648">
          <w:marLeft w:val="0"/>
          <w:marRight w:val="0"/>
          <w:marTop w:val="0"/>
          <w:marBottom w:val="0"/>
          <w:divBdr>
            <w:top w:val="none" w:sz="0" w:space="0" w:color="auto"/>
            <w:left w:val="none" w:sz="0" w:space="0" w:color="auto"/>
            <w:bottom w:val="none" w:sz="0" w:space="0" w:color="auto"/>
            <w:right w:val="none" w:sz="0" w:space="0" w:color="auto"/>
          </w:divBdr>
          <w:divsChild>
            <w:div w:id="872578413">
              <w:marLeft w:val="0"/>
              <w:marRight w:val="0"/>
              <w:marTop w:val="0"/>
              <w:marBottom w:val="0"/>
              <w:divBdr>
                <w:top w:val="none" w:sz="0" w:space="0" w:color="auto"/>
                <w:left w:val="none" w:sz="0" w:space="0" w:color="auto"/>
                <w:bottom w:val="none" w:sz="0" w:space="0" w:color="auto"/>
                <w:right w:val="none" w:sz="0" w:space="0" w:color="auto"/>
              </w:divBdr>
              <w:divsChild>
                <w:div w:id="995380881">
                  <w:marLeft w:val="0"/>
                  <w:marRight w:val="0"/>
                  <w:marTop w:val="0"/>
                  <w:marBottom w:val="0"/>
                  <w:divBdr>
                    <w:top w:val="none" w:sz="0" w:space="0" w:color="auto"/>
                    <w:left w:val="none" w:sz="0" w:space="0" w:color="auto"/>
                    <w:bottom w:val="none" w:sz="0" w:space="0" w:color="auto"/>
                    <w:right w:val="none" w:sz="0" w:space="0" w:color="auto"/>
                  </w:divBdr>
                  <w:divsChild>
                    <w:div w:id="117847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322649">
          <w:marLeft w:val="0"/>
          <w:marRight w:val="0"/>
          <w:marTop w:val="0"/>
          <w:marBottom w:val="0"/>
          <w:divBdr>
            <w:top w:val="none" w:sz="0" w:space="0" w:color="auto"/>
            <w:left w:val="none" w:sz="0" w:space="0" w:color="auto"/>
            <w:bottom w:val="none" w:sz="0" w:space="0" w:color="auto"/>
            <w:right w:val="none" w:sz="0" w:space="0" w:color="auto"/>
          </w:divBdr>
          <w:divsChild>
            <w:div w:id="858155838">
              <w:marLeft w:val="0"/>
              <w:marRight w:val="0"/>
              <w:marTop w:val="0"/>
              <w:marBottom w:val="0"/>
              <w:divBdr>
                <w:top w:val="none" w:sz="0" w:space="0" w:color="auto"/>
                <w:left w:val="none" w:sz="0" w:space="0" w:color="auto"/>
                <w:bottom w:val="none" w:sz="0" w:space="0" w:color="auto"/>
                <w:right w:val="none" w:sz="0" w:space="0" w:color="auto"/>
              </w:divBdr>
              <w:divsChild>
                <w:div w:id="1874734715">
                  <w:marLeft w:val="0"/>
                  <w:marRight w:val="0"/>
                  <w:marTop w:val="0"/>
                  <w:marBottom w:val="0"/>
                  <w:divBdr>
                    <w:top w:val="none" w:sz="0" w:space="0" w:color="auto"/>
                    <w:left w:val="none" w:sz="0" w:space="0" w:color="auto"/>
                    <w:bottom w:val="none" w:sz="0" w:space="0" w:color="auto"/>
                    <w:right w:val="none" w:sz="0" w:space="0" w:color="auto"/>
                  </w:divBdr>
                  <w:divsChild>
                    <w:div w:id="202802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ambridge.org/core/books/artificial-intelligence-and-conservation/17C33AF856648B208E47A10813CEC6DF" TargetMode="External"/><Relationship Id="rId18" Type="http://schemas.openxmlformats.org/officeDocument/2006/relationships/hyperlink" Target="https://tapchitoaan.vn/toi-vi-pham-quy-dinh-ve-bao-ve-dong-vat-nguy-cap-quy-hiem-theo-quy-dinh-tai-dieu-244-bo-luat-hinh-su-nam-2015" TargetMode="External"/><Relationship Id="rId26" Type="http://schemas.openxmlformats.org/officeDocument/2006/relationships/hyperlink" Target="https://baochinhphu.vn/can-he-thong-hoa-phap-luat-ve-quan-ly-dong-vat-hoang-da-102273181.htm" TargetMode="External"/><Relationship Id="rId39" Type="http://schemas.openxmlformats.org/officeDocument/2006/relationships/hyperlink" Target="https://programs.wcs.org/vietnam/vi-vn/Resources-vi-VN/Publications-vi-VN.aspx" TargetMode="External"/><Relationship Id="rId21" Type="http://schemas.openxmlformats.org/officeDocument/2006/relationships/hyperlink" Target="https://danchuphapluat.vn/hoan-thien-phap-luat-to-tung-hinh-su-ve-xu-ly-vat-chung-la-dong-vat-hoang-da-dong-vat-nguy-cap-quy-hiem-4332.html" TargetMode="External"/><Relationship Id="rId34" Type="http://schemas.openxmlformats.org/officeDocument/2006/relationships/hyperlink" Target="https://baovephapluat.vn/cai-cach-tu-phap/thuc-tien-kinh-nghiem/nhung-lo-hong-phap-luat-ve-xu-ly-toi-pham-lien-quan-den-dong-vat-hoang-da-161608.html"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ink.springer.com/referenceworkentry/10.1007/978-94-007-0753-5_3241" TargetMode="External"/><Relationship Id="rId20" Type="http://schemas.openxmlformats.org/officeDocument/2006/relationships/hyperlink" Target="https://baonghean.vn/nhieu-thu-doan-tinh-vi-trong-buon-ban-nuoi-nhot-dong-vat-hoang-da-10252416.html" TargetMode="External"/><Relationship Id="rId29" Type="http://schemas.openxmlformats.org/officeDocument/2006/relationships/hyperlink" Target="https://tapchitoaan.vn/khac-phuc-nhung-kho-khan-vuong-mac-de-dau-tranh-phong-chong-toi-pham-xam-hai-dong-vat-hoang-da-co-hieu-qua"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hdictionary.com/word/search.html?q=Wildlife" TargetMode="External"/><Relationship Id="rId24" Type="http://schemas.openxmlformats.org/officeDocument/2006/relationships/hyperlink" Target="https://tapchimoitruong.vn/dien-dan--trao-doi-21/giam-dinh-dong-vat-hoang-da--cong-cu-ho-tro-phuc-vu-cong-tac-dieu-tra-va-truy-to-toi-pham-dong-vat-hoang-da-26928" TargetMode="External"/><Relationship Id="rId32" Type="http://schemas.openxmlformats.org/officeDocument/2006/relationships/hyperlink" Target="https://tapchitoaan.vn/ban-ve-toi-vi-pham-quy-dinh-ve-bao-ve-dong-vat-hoang-da-quy-dinh-tai-dieu-234-blhs-2015" TargetMode="External"/><Relationship Id="rId37" Type="http://schemas.openxmlformats.org/officeDocument/2006/relationships/hyperlink" Target="https://www.quanlynhanuoc.vn/2024/08/23/hoan-thien-phap-luat-trong-dieu-tra-toi-pham-xam-hai-dong-vat-hoang-da-o-viet-nam/" TargetMode="External"/><Relationship Id="rId40" Type="http://schemas.openxmlformats.org/officeDocument/2006/relationships/hyperlink" Target="https://programs.wcs.org/vietnam/vi-vn/Resources-vi-VN/Publications-vi-VN.aspx" TargetMode="External"/><Relationship Id="rId5" Type="http://schemas.openxmlformats.org/officeDocument/2006/relationships/webSettings" Target="webSettings.xml"/><Relationship Id="rId15" Type="http://schemas.openxmlformats.org/officeDocument/2006/relationships/hyperlink" Target="https://link.springer.com/book/10.1057/9781137400017" TargetMode="External"/><Relationship Id="rId23" Type="http://schemas.openxmlformats.org/officeDocument/2006/relationships/hyperlink" Target="https://www.hcmcpv.org.vn/tin-tuc/tang-cuong-dieu-tra-tai-chinh-lien-quan-den-toi-pham-ve-dong-vat-hoang-da-1491935738" TargetMode="External"/><Relationship Id="rId28" Type="http://schemas.openxmlformats.org/officeDocument/2006/relationships/hyperlink" Target="https://laodong.vn/moi-truong/phat-10-nam-6-thang-tu-vi-nuoi-dong-vat-hoang-da-quy-hiem-nhu-bao-gam-beo-lua-1496013.ldo" TargetMode="External"/><Relationship Id="rId36" Type="http://schemas.openxmlformats.org/officeDocument/2006/relationships/hyperlink" Target="https://thanhnien.vn/nguy-co-xe-tuan-tra-rung-bi-treo-vi-khong-co-kinh-phi-tra-luong-lai-xe%20185240408164545618.htm" TargetMode="External"/><Relationship Id="rId10" Type="http://schemas.openxmlformats.org/officeDocument/2006/relationships/footer" Target="footer2.xml"/><Relationship Id="rId19" Type="http://schemas.openxmlformats.org/officeDocument/2006/relationships/hyperlink" Target="https://vksquangninh.gov.vn/mot-so-kho-khan-vuong-mac-trong-thuc-tien-thi-hanh-phap-luat-hinh-su-ve-bao-ve-dong-vat-hoang-da/" TargetMode="External"/><Relationship Id="rId31" Type="http://schemas.openxmlformats.org/officeDocument/2006/relationships/hyperlink" Target="https://baotintuc.vn/xa-hoi/xu-ly-vi-pham-ve-dong-vat-hoang-da-bai-1-hieu-qua-tu-nguoi-dan-thong-bao-20230219120224708.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oxfordreference.com/display/10.1093/oi/authority.20110803122505624" TargetMode="External"/><Relationship Id="rId22" Type="http://schemas.openxmlformats.org/officeDocument/2006/relationships/hyperlink" Target="https://nbca.gov.vn/hop-tac-quoc-te-trong-bao-ton-thien-nhien-va-da-dang-sinh-hoc/" TargetMode="External"/><Relationship Id="rId27" Type="http://schemas.openxmlformats.org/officeDocument/2006/relationships/hyperlink" Target="https://baophapluat.vn/danh-muc-cac-loai-dvhd-co-kha-nang-gay-nuoi-sinh-san-vi-muc-dich-thuong-mai-khung-phap-ly-can-thiet-de-ho-tro-kiem-lam-va-chu-nuoi-post551043.html" TargetMode="External"/><Relationship Id="rId30" Type="http://schemas.openxmlformats.org/officeDocument/2006/relationships/hyperlink" Target="https://vksndtc.gov.vn/tin-tuc/binh-luan-toi-vi-pham-quy-dinh-ve-bao-ve-dong-vat--t185.html" TargetMode="External"/><Relationship Id="rId35" Type="http://schemas.openxmlformats.org/officeDocument/2006/relationships/hyperlink" Target="https://tapchicongthuong.vn/quy-dinh-cua-phap-luat-viet-nam-ve-bao-ve-dong-vat-hoang-da-84793.htm" TargetMode="External"/><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merriam" TargetMode="External"/><Relationship Id="rId17" Type="http://schemas.openxmlformats.org/officeDocument/2006/relationships/hyperlink" Target="https://vi.m.wiktionary.org/wiki/hoang_d%C3%A3" TargetMode="External"/><Relationship Id="rId25" Type="http://schemas.openxmlformats.org/officeDocument/2006/relationships/hyperlink" Target="https://chinhsachcuocsong.vnanet.vn/canh-bao-tinh-trang-loi-dung-mang-xa-hoi-de-buon-ban-dong-vat-hoang-da-trai-phep/58130.html" TargetMode="External"/><Relationship Id="rId33" Type="http://schemas.openxmlformats.org/officeDocument/2006/relationships/hyperlink" Target="https://tapchitoaan.vn/giam-dinh-xu-ly-vat-chung-dinh-gia-dong-vat-hoang-da-dong-vat-nguy-cap-quy-hiem-trong-to-tung-hinh-su-vuong-mac-va-kien-nghi-hoan-thien" TargetMode="External"/><Relationship Id="rId38" Type="http://schemas.openxmlformats.org/officeDocument/2006/relationships/hyperlink" Target="https://programs.wcs.org/vietnam/vi-vn/Resources-vi-VN/Publications-vi-VN.aspx"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baovephapluat.vn/cai-cach-tu-phap/thuc-tien-kinh-nghiem/nhung-lo-hong-phap-luat-ve-xu-ly-toi-pham-lien-quan-den-dong-vat-hoang-da-161608.html" TargetMode="External"/><Relationship Id="rId2" Type="http://schemas.openxmlformats.org/officeDocument/2006/relationships/hyperlink" Target="https://www.cambridge.org/core/books/artificial-intelligence-and-conservation/17C33AF856648B208E47A10813CEC6DF" TargetMode="External"/><Relationship Id="rId1" Type="http://schemas.openxmlformats.org/officeDocument/2006/relationships/hyperlink" Target="https://www.merriam" TargetMode="External"/><Relationship Id="rId4" Type="http://schemas.openxmlformats.org/officeDocument/2006/relationships/hyperlink" Target="https://tapchitoaan.vn/ban-ve-toi-vi-pham-quy-dinh-ve-bao-ve-dong-vat-hoang-da-quy-dinh-tai-dieu-234-blhs-20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B24BA-ADC8-4E0B-9AE9-0E8289D54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38</Pages>
  <Words>12708</Words>
  <Characters>72439</Characters>
  <Application>Microsoft Office Word</Application>
  <DocSecurity>0</DocSecurity>
  <Lines>603</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chau minh</dc:creator>
  <cp:keywords/>
  <dc:description/>
  <cp:lastModifiedBy>Admin</cp:lastModifiedBy>
  <cp:revision>145</cp:revision>
  <cp:lastPrinted>2025-10-20T08:46:00Z</cp:lastPrinted>
  <dcterms:created xsi:type="dcterms:W3CDTF">2025-05-15T15:19:00Z</dcterms:created>
  <dcterms:modified xsi:type="dcterms:W3CDTF">2025-12-12T06:03:00Z</dcterms:modified>
</cp:coreProperties>
</file>